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418" w:rsidRPr="003D7B77" w:rsidRDefault="00E43418" w:rsidP="003D7B77">
      <w:pPr>
        <w:jc w:val="center"/>
        <w:rPr>
          <w:rFonts w:eastAsia="Times New Roman" w:cs="Tahoma"/>
          <w:b/>
          <w:color w:val="000000"/>
          <w:sz w:val="24"/>
          <w:szCs w:val="24"/>
        </w:rPr>
      </w:pPr>
      <w:r w:rsidRPr="003D7B77">
        <w:rPr>
          <w:rFonts w:eastAsia="Times New Roman" w:cs="Tahoma"/>
          <w:b/>
          <w:color w:val="000000"/>
          <w:sz w:val="24"/>
          <w:szCs w:val="24"/>
        </w:rPr>
        <w:t>WVC Curriculum Committee</w:t>
      </w:r>
    </w:p>
    <w:p w:rsidR="00E43418" w:rsidRPr="003D7B77" w:rsidRDefault="003D7B77" w:rsidP="003D7B77">
      <w:pPr>
        <w:jc w:val="center"/>
        <w:rPr>
          <w:rFonts w:eastAsia="Times New Roman" w:cs="Tahoma"/>
          <w:b/>
          <w:color w:val="000000"/>
          <w:sz w:val="24"/>
          <w:szCs w:val="24"/>
        </w:rPr>
      </w:pPr>
      <w:r w:rsidRPr="003D7B77">
        <w:rPr>
          <w:rFonts w:eastAsia="Times New Roman" w:cs="Tahoma"/>
          <w:b/>
          <w:color w:val="000000"/>
          <w:sz w:val="24"/>
          <w:szCs w:val="24"/>
        </w:rPr>
        <w:t>Rough Notes</w:t>
      </w:r>
    </w:p>
    <w:p w:rsidR="00E43418" w:rsidRPr="003D7B77" w:rsidRDefault="00E43418" w:rsidP="003D7B77">
      <w:pPr>
        <w:jc w:val="center"/>
        <w:rPr>
          <w:rFonts w:eastAsia="Times New Roman" w:cs="Tahoma"/>
          <w:b/>
          <w:color w:val="000000"/>
          <w:sz w:val="24"/>
          <w:szCs w:val="24"/>
        </w:rPr>
      </w:pPr>
      <w:r w:rsidRPr="003D7B77">
        <w:rPr>
          <w:rFonts w:eastAsia="Times New Roman" w:cs="Tahoma"/>
          <w:b/>
          <w:color w:val="000000"/>
          <w:sz w:val="24"/>
          <w:szCs w:val="24"/>
        </w:rPr>
        <w:t>5/4/11</w:t>
      </w:r>
    </w:p>
    <w:p w:rsidR="003D7B77" w:rsidRPr="003D7B77" w:rsidRDefault="003D7B77">
      <w:pPr>
        <w:rPr>
          <w:rFonts w:eastAsia="Times New Roman" w:cs="Tahoma"/>
          <w:b/>
          <w:color w:val="000000"/>
          <w:sz w:val="24"/>
          <w:szCs w:val="24"/>
          <w:u w:val="single"/>
        </w:rPr>
      </w:pPr>
      <w:r w:rsidRPr="003D7B77">
        <w:rPr>
          <w:rFonts w:eastAsia="Times New Roman" w:cs="Tahoma"/>
          <w:b/>
          <w:color w:val="000000"/>
          <w:sz w:val="24"/>
          <w:szCs w:val="24"/>
          <w:u w:val="single"/>
        </w:rPr>
        <w:t>TECH REVIEW</w:t>
      </w:r>
    </w:p>
    <w:p w:rsidR="0004603D" w:rsidRPr="003D7B77" w:rsidRDefault="003D7B77" w:rsidP="003D7B77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 w:rsidRPr="003D7B77">
        <w:rPr>
          <w:sz w:val="24"/>
          <w:szCs w:val="24"/>
        </w:rPr>
        <w:t>PE 12.20, 12.21 and 12.22, 12.11</w:t>
      </w:r>
    </w:p>
    <w:p w:rsidR="00BB3B48" w:rsidRPr="003D7B77" w:rsidRDefault="00BB3B48" w:rsidP="0004603D">
      <w:pPr>
        <w:rPr>
          <w:sz w:val="24"/>
          <w:szCs w:val="24"/>
        </w:rPr>
      </w:pPr>
      <w:r w:rsidRPr="003D7B77">
        <w:rPr>
          <w:sz w:val="24"/>
          <w:szCs w:val="24"/>
        </w:rPr>
        <w:t>Request that Steve McCann attend a curriculum committee to answer not only course questions but also how the courses fit into his expected future certificate.  Steve will attend next meeting</w:t>
      </w:r>
      <w:r w:rsidR="003D7B77" w:rsidRPr="003D7B77">
        <w:rPr>
          <w:sz w:val="24"/>
          <w:szCs w:val="24"/>
        </w:rPr>
        <w:t>.</w:t>
      </w:r>
      <w:r w:rsidRPr="003D7B77">
        <w:rPr>
          <w:sz w:val="24"/>
          <w:szCs w:val="24"/>
        </w:rPr>
        <w:t xml:space="preserve"> </w:t>
      </w:r>
      <w:r w:rsidR="00F36F36" w:rsidRPr="003D7B77">
        <w:rPr>
          <w:sz w:val="24"/>
          <w:szCs w:val="24"/>
        </w:rPr>
        <w:t xml:space="preserve"> Patricia is taking a list of committee concerns to Steve. </w:t>
      </w:r>
    </w:p>
    <w:p w:rsidR="000D296A" w:rsidRPr="003D7B77" w:rsidRDefault="000D296A">
      <w:pPr>
        <w:rPr>
          <w:b/>
          <w:sz w:val="24"/>
          <w:szCs w:val="24"/>
          <w:u w:val="single"/>
        </w:rPr>
      </w:pPr>
      <w:r w:rsidRPr="003D7B77">
        <w:rPr>
          <w:b/>
          <w:sz w:val="24"/>
          <w:szCs w:val="24"/>
          <w:u w:val="single"/>
        </w:rPr>
        <w:t xml:space="preserve">Lost </w:t>
      </w:r>
      <w:r w:rsidR="003D7B77" w:rsidRPr="003D7B77">
        <w:rPr>
          <w:b/>
          <w:sz w:val="24"/>
          <w:szCs w:val="24"/>
          <w:u w:val="single"/>
        </w:rPr>
        <w:t>quoru</w:t>
      </w:r>
      <w:r w:rsidRPr="003D7B77">
        <w:rPr>
          <w:b/>
          <w:sz w:val="24"/>
          <w:szCs w:val="24"/>
          <w:u w:val="single"/>
        </w:rPr>
        <w:t>m</w:t>
      </w:r>
      <w:r w:rsidR="003D7B77" w:rsidRPr="003D7B77">
        <w:rPr>
          <w:b/>
          <w:sz w:val="24"/>
          <w:szCs w:val="24"/>
          <w:u w:val="single"/>
        </w:rPr>
        <w:t>: continued tech review</w:t>
      </w:r>
    </w:p>
    <w:p w:rsidR="00DB4099" w:rsidRPr="003D7B77" w:rsidRDefault="00DB4099" w:rsidP="003D7B77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3D7B77">
        <w:rPr>
          <w:sz w:val="24"/>
          <w:szCs w:val="24"/>
        </w:rPr>
        <w:t>CA courses</w:t>
      </w:r>
    </w:p>
    <w:p w:rsidR="003D7B77" w:rsidRPr="003D7B77" w:rsidRDefault="009E0CD6" w:rsidP="003D7B77">
      <w:pPr>
        <w:spacing w:after="0"/>
        <w:rPr>
          <w:sz w:val="24"/>
          <w:szCs w:val="24"/>
        </w:rPr>
      </w:pPr>
      <w:r w:rsidRPr="003D7B77">
        <w:rPr>
          <w:sz w:val="24"/>
          <w:szCs w:val="24"/>
        </w:rPr>
        <w:t xml:space="preserve">Notes to Karina </w:t>
      </w:r>
      <w:r w:rsidR="003D7B77">
        <w:rPr>
          <w:sz w:val="24"/>
          <w:szCs w:val="24"/>
        </w:rPr>
        <w:t xml:space="preserve">from Tony </w:t>
      </w:r>
      <w:r w:rsidRPr="003D7B77">
        <w:rPr>
          <w:sz w:val="24"/>
          <w:szCs w:val="24"/>
        </w:rPr>
        <w:t>for 31, 46</w:t>
      </w:r>
      <w:r w:rsidR="003D7B77" w:rsidRPr="003D7B77">
        <w:rPr>
          <w:sz w:val="24"/>
          <w:szCs w:val="24"/>
        </w:rPr>
        <w:t>, 62G and 96</w:t>
      </w:r>
      <w:r w:rsidRPr="003D7B77">
        <w:rPr>
          <w:sz w:val="24"/>
          <w:szCs w:val="24"/>
        </w:rPr>
        <w:t xml:space="preserve">  and </w:t>
      </w:r>
    </w:p>
    <w:p w:rsidR="009E0CD6" w:rsidRDefault="009E0CD6" w:rsidP="003D7B77">
      <w:pPr>
        <w:spacing w:after="0"/>
        <w:rPr>
          <w:sz w:val="24"/>
          <w:szCs w:val="24"/>
        </w:rPr>
      </w:pPr>
      <w:r w:rsidRPr="003D7B77">
        <w:rPr>
          <w:sz w:val="24"/>
          <w:szCs w:val="24"/>
        </w:rPr>
        <w:t>46C already deactivated</w:t>
      </w:r>
      <w:r w:rsidR="000D296A" w:rsidRPr="003D7B77">
        <w:rPr>
          <w:sz w:val="24"/>
          <w:szCs w:val="24"/>
        </w:rPr>
        <w:t xml:space="preserve"> </w:t>
      </w:r>
    </w:p>
    <w:p w:rsidR="003D7B77" w:rsidRPr="003D7B77" w:rsidRDefault="003D7B77" w:rsidP="003D7B77">
      <w:pPr>
        <w:spacing w:after="0"/>
        <w:rPr>
          <w:sz w:val="24"/>
          <w:szCs w:val="24"/>
        </w:rPr>
      </w:pPr>
    </w:p>
    <w:p w:rsidR="000D296A" w:rsidRPr="003D7B77" w:rsidRDefault="000D296A" w:rsidP="003D7B77">
      <w:pPr>
        <w:pStyle w:val="ListParagraph"/>
        <w:numPr>
          <w:ilvl w:val="0"/>
          <w:numId w:val="2"/>
        </w:numPr>
        <w:spacing w:after="0"/>
        <w:rPr>
          <w:rFonts w:eastAsia="Times New Roman" w:cs="Tahoma"/>
          <w:color w:val="000000"/>
          <w:sz w:val="24"/>
          <w:szCs w:val="24"/>
        </w:rPr>
      </w:pPr>
      <w:r w:rsidRPr="003D7B77">
        <w:rPr>
          <w:rFonts w:eastAsia="Times New Roman" w:cs="Tahoma"/>
          <w:color w:val="000000"/>
          <w:sz w:val="24"/>
          <w:szCs w:val="24"/>
        </w:rPr>
        <w:t>3 Fashion Design Program Revisions</w:t>
      </w:r>
    </w:p>
    <w:p w:rsidR="001B01D4" w:rsidRPr="003D7B77" w:rsidRDefault="000D296A" w:rsidP="003D7B77">
      <w:pPr>
        <w:spacing w:after="0"/>
        <w:rPr>
          <w:rFonts w:eastAsia="Times New Roman" w:cs="Tahoma"/>
          <w:color w:val="000000"/>
          <w:sz w:val="24"/>
          <w:szCs w:val="24"/>
        </w:rPr>
      </w:pPr>
      <w:r w:rsidRPr="003D7B77">
        <w:rPr>
          <w:rFonts w:eastAsia="Times New Roman" w:cs="Tahoma"/>
          <w:color w:val="000000"/>
          <w:sz w:val="24"/>
          <w:szCs w:val="24"/>
        </w:rPr>
        <w:lastRenderedPageBreak/>
        <w:t>Fashion Design Level 1=Tech review clean</w:t>
      </w:r>
    </w:p>
    <w:p w:rsidR="005C1896" w:rsidRPr="003D7B77" w:rsidRDefault="005C1896" w:rsidP="003D7B77">
      <w:pPr>
        <w:spacing w:after="0"/>
        <w:rPr>
          <w:rFonts w:eastAsia="Times New Roman" w:cs="Tahoma"/>
          <w:color w:val="000000"/>
          <w:sz w:val="24"/>
          <w:szCs w:val="24"/>
        </w:rPr>
      </w:pPr>
      <w:r w:rsidRPr="003D7B77">
        <w:rPr>
          <w:rFonts w:eastAsia="Times New Roman" w:cs="Tahoma"/>
          <w:color w:val="000000"/>
          <w:sz w:val="24"/>
          <w:szCs w:val="24"/>
        </w:rPr>
        <w:t>Leve</w:t>
      </w:r>
      <w:r w:rsidR="003D7B77" w:rsidRPr="003D7B77">
        <w:rPr>
          <w:rFonts w:eastAsia="Times New Roman" w:cs="Tahoma"/>
          <w:color w:val="000000"/>
          <w:sz w:val="24"/>
          <w:szCs w:val="24"/>
        </w:rPr>
        <w:t>l</w:t>
      </w:r>
      <w:r w:rsidRPr="003D7B77">
        <w:rPr>
          <w:rFonts w:eastAsia="Times New Roman" w:cs="Tahoma"/>
          <w:color w:val="000000"/>
          <w:sz w:val="24"/>
          <w:szCs w:val="24"/>
        </w:rPr>
        <w:t xml:space="preserve"> 11 appears to be inaccurate e.g no FD 80</w:t>
      </w:r>
    </w:p>
    <w:p w:rsidR="00EE43FB" w:rsidRDefault="00EE43FB" w:rsidP="003D7B77">
      <w:pPr>
        <w:spacing w:after="0"/>
        <w:rPr>
          <w:rFonts w:eastAsia="Times New Roman" w:cs="Tahoma"/>
          <w:color w:val="000000"/>
          <w:sz w:val="24"/>
          <w:szCs w:val="24"/>
        </w:rPr>
      </w:pPr>
      <w:r w:rsidRPr="003D7B77">
        <w:rPr>
          <w:rFonts w:eastAsia="Times New Roman" w:cs="Tahoma"/>
          <w:color w:val="000000"/>
          <w:sz w:val="24"/>
          <w:szCs w:val="24"/>
        </w:rPr>
        <w:t xml:space="preserve">Production course list does not have FD 44 </w:t>
      </w:r>
      <w:r w:rsidR="002D22FF" w:rsidRPr="003D7B77">
        <w:rPr>
          <w:rFonts w:eastAsia="Times New Roman" w:cs="Tahoma"/>
          <w:color w:val="000000"/>
          <w:sz w:val="24"/>
          <w:szCs w:val="24"/>
        </w:rPr>
        <w:t xml:space="preserve">but </w:t>
      </w:r>
      <w:r w:rsidR="003D7B77">
        <w:rPr>
          <w:rFonts w:eastAsia="Times New Roman" w:cs="Tahoma"/>
          <w:color w:val="000000"/>
          <w:sz w:val="24"/>
          <w:szCs w:val="24"/>
        </w:rPr>
        <w:t xml:space="preserve">referenced </w:t>
      </w:r>
      <w:r w:rsidRPr="003D7B77">
        <w:rPr>
          <w:rFonts w:eastAsia="Times New Roman" w:cs="Tahoma"/>
          <w:color w:val="000000"/>
          <w:sz w:val="24"/>
          <w:szCs w:val="24"/>
        </w:rPr>
        <w:t>in the rationale</w:t>
      </w:r>
    </w:p>
    <w:p w:rsidR="003D7B77" w:rsidRPr="003D7B77" w:rsidRDefault="003D7B77" w:rsidP="003D7B77">
      <w:pPr>
        <w:spacing w:after="0"/>
        <w:rPr>
          <w:rFonts w:eastAsia="Times New Roman" w:cs="Tahoma"/>
          <w:color w:val="000000"/>
          <w:sz w:val="24"/>
          <w:szCs w:val="24"/>
        </w:rPr>
      </w:pPr>
    </w:p>
    <w:p w:rsidR="001B01D4" w:rsidRDefault="001B01D4" w:rsidP="003D7B77">
      <w:pPr>
        <w:spacing w:after="0"/>
        <w:rPr>
          <w:rFonts w:eastAsia="Times New Roman" w:cs="Tahoma"/>
          <w:b/>
          <w:color w:val="000000"/>
          <w:sz w:val="24"/>
          <w:szCs w:val="24"/>
          <w:u w:val="single"/>
        </w:rPr>
      </w:pPr>
      <w:r w:rsidRPr="003D7B77">
        <w:rPr>
          <w:rFonts w:eastAsia="Times New Roman" w:cs="Tahoma"/>
          <w:b/>
          <w:color w:val="000000"/>
          <w:sz w:val="24"/>
          <w:szCs w:val="24"/>
          <w:u w:val="single"/>
        </w:rPr>
        <w:t>Future Items</w:t>
      </w:r>
    </w:p>
    <w:p w:rsidR="003D7B77" w:rsidRPr="003D7B77" w:rsidRDefault="003D7B77" w:rsidP="003D7B7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3D7B77">
        <w:rPr>
          <w:rFonts w:eastAsia="Times New Roman" w:cs="Tahoma"/>
          <w:color w:val="000000"/>
          <w:sz w:val="24"/>
          <w:szCs w:val="24"/>
        </w:rPr>
        <w:t>Math TMC 5/11</w:t>
      </w:r>
    </w:p>
    <w:p w:rsidR="001B01D4" w:rsidRPr="003D7B77" w:rsidRDefault="001B01D4" w:rsidP="001B01D4">
      <w:pPr>
        <w:numPr>
          <w:ilvl w:val="0"/>
          <w:numId w:val="1"/>
        </w:numPr>
        <w:rPr>
          <w:rFonts w:eastAsia="Times New Roman" w:cs="Tahoma"/>
          <w:color w:val="000000"/>
          <w:sz w:val="24"/>
          <w:szCs w:val="24"/>
        </w:rPr>
      </w:pPr>
      <w:r w:rsidRPr="003D7B77">
        <w:rPr>
          <w:rFonts w:eastAsia="Times New Roman" w:cs="Tahoma"/>
          <w:color w:val="000000"/>
          <w:sz w:val="24"/>
          <w:szCs w:val="24"/>
        </w:rPr>
        <w:t>Curriculum Approval Process—timeline and other possible process changes</w:t>
      </w:r>
    </w:p>
    <w:p w:rsidR="001B01D4" w:rsidRDefault="001B01D4" w:rsidP="003D7B77">
      <w:pPr>
        <w:pStyle w:val="ListParagraph"/>
        <w:numPr>
          <w:ilvl w:val="0"/>
          <w:numId w:val="1"/>
        </w:numPr>
        <w:rPr>
          <w:rFonts w:eastAsia="Times New Roman" w:cs="Tahoma"/>
          <w:color w:val="000000"/>
          <w:sz w:val="24"/>
          <w:szCs w:val="24"/>
        </w:rPr>
      </w:pPr>
      <w:r w:rsidRPr="003D7B77">
        <w:rPr>
          <w:rFonts w:eastAsia="Times New Roman" w:cs="Tahoma"/>
          <w:color w:val="000000"/>
          <w:sz w:val="24"/>
          <w:szCs w:val="24"/>
        </w:rPr>
        <w:t>Stipend for committe</w:t>
      </w:r>
      <w:r w:rsidR="003D7B77">
        <w:rPr>
          <w:rFonts w:eastAsia="Times New Roman" w:cs="Tahoma"/>
          <w:color w:val="000000"/>
          <w:sz w:val="24"/>
          <w:szCs w:val="24"/>
        </w:rPr>
        <w:t xml:space="preserve">e work / Curricunet in summer </w:t>
      </w:r>
    </w:p>
    <w:p w:rsidR="003D7B77" w:rsidRPr="003D7B77" w:rsidRDefault="003D7B77" w:rsidP="003D7B77">
      <w:pPr>
        <w:pStyle w:val="ListParagraph"/>
        <w:numPr>
          <w:ilvl w:val="0"/>
          <w:numId w:val="1"/>
        </w:numPr>
        <w:rPr>
          <w:rFonts w:eastAsia="Times New Roman" w:cs="Tahoma"/>
          <w:color w:val="000000"/>
          <w:sz w:val="24"/>
          <w:szCs w:val="24"/>
        </w:rPr>
      </w:pPr>
    </w:p>
    <w:p w:rsidR="001B01D4" w:rsidRPr="003D7B77" w:rsidRDefault="003D7B77" w:rsidP="003D7B77">
      <w:pPr>
        <w:pStyle w:val="ListParagraph"/>
        <w:numPr>
          <w:ilvl w:val="0"/>
          <w:numId w:val="1"/>
        </w:numPr>
        <w:rPr>
          <w:rFonts w:eastAsia="Times New Roman" w:cs="Tahoma"/>
          <w:color w:val="000000"/>
          <w:sz w:val="24"/>
          <w:szCs w:val="24"/>
        </w:rPr>
      </w:pPr>
      <w:r w:rsidRPr="003D7B77">
        <w:rPr>
          <w:rFonts w:eastAsia="Times New Roman" w:cs="Tahoma"/>
          <w:color w:val="000000"/>
          <w:sz w:val="24"/>
          <w:szCs w:val="24"/>
        </w:rPr>
        <w:t>Approval process in Curricnet</w:t>
      </w:r>
      <w:r w:rsidR="001B01D4" w:rsidRPr="003D7B77">
        <w:rPr>
          <w:rFonts w:eastAsia="Times New Roman" w:cs="Tahoma"/>
          <w:color w:val="000000"/>
          <w:sz w:val="24"/>
          <w:szCs w:val="24"/>
        </w:rPr>
        <w:t xml:space="preserve"> for Dept and Div chairs</w:t>
      </w:r>
    </w:p>
    <w:p w:rsidR="001B01D4" w:rsidRDefault="001B01D4" w:rsidP="001B01D4">
      <w:pPr>
        <w:numPr>
          <w:ilvl w:val="0"/>
          <w:numId w:val="1"/>
        </w:numPr>
        <w:rPr>
          <w:rFonts w:eastAsia="Times New Roman" w:cs="Tahoma"/>
          <w:color w:val="000000"/>
          <w:sz w:val="24"/>
          <w:szCs w:val="24"/>
        </w:rPr>
      </w:pPr>
      <w:r w:rsidRPr="003D7B77">
        <w:rPr>
          <w:rFonts w:eastAsia="Times New Roman" w:cs="Tahoma"/>
          <w:color w:val="000000"/>
          <w:sz w:val="24"/>
          <w:szCs w:val="24"/>
        </w:rPr>
        <w:t>Fast Track Timelines for clean outlines</w:t>
      </w:r>
    </w:p>
    <w:p w:rsidR="003D7B77" w:rsidRDefault="003D7B77" w:rsidP="001B01D4">
      <w:pPr>
        <w:numPr>
          <w:ilvl w:val="0"/>
          <w:numId w:val="1"/>
        </w:numPr>
        <w:rPr>
          <w:rFonts w:eastAsia="Times New Roman" w:cs="Tahoma"/>
          <w:color w:val="000000"/>
          <w:sz w:val="24"/>
          <w:szCs w:val="24"/>
        </w:rPr>
      </w:pPr>
      <w:r>
        <w:rPr>
          <w:rFonts w:eastAsia="Times New Roman" w:cs="Tahoma"/>
          <w:color w:val="000000"/>
          <w:sz w:val="24"/>
          <w:szCs w:val="24"/>
        </w:rPr>
        <w:t>Appointment of new and/or continuing members and selection of chair.</w:t>
      </w:r>
    </w:p>
    <w:p w:rsidR="003D7B77" w:rsidRPr="003D7B77" w:rsidRDefault="003D7B77" w:rsidP="003D7B77">
      <w:pPr>
        <w:rPr>
          <w:rFonts w:eastAsia="Times New Roman" w:cs="Tahoma"/>
          <w:b/>
          <w:color w:val="000000"/>
          <w:sz w:val="24"/>
          <w:szCs w:val="24"/>
          <w:u w:val="single"/>
        </w:rPr>
      </w:pPr>
      <w:r>
        <w:rPr>
          <w:rFonts w:eastAsia="Times New Roman" w:cs="Tahoma"/>
          <w:b/>
          <w:color w:val="000000"/>
          <w:sz w:val="24"/>
          <w:szCs w:val="24"/>
          <w:u w:val="single"/>
        </w:rPr>
        <w:t>Next</w:t>
      </w:r>
      <w:r w:rsidRPr="003D7B77">
        <w:rPr>
          <w:rFonts w:eastAsia="Times New Roman" w:cs="Tahoma"/>
          <w:b/>
          <w:color w:val="000000"/>
          <w:sz w:val="24"/>
          <w:szCs w:val="24"/>
          <w:u w:val="single"/>
        </w:rPr>
        <w:t xml:space="preserve"> Meeting 5/11</w:t>
      </w:r>
    </w:p>
    <w:sectPr w:rsidR="003D7B77" w:rsidRPr="003D7B77" w:rsidSect="000574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83A07"/>
    <w:multiLevelType w:val="hybridMultilevel"/>
    <w:tmpl w:val="787E04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0066032"/>
    <w:multiLevelType w:val="hybridMultilevel"/>
    <w:tmpl w:val="929CE30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E43418"/>
    <w:rsid w:val="00020B81"/>
    <w:rsid w:val="0004603D"/>
    <w:rsid w:val="00057417"/>
    <w:rsid w:val="000D296A"/>
    <w:rsid w:val="001B01D4"/>
    <w:rsid w:val="00206E27"/>
    <w:rsid w:val="002D22FF"/>
    <w:rsid w:val="003C2C9C"/>
    <w:rsid w:val="003D7B77"/>
    <w:rsid w:val="00496218"/>
    <w:rsid w:val="005C1896"/>
    <w:rsid w:val="008B4A01"/>
    <w:rsid w:val="009E0CD6"/>
    <w:rsid w:val="00A843F9"/>
    <w:rsid w:val="00AF6B99"/>
    <w:rsid w:val="00BB3B48"/>
    <w:rsid w:val="00C34CD1"/>
    <w:rsid w:val="00CB1897"/>
    <w:rsid w:val="00DB4099"/>
    <w:rsid w:val="00E138CD"/>
    <w:rsid w:val="00E43418"/>
    <w:rsid w:val="00EE43FB"/>
    <w:rsid w:val="00F36F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4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B7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9</cp:revision>
  <dcterms:created xsi:type="dcterms:W3CDTF">2011-05-04T22:06:00Z</dcterms:created>
  <dcterms:modified xsi:type="dcterms:W3CDTF">2011-05-11T16:55:00Z</dcterms:modified>
</cp:coreProperties>
</file>