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215989" w:rsidRDefault="00B4785E" w:rsidP="00730AC9">
      <w:pPr>
        <w:spacing w:after="0"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FD6D793" wp14:editId="701930D7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 wp14:anchorId="0C5C7F8C" wp14:editId="5395E018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</w:t>
      </w:r>
      <w:r w:rsidR="00F315D0">
        <w:rPr>
          <w:sz w:val="32"/>
          <w:szCs w:val="32"/>
        </w:rPr>
        <w:t xml:space="preserve">    </w:t>
      </w:r>
      <w:r w:rsidRPr="00805A85">
        <w:rPr>
          <w:sz w:val="32"/>
          <w:szCs w:val="32"/>
        </w:rPr>
        <w:t xml:space="preserve">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013CD" w:rsidP="00730AC9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696123" w:rsidRDefault="00F24776" w:rsidP="00730AC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November 16</w:t>
      </w:r>
      <w:bookmarkStart w:id="0" w:name="_GoBack"/>
      <w:bookmarkEnd w:id="0"/>
      <w:r w:rsidR="00696123">
        <w:rPr>
          <w:b/>
          <w:sz w:val="24"/>
          <w:szCs w:val="24"/>
        </w:rPr>
        <w:t>, 2011</w:t>
      </w:r>
    </w:p>
    <w:p w:rsidR="00BA5A73" w:rsidRPr="00215989" w:rsidRDefault="00F315D0" w:rsidP="00730AC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BA5A73" w:rsidRPr="00215989">
        <w:rPr>
          <w:b/>
          <w:sz w:val="24"/>
          <w:szCs w:val="24"/>
        </w:rPr>
        <w:t>:30-4:30</w:t>
      </w:r>
    </w:p>
    <w:p w:rsidR="00A86FC0" w:rsidRDefault="00215989" w:rsidP="00730AC9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  <w:gridCol w:w="3798"/>
      </w:tblGrid>
      <w:tr w:rsidR="00730AC9" w:rsidRPr="004D1CF9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A3586E">
            <w:pPr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LeAnn McGinley, Chair, Assessment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Brian Tramontana, Social Science</w:t>
            </w:r>
          </w:p>
        </w:tc>
      </w:tr>
      <w:tr w:rsidR="00730AC9" w:rsidRPr="004D1CF9" w:rsidTr="00A5200D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Leslie Hotta,  Applied Arts/Sciences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Cheryl Miller,  Student Services</w:t>
            </w:r>
          </w:p>
        </w:tc>
      </w:tr>
      <w:tr w:rsidR="00730AC9" w:rsidRPr="004D1CF9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Robert Anthony, Business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Kuni Hay, VP Instruction</w:t>
            </w:r>
          </w:p>
        </w:tc>
      </w:tr>
      <w:tr w:rsidR="00730AC9" w:rsidRPr="004D1CF9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Brad Weisberg, Fine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 xml:space="preserve">Herlisa Hamp, Admissions &amp; Records </w:t>
            </w:r>
          </w:p>
        </w:tc>
      </w:tr>
      <w:tr w:rsidR="00730AC9" w:rsidRPr="004D1CF9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Paulette Boudreaux,  Language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Michael Byers, Articulation</w:t>
            </w:r>
          </w:p>
        </w:tc>
      </w:tr>
      <w:tr w:rsidR="00730AC9" w:rsidRPr="004D1CF9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Betsy Sandford,  Library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Thuy Tran, Office of Instruction</w:t>
            </w:r>
          </w:p>
        </w:tc>
      </w:tr>
      <w:tr w:rsidR="00730AC9" w:rsidRPr="004D1CF9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Chris Dyer, Math/Science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 xml:space="preserve">Greg Toland,  ASO  </w:t>
            </w:r>
          </w:p>
        </w:tc>
      </w:tr>
      <w:tr w:rsidR="00730AC9" w:rsidRPr="004D1CF9" w:rsidTr="00F315D0">
        <w:trPr>
          <w:cantSplit/>
          <w:trHeight w:val="192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Patricia Louderback, PE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F315D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</w:tbl>
    <w:p w:rsidR="004D1CF9" w:rsidRPr="004523BB" w:rsidRDefault="004D1CF9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Roll Call and Call to Order</w:t>
      </w:r>
    </w:p>
    <w:p w:rsidR="00D55D83" w:rsidRPr="004523BB" w:rsidRDefault="00696123" w:rsidP="0069612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Approval of Order of Agenda</w:t>
      </w:r>
    </w:p>
    <w:p w:rsidR="0083202D" w:rsidRPr="004523BB" w:rsidRDefault="00551FAB" w:rsidP="0069612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Approval of Minutes 11.9</w:t>
      </w:r>
      <w:r w:rsidR="0083202D" w:rsidRPr="004523BB">
        <w:rPr>
          <w:b/>
          <w:sz w:val="20"/>
          <w:szCs w:val="20"/>
        </w:rPr>
        <w:t>.11</w:t>
      </w:r>
    </w:p>
    <w:p w:rsidR="00E013CD" w:rsidRPr="004523BB" w:rsidRDefault="00E013CD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 xml:space="preserve">CurricUNET </w:t>
      </w:r>
      <w:r w:rsidR="00EA09DC" w:rsidRPr="004523BB">
        <w:rPr>
          <w:b/>
          <w:sz w:val="20"/>
          <w:szCs w:val="20"/>
        </w:rPr>
        <w:t xml:space="preserve"> </w:t>
      </w:r>
      <w:r w:rsidRPr="004523BB">
        <w:rPr>
          <w:b/>
          <w:sz w:val="20"/>
          <w:szCs w:val="20"/>
        </w:rPr>
        <w:t>Updates</w:t>
      </w:r>
    </w:p>
    <w:p w:rsidR="005F4092" w:rsidRPr="004523BB" w:rsidRDefault="005F4092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Course Deactivations/ Actions</w:t>
      </w:r>
    </w:p>
    <w:p w:rsidR="00215989" w:rsidRPr="004523BB" w:rsidRDefault="00215989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Prioritization of Proposals for Technical Review</w:t>
      </w:r>
    </w:p>
    <w:p w:rsidR="00730AC9" w:rsidRPr="00F315D0" w:rsidRDefault="00730AC9" w:rsidP="00691B7B">
      <w:pPr>
        <w:pStyle w:val="ListParagraph"/>
        <w:ind w:left="1080"/>
        <w:rPr>
          <w:rStyle w:val="apple-style-span"/>
          <w:rFonts w:eastAsia="Times New Roman"/>
          <w:b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/>
          <w:bCs/>
          <w:color w:val="000000"/>
          <w:sz w:val="20"/>
          <w:szCs w:val="20"/>
        </w:rPr>
        <w:t>COURSES</w:t>
      </w:r>
    </w:p>
    <w:p w:rsidR="00730AC9" w:rsidRPr="00F315D0" w:rsidRDefault="00730AC9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LS 001</w:t>
      </w:r>
    </w:p>
    <w:p w:rsidR="00730AC9" w:rsidRPr="00F315D0" w:rsidRDefault="00730AC9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ID090D</w:t>
      </w:r>
    </w:p>
    <w:p w:rsidR="00730AC9" w:rsidRPr="00F315D0" w:rsidRDefault="00730AC9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BIO 002</w:t>
      </w:r>
    </w:p>
    <w:p w:rsidR="00691B7B" w:rsidRPr="00F315D0" w:rsidRDefault="00691B7B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DMIS</w:t>
      </w:r>
    </w:p>
    <w:p w:rsidR="00691B7B" w:rsidRPr="00F315D0" w:rsidRDefault="00691B7B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DMIS 021B</w:t>
      </w:r>
    </w:p>
    <w:p w:rsidR="00730AC9" w:rsidRPr="00F315D0" w:rsidRDefault="00691B7B" w:rsidP="00730AC9">
      <w:pPr>
        <w:pStyle w:val="ListParagraph"/>
        <w:spacing w:after="0"/>
        <w:ind w:left="1080"/>
        <w:rPr>
          <w:rFonts w:eastAsia="Times New Roman"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DMIS 023B</w:t>
      </w:r>
      <w:r w:rsidRPr="00F315D0">
        <w:rPr>
          <w:rFonts w:eastAsia="Times New Roman"/>
          <w:bCs/>
          <w:color w:val="000000"/>
          <w:sz w:val="20"/>
          <w:szCs w:val="20"/>
        </w:rPr>
        <w:br/>
      </w: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DMIS 025</w:t>
      </w:r>
    </w:p>
    <w:p w:rsidR="00691B7B" w:rsidRPr="00F315D0" w:rsidRDefault="00730AC9" w:rsidP="00730AC9">
      <w:pPr>
        <w:spacing w:after="0"/>
        <w:ind w:left="360"/>
        <w:rPr>
          <w:b/>
          <w:sz w:val="20"/>
          <w:szCs w:val="20"/>
        </w:rPr>
      </w:pPr>
      <w:r w:rsidRPr="00F315D0">
        <w:rPr>
          <w:sz w:val="20"/>
          <w:szCs w:val="20"/>
        </w:rPr>
        <w:tab/>
      </w:r>
      <w:r w:rsidRPr="00F315D0">
        <w:rPr>
          <w:b/>
          <w:sz w:val="20"/>
          <w:szCs w:val="20"/>
        </w:rPr>
        <w:t xml:space="preserve">       PROGRAMS</w:t>
      </w:r>
    </w:p>
    <w:p w:rsidR="008F47E5" w:rsidRPr="00F315D0" w:rsidRDefault="00691B7B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color w:val="000000"/>
          <w:sz w:val="20"/>
          <w:szCs w:val="20"/>
        </w:rPr>
        <w:t>W</w:t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eb/ Mobile Design </w:t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ab/>
      </w:r>
      <w:r w:rsidR="008F47E5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  <w:r w:rsidR="008F47E5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8F47E5" w:rsidRPr="00F315D0">
        <w:rPr>
          <w:rFonts w:eastAsia="Times New Roman"/>
          <w:color w:val="000000"/>
          <w:sz w:val="20"/>
          <w:szCs w:val="20"/>
        </w:rPr>
        <w:br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Digital Media</w:t>
      </w:r>
      <w:r w:rsidRPr="00F315D0">
        <w:rPr>
          <w:rStyle w:val="apple-tab-span"/>
          <w:rFonts w:eastAsia="Times New Roman"/>
          <w:color w:val="000000"/>
          <w:sz w:val="20"/>
          <w:szCs w:val="20"/>
        </w:rPr>
        <w:t xml:space="preserve"> </w:t>
      </w:r>
      <w:r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  <w:r w:rsidR="008F47E5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</w:p>
    <w:p w:rsidR="00691B7B" w:rsidRPr="00F315D0" w:rsidRDefault="00691B7B" w:rsidP="00691B7B">
      <w:pPr>
        <w:pStyle w:val="ListParagraph"/>
        <w:ind w:left="1080"/>
        <w:rPr>
          <w:rFonts w:eastAsia="Times New Roman"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color w:val="000000"/>
          <w:sz w:val="20"/>
          <w:szCs w:val="20"/>
        </w:rPr>
        <w:t>E</w:t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lectronic Publishing </w:t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style-span"/>
          <w:rFonts w:eastAsia="Times New Roman"/>
          <w:color w:val="000000"/>
          <w:sz w:val="20"/>
          <w:szCs w:val="20"/>
        </w:rPr>
        <w:tab/>
      </w:r>
      <w:r w:rsidR="00F315D0">
        <w:rPr>
          <w:rStyle w:val="apple-style-span"/>
          <w:rFonts w:eastAsia="Times New Roman"/>
          <w:color w:val="000000"/>
          <w:sz w:val="20"/>
          <w:szCs w:val="20"/>
        </w:rPr>
        <w:tab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  <w:r w:rsidR="008F47E5" w:rsidRPr="00F315D0">
        <w:rPr>
          <w:rFonts w:eastAsia="Times New Roman"/>
          <w:color w:val="000000"/>
          <w:sz w:val="20"/>
          <w:szCs w:val="20"/>
        </w:rPr>
        <w:br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 Marketing/Digital Communications </w:t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ab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</w:p>
    <w:p w:rsidR="008F47E5" w:rsidRPr="00F315D0" w:rsidRDefault="008F47E5" w:rsidP="00691B7B">
      <w:pPr>
        <w:pStyle w:val="ListParagraph"/>
        <w:spacing w:after="0"/>
        <w:ind w:left="1080"/>
        <w:rPr>
          <w:rFonts w:ascii="Calibri" w:eastAsia="Times New Roman" w:hAnsi="Calibri" w:cs="Calibri"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color w:val="000000"/>
          <w:sz w:val="20"/>
          <w:szCs w:val="20"/>
        </w:rPr>
        <w:t>Web and Mobile Design </w:t>
      </w:r>
      <w:r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  <w:r w:rsidRPr="00F315D0">
        <w:rPr>
          <w:rFonts w:eastAsia="Times New Roman"/>
          <w:color w:val="000000"/>
          <w:sz w:val="20"/>
          <w:szCs w:val="20"/>
        </w:rPr>
        <w:br/>
      </w:r>
      <w:r w:rsidR="00691B7B" w:rsidRPr="00F315D0">
        <w:rPr>
          <w:rStyle w:val="apple-style-span"/>
          <w:rFonts w:eastAsia="Times New Roman"/>
          <w:color w:val="000000"/>
          <w:sz w:val="20"/>
          <w:szCs w:val="20"/>
        </w:rPr>
        <w:t> </w:t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Digital Media </w:t>
      </w:r>
      <w:r w:rsidR="00691B7B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730AC9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  <w:r w:rsidRPr="00F315D0">
        <w:rPr>
          <w:rFonts w:eastAsia="Times New Roman"/>
          <w:color w:val="000000"/>
          <w:sz w:val="20"/>
          <w:szCs w:val="20"/>
        </w:rPr>
        <w:br/>
      </w:r>
      <w:r w:rsidR="00691B7B" w:rsidRPr="00F315D0">
        <w:rPr>
          <w:rStyle w:val="apple-style-span"/>
          <w:rFonts w:eastAsia="Times New Roman"/>
          <w:color w:val="000000"/>
          <w:sz w:val="20"/>
          <w:szCs w:val="20"/>
        </w:rPr>
        <w:t> </w:t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Web/Mobile Development</w:t>
      </w:r>
      <w:r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691B7B"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  <w:r w:rsidRPr="00F315D0">
        <w:rPr>
          <w:rFonts w:eastAsia="Times New Roman"/>
          <w:color w:val="000000"/>
          <w:sz w:val="20"/>
          <w:szCs w:val="20"/>
        </w:rPr>
        <w:br/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 Web/ Mobile Design </w:t>
      </w:r>
      <w:r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P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F315D0">
        <w:rPr>
          <w:rStyle w:val="apple-tab-span"/>
          <w:rFonts w:eastAsia="Times New Roman"/>
          <w:color w:val="000000"/>
          <w:sz w:val="20"/>
          <w:szCs w:val="20"/>
        </w:rPr>
        <w:tab/>
      </w:r>
      <w:r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</w:p>
    <w:p w:rsidR="008F47E5" w:rsidRPr="00F315D0" w:rsidRDefault="00691B7B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Computer Applications</w:t>
      </w:r>
      <w:r w:rsidR="008F47E5" w:rsidRPr="00F315D0">
        <w:rPr>
          <w:rStyle w:val="apple-tab-span"/>
          <w:rFonts w:eastAsia="Times New Roman"/>
          <w:bCs/>
          <w:color w:val="000000"/>
          <w:sz w:val="20"/>
          <w:szCs w:val="20"/>
        </w:rPr>
        <w:tab/>
      </w:r>
      <w:r w:rsidR="008F47E5" w:rsidRPr="00F315D0">
        <w:rPr>
          <w:rStyle w:val="apple-tab-span"/>
          <w:rFonts w:eastAsia="Times New Roman"/>
          <w:bCs/>
          <w:color w:val="000000"/>
          <w:sz w:val="20"/>
          <w:szCs w:val="20"/>
        </w:rPr>
        <w:tab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Program Revision </w:t>
      </w:r>
    </w:p>
    <w:p w:rsidR="00730AC9" w:rsidRPr="00F315D0" w:rsidRDefault="00691B7B" w:rsidP="00730AC9">
      <w:pPr>
        <w:pStyle w:val="ListParagraph"/>
        <w:ind w:left="1080"/>
        <w:rPr>
          <w:rFonts w:eastAsia="Times New Roman"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Cs/>
          <w:color w:val="000000"/>
          <w:sz w:val="20"/>
          <w:szCs w:val="20"/>
        </w:rPr>
        <w:t>Computer Applications</w:t>
      </w:r>
      <w:r w:rsidR="008F47E5" w:rsidRPr="00F315D0">
        <w:rPr>
          <w:rStyle w:val="apple-tab-span"/>
          <w:rFonts w:eastAsia="Times New Roman"/>
          <w:b/>
          <w:bCs/>
          <w:color w:val="000000"/>
          <w:sz w:val="20"/>
          <w:szCs w:val="20"/>
        </w:rPr>
        <w:tab/>
      </w:r>
      <w:r w:rsidR="008F47E5" w:rsidRPr="00F315D0">
        <w:rPr>
          <w:rStyle w:val="apple-tab-span"/>
          <w:rFonts w:eastAsia="Times New Roman"/>
          <w:b/>
          <w:bCs/>
          <w:color w:val="000000"/>
          <w:sz w:val="20"/>
          <w:szCs w:val="20"/>
        </w:rPr>
        <w:tab/>
      </w:r>
      <w:r w:rsidR="008F47E5" w:rsidRPr="00F315D0">
        <w:rPr>
          <w:rStyle w:val="apple-style-span"/>
          <w:rFonts w:eastAsia="Times New Roman"/>
          <w:color w:val="000000"/>
          <w:sz w:val="20"/>
          <w:szCs w:val="20"/>
        </w:rPr>
        <w:t>New Program</w:t>
      </w:r>
    </w:p>
    <w:p w:rsidR="00E013CD" w:rsidRPr="004523BB" w:rsidRDefault="00E013CD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Technical  Review</w:t>
      </w:r>
      <w:r w:rsidR="00215989" w:rsidRPr="004523BB">
        <w:rPr>
          <w:b/>
          <w:sz w:val="20"/>
          <w:szCs w:val="20"/>
        </w:rPr>
        <w:t xml:space="preserve"> </w:t>
      </w:r>
      <w:r w:rsidR="005F4092" w:rsidRPr="004523BB">
        <w:rPr>
          <w:b/>
          <w:sz w:val="20"/>
          <w:szCs w:val="20"/>
        </w:rPr>
        <w:t>/</w:t>
      </w:r>
      <w:r w:rsidRPr="004523BB">
        <w:rPr>
          <w:b/>
          <w:sz w:val="20"/>
          <w:szCs w:val="20"/>
        </w:rPr>
        <w:t xml:space="preserve"> Actions</w:t>
      </w:r>
    </w:p>
    <w:p w:rsidR="00367F42" w:rsidRPr="004523BB" w:rsidRDefault="00367F42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Other</w:t>
      </w:r>
    </w:p>
    <w:p w:rsidR="004D1CF9" w:rsidRPr="00F315D0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  <w:szCs w:val="20"/>
        </w:rPr>
      </w:pPr>
      <w:r w:rsidRPr="00F315D0">
        <w:rPr>
          <w:rFonts w:ascii="Times New Roman" w:hAnsi="Times New Roman"/>
          <w:sz w:val="20"/>
          <w:szCs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F315D0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C3C99"/>
    <w:rsid w:val="00215989"/>
    <w:rsid w:val="002B4193"/>
    <w:rsid w:val="002D1AFA"/>
    <w:rsid w:val="002E5CD0"/>
    <w:rsid w:val="00332103"/>
    <w:rsid w:val="00367F42"/>
    <w:rsid w:val="0043644F"/>
    <w:rsid w:val="004523BB"/>
    <w:rsid w:val="004925CE"/>
    <w:rsid w:val="004A2FCC"/>
    <w:rsid w:val="004D1CF9"/>
    <w:rsid w:val="004E215D"/>
    <w:rsid w:val="004E45D6"/>
    <w:rsid w:val="0050057A"/>
    <w:rsid w:val="00551FAB"/>
    <w:rsid w:val="00554308"/>
    <w:rsid w:val="005858E4"/>
    <w:rsid w:val="00597D5C"/>
    <w:rsid w:val="005F4092"/>
    <w:rsid w:val="006068B3"/>
    <w:rsid w:val="00617BCD"/>
    <w:rsid w:val="00644F9D"/>
    <w:rsid w:val="00691B7B"/>
    <w:rsid w:val="00696123"/>
    <w:rsid w:val="006C6A6C"/>
    <w:rsid w:val="006D1C6F"/>
    <w:rsid w:val="006F5458"/>
    <w:rsid w:val="00730AC9"/>
    <w:rsid w:val="007442A4"/>
    <w:rsid w:val="008010E8"/>
    <w:rsid w:val="00805A85"/>
    <w:rsid w:val="0083202D"/>
    <w:rsid w:val="008606D1"/>
    <w:rsid w:val="008B3585"/>
    <w:rsid w:val="008E18EA"/>
    <w:rsid w:val="008F094A"/>
    <w:rsid w:val="008F47E5"/>
    <w:rsid w:val="00953AA5"/>
    <w:rsid w:val="00A25E3E"/>
    <w:rsid w:val="00A3586E"/>
    <w:rsid w:val="00A86FC0"/>
    <w:rsid w:val="00AD322D"/>
    <w:rsid w:val="00B209AA"/>
    <w:rsid w:val="00B4785E"/>
    <w:rsid w:val="00B96E85"/>
    <w:rsid w:val="00BA5A73"/>
    <w:rsid w:val="00BF6CBC"/>
    <w:rsid w:val="00C704D0"/>
    <w:rsid w:val="00D55D83"/>
    <w:rsid w:val="00E013CD"/>
    <w:rsid w:val="00E72D3E"/>
    <w:rsid w:val="00EA09DC"/>
    <w:rsid w:val="00EB4112"/>
    <w:rsid w:val="00F04C92"/>
    <w:rsid w:val="00F24776"/>
    <w:rsid w:val="00F315D0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6</cp:revision>
  <cp:lastPrinted>2011-11-10T18:25:00Z</cp:lastPrinted>
  <dcterms:created xsi:type="dcterms:W3CDTF">2011-11-10T17:41:00Z</dcterms:created>
  <dcterms:modified xsi:type="dcterms:W3CDTF">2011-11-10T18:44:00Z</dcterms:modified>
</cp:coreProperties>
</file>