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A9C6F" w14:textId="77777777" w:rsidR="00194228" w:rsidRPr="006F65AF" w:rsidRDefault="00194228" w:rsidP="00194228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249FF7D6" w14:textId="5EA3BA20" w:rsidR="00194228" w:rsidRPr="00822C1A" w:rsidRDefault="00822C1A" w:rsidP="00194228">
      <w:r w:rsidRPr="00822C1A">
        <w:t>Agenda</w:t>
      </w:r>
    </w:p>
    <w:p w14:paraId="27F39859" w14:textId="34E8F6AC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 w:rsidR="00822C1A">
        <w:rPr>
          <w:color w:val="000000" w:themeColor="text1"/>
        </w:rPr>
        <w:t>November</w:t>
      </w:r>
      <w:r w:rsidRPr="006F65AF">
        <w:rPr>
          <w:color w:val="000000" w:themeColor="text1"/>
        </w:rPr>
        <w:t>, 20</w:t>
      </w:r>
      <w:r w:rsidR="00822C1A">
        <w:rPr>
          <w:color w:val="000000" w:themeColor="text1"/>
        </w:rPr>
        <w:t>r 3</w:t>
      </w:r>
      <w:r>
        <w:rPr>
          <w:color w:val="000000" w:themeColor="text1"/>
        </w:rPr>
        <w:t>20</w:t>
      </w:r>
    </w:p>
    <w:p w14:paraId="47284C5F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7006C1A2" w14:textId="77777777" w:rsidR="00194228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>
        <w:rPr>
          <w:color w:val="000000" w:themeColor="text1"/>
        </w:rPr>
        <w:t>m</w:t>
      </w:r>
    </w:p>
    <w:p w14:paraId="4E3F5DFC" w14:textId="77777777" w:rsidR="00194228" w:rsidRPr="00627A9D" w:rsidRDefault="002C221C" w:rsidP="00194228">
      <w:pPr>
        <w:rPr>
          <w:rFonts w:ascii="Times New Roman" w:eastAsia="Times New Roman" w:hAnsi="Times New Roman" w:cs="Times New Roman"/>
        </w:rPr>
      </w:pPr>
      <w:hyperlink r:id="rId10" w:history="1">
        <w:r w:rsidR="00194228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70056961" w14:textId="77777777" w:rsidR="00194228" w:rsidRPr="006F65AF" w:rsidRDefault="00194228" w:rsidP="00194228">
      <w:pPr>
        <w:rPr>
          <w:color w:val="000000" w:themeColor="text1"/>
        </w:rPr>
      </w:pPr>
    </w:p>
    <w:p w14:paraId="1AA8B077" w14:textId="47B5F8D2" w:rsidR="00194228" w:rsidRPr="00987815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>Call to order</w:t>
      </w:r>
      <w:r w:rsidR="00207811">
        <w:rPr>
          <w:color w:val="003DFF"/>
        </w:rPr>
        <w:t xml:space="preserve"> </w:t>
      </w:r>
    </w:p>
    <w:p w14:paraId="54869361" w14:textId="2B177E5C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49D0DB63" w14:textId="12B4317E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 w:rsidR="00822C1A">
        <w:rPr>
          <w:color w:val="000000" w:themeColor="text1"/>
        </w:rPr>
        <w:t>Oct. 20</w:t>
      </w:r>
      <w:r w:rsidRPr="006F65AF">
        <w:rPr>
          <w:color w:val="000000" w:themeColor="text1"/>
        </w:rPr>
        <w:t xml:space="preserve"> mtg</w:t>
      </w:r>
      <w:r w:rsidR="00822C1A">
        <w:rPr>
          <w:color w:val="003DFF"/>
        </w:rPr>
        <w:t>.</w:t>
      </w:r>
    </w:p>
    <w:p w14:paraId="6C7D3510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1A698753" w14:textId="3F5762BE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C05AB">
        <w:rPr>
          <w:color w:val="000000" w:themeColor="text1"/>
        </w:rPr>
        <w:t xml:space="preserve">Academic Senate update (Kea/Clay) </w:t>
      </w:r>
    </w:p>
    <w:p w14:paraId="5D792CD4" w14:textId="309D34DE" w:rsidR="00194228" w:rsidRPr="00C740F3" w:rsidRDefault="00194228" w:rsidP="00194228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Canvas Update (Gault) </w:t>
      </w:r>
    </w:p>
    <w:p w14:paraId="0CB9AB44" w14:textId="1673EC44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Curriculum Comm update (Clay)</w:t>
      </w:r>
      <w:r w:rsidR="00207811">
        <w:rPr>
          <w:color w:val="000000" w:themeColor="text1"/>
        </w:rPr>
        <w:t xml:space="preserve"> </w:t>
      </w:r>
    </w:p>
    <w:p w14:paraId="263B21C1" w14:textId="5DD190F0" w:rsidR="002C2015" w:rsidRPr="00822C1A" w:rsidRDefault="00194228" w:rsidP="00822C1A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ADA Committee update</w:t>
      </w:r>
      <w:r w:rsidR="00413835">
        <w:rPr>
          <w:color w:val="000000" w:themeColor="text1"/>
        </w:rPr>
        <w:t>/Panopto &amp; Zoom update</w:t>
      </w:r>
      <w:r>
        <w:rPr>
          <w:color w:val="000000" w:themeColor="text1"/>
        </w:rPr>
        <w:t xml:space="preserve"> (Clay)</w:t>
      </w:r>
      <w:r w:rsidR="005E4CB3">
        <w:rPr>
          <w:color w:val="000000" w:themeColor="text1"/>
        </w:rPr>
        <w:t xml:space="preserve"> </w:t>
      </w:r>
    </w:p>
    <w:p w14:paraId="018467E2" w14:textId="4BB21D6E" w:rsidR="00194228" w:rsidRPr="006F65AF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</w:t>
      </w:r>
      <w:r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use of </w:t>
      </w:r>
      <w:r w:rsidRPr="006F65AF">
        <w:rPr>
          <w:color w:val="000000" w:themeColor="text1"/>
        </w:rPr>
        <w:t>Cranium Café (</w:t>
      </w:r>
      <w:proofErr w:type="spellStart"/>
      <w:r w:rsidRPr="006F65AF">
        <w:rPr>
          <w:color w:val="000000" w:themeColor="text1"/>
        </w:rPr>
        <w:t>Ke</w:t>
      </w:r>
      <w:r>
        <w:rPr>
          <w:color w:val="000000" w:themeColor="text1"/>
        </w:rPr>
        <w:t>h</w:t>
      </w:r>
      <w:proofErr w:type="spellEnd"/>
      <w:r w:rsidRPr="006F65AF">
        <w:rPr>
          <w:color w:val="000000" w:themeColor="text1"/>
        </w:rPr>
        <w:t xml:space="preserve">) </w:t>
      </w:r>
    </w:p>
    <w:p w14:paraId="3E3E6DB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WVC Online Program</w:t>
      </w:r>
      <w:r w:rsidRPr="006F65AF">
        <w:rPr>
          <w:color w:val="000000" w:themeColor="text1"/>
        </w:rPr>
        <w:t xml:space="preserve"> workshops &amp; trainings (Clay/Kea) </w:t>
      </w:r>
    </w:p>
    <w:p w14:paraId="7C0445AB" w14:textId="6117CB9E" w:rsidR="00194228" w:rsidRDefault="00194228" w:rsidP="0029006A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>
        <w:rPr>
          <w:color w:val="000000" w:themeColor="text1"/>
        </w:rPr>
        <w:t xml:space="preserve">WVC Online Academy </w:t>
      </w:r>
    </w:p>
    <w:p w14:paraId="4AF1ADCD" w14:textId="68EB4F00" w:rsidR="00194228" w:rsidRPr="00987815" w:rsidRDefault="00194228" w:rsidP="00194228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Friday WOW! (WVC Online workshops) </w:t>
      </w:r>
    </w:p>
    <w:p w14:paraId="34A574E7" w14:textId="2642B4B4" w:rsidR="00194228" w:rsidRPr="0029006A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Master list of faculty approved to teach online/hybrid</w:t>
      </w:r>
      <w:r>
        <w:rPr>
          <w:color w:val="000000" w:themeColor="text1"/>
        </w:rPr>
        <w:t xml:space="preserve"> (Kea/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  <w:r w:rsidRPr="00EF50CE">
        <w:rPr>
          <w:color w:val="000000" w:themeColor="text1"/>
        </w:rPr>
        <w:t xml:space="preserve"> </w:t>
      </w:r>
    </w:p>
    <w:p w14:paraId="4A829D2E" w14:textId="681B20F9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Online CTE Pathways Grant project update (Kea/Clay/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4193CB6A" w14:textId="434C0A58" w:rsidR="00822C1A" w:rsidRDefault="00822C1A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 @ONE courses for Seg</w:t>
      </w:r>
      <w:r w:rsidR="00394FE1">
        <w:rPr>
          <w:color w:val="000000" w:themeColor="text1"/>
        </w:rPr>
        <w:t xml:space="preserve">ment </w:t>
      </w:r>
      <w:r>
        <w:rPr>
          <w:color w:val="000000" w:themeColor="text1"/>
        </w:rPr>
        <w:t>A of PG&amp;D (Kea)</w:t>
      </w:r>
    </w:p>
    <w:p w14:paraId="7256EE1D" w14:textId="5DEF6F35" w:rsidR="00194228" w:rsidRPr="00987815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Other </w:t>
      </w:r>
    </w:p>
    <w:p w14:paraId="0BF9CA3F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421E76B3" w14:textId="17F35B89" w:rsidR="00822C1A" w:rsidRDefault="00194228" w:rsidP="00822C1A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 w:rsidRPr="00822C1A">
        <w:t>Board Policy &amp; Administrative Procedures on Distance Education: BP 4105 (non-existent) and AP 4105 (“in progress”</w:t>
      </w:r>
      <w:r w:rsidR="00AB7873" w:rsidRPr="00822C1A">
        <w:t>)</w:t>
      </w:r>
      <w:r w:rsidR="004974F0" w:rsidRPr="00822C1A">
        <w:t xml:space="preserve"> </w:t>
      </w:r>
    </w:p>
    <w:p w14:paraId="6E0B4646" w14:textId="6EDF4573" w:rsidR="00822C1A" w:rsidRDefault="00554357" w:rsidP="00822C1A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</w:pPr>
      <w:r>
        <w:t>Development of guidelines/p</w:t>
      </w:r>
      <w:r w:rsidR="00394FE1">
        <w:t xml:space="preserve">olicies </w:t>
      </w:r>
    </w:p>
    <w:p w14:paraId="0C9A3B47" w14:textId="645398B4" w:rsidR="00394FE1" w:rsidRDefault="00394FE1" w:rsidP="00394FE1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t>Use of cameras in Zoom class recordings</w:t>
      </w:r>
    </w:p>
    <w:p w14:paraId="2E3C8F56" w14:textId="5B2A317D" w:rsidR="00394FE1" w:rsidRDefault="00394FE1" w:rsidP="00394FE1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t>FERPA &amp; privacy issues re: use of Zoom in synchronous courses</w:t>
      </w:r>
    </w:p>
    <w:p w14:paraId="1B244EB8" w14:textId="20258652" w:rsidR="0094082B" w:rsidRDefault="00394FE1" w:rsidP="00394FE1">
      <w:pPr>
        <w:pStyle w:val="ListParagraph"/>
        <w:widowControl w:val="0"/>
        <w:numPr>
          <w:ilvl w:val="2"/>
          <w:numId w:val="1"/>
        </w:numPr>
        <w:spacing w:before="120" w:after="120"/>
      </w:pPr>
      <w:r>
        <w:t>Proctoring</w:t>
      </w:r>
    </w:p>
    <w:p w14:paraId="1830926F" w14:textId="1D3F5200" w:rsidR="00394FE1" w:rsidRPr="00394FE1" w:rsidRDefault="00394FE1" w:rsidP="00394FE1">
      <w:pPr>
        <w:pStyle w:val="ListParagraph"/>
        <w:widowControl w:val="0"/>
        <w:numPr>
          <w:ilvl w:val="1"/>
          <w:numId w:val="1"/>
        </w:numPr>
        <w:spacing w:before="120" w:after="120"/>
      </w:pPr>
      <w:r>
        <w:t xml:space="preserve">Projects to </w:t>
      </w:r>
      <w:r w:rsidR="00554357">
        <w:t>further assist WVC faculty and students?</w:t>
      </w:r>
    </w:p>
    <w:p w14:paraId="25BC8B05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4D2DF810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lastRenderedPageBreak/>
        <w:t>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 xml:space="preserve">for Segment B by Provost/VP of Instruction </w:t>
      </w:r>
    </w:p>
    <w:p w14:paraId="77924EF5" w14:textId="57CB5D52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42EC0257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Demonstration of Ally accessibility checker (Kea/Clay)</w:t>
      </w:r>
    </w:p>
    <w:p w14:paraId="1499D216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  <w:r>
        <w:rPr>
          <w:color w:val="000000" w:themeColor="text1"/>
        </w:rPr>
        <w:t xml:space="preserve"> </w:t>
      </w:r>
    </w:p>
    <w:p w14:paraId="6C1D4C2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3AFFCD9C" w14:textId="69508794" w:rsidR="00394FE1" w:rsidRPr="00194228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194228">
        <w:rPr>
          <w:color w:val="000000" w:themeColor="text1"/>
        </w:rPr>
        <w:t>Adjourn</w:t>
      </w:r>
      <w:r w:rsidR="004B33AB">
        <w:rPr>
          <w:color w:val="000000" w:themeColor="text1"/>
        </w:rPr>
        <w:t xml:space="preserve"> </w:t>
      </w:r>
    </w:p>
    <w:sectPr w:rsidR="00394FE1" w:rsidRPr="00194228" w:rsidSect="00C00E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1806C" w14:textId="77777777" w:rsidR="002C221C" w:rsidRDefault="002C221C" w:rsidP="00806EAE">
      <w:r>
        <w:separator/>
      </w:r>
    </w:p>
  </w:endnote>
  <w:endnote w:type="continuationSeparator" w:id="0">
    <w:p w14:paraId="7BA64F54" w14:textId="77777777" w:rsidR="002C221C" w:rsidRDefault="002C221C" w:rsidP="0080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048BC" w14:textId="77777777" w:rsidR="00394FE1" w:rsidRDefault="00394F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E9626" w14:textId="77777777" w:rsidR="00394FE1" w:rsidRPr="00CE2BB9" w:rsidRDefault="00394FE1" w:rsidP="00806EAE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Michael Angles, Michael Byers, Kathy Arnold, </w:t>
    </w:r>
    <w:r>
      <w:rPr>
        <w:i/>
        <w:iCs/>
        <w:sz w:val="20"/>
        <w:szCs w:val="20"/>
      </w:rPr>
      <w:t xml:space="preserve">Andrew Cardamone,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 xml:space="preserve">, Max Gault, 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</w:p>
  <w:p w14:paraId="69431016" w14:textId="77777777" w:rsidR="00394FE1" w:rsidRDefault="00394FE1">
    <w:pPr>
      <w:pStyle w:val="Footer"/>
    </w:pPr>
  </w:p>
  <w:p w14:paraId="4CCD0591" w14:textId="77777777" w:rsidR="00394FE1" w:rsidRDefault="00394F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6E5E8" w14:textId="77777777" w:rsidR="00394FE1" w:rsidRDefault="00394F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810E91" w14:textId="77777777" w:rsidR="002C221C" w:rsidRDefault="002C221C" w:rsidP="00806EAE">
      <w:r>
        <w:separator/>
      </w:r>
    </w:p>
  </w:footnote>
  <w:footnote w:type="continuationSeparator" w:id="0">
    <w:p w14:paraId="081B6711" w14:textId="77777777" w:rsidR="002C221C" w:rsidRDefault="002C221C" w:rsidP="00806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70898" w14:textId="1210E868" w:rsidR="00394FE1" w:rsidRDefault="00394F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99A30" w14:textId="74EBB879" w:rsidR="00394FE1" w:rsidRDefault="00394F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74820" w14:textId="2DB0875E" w:rsidR="00394FE1" w:rsidRDefault="00394F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4F3346"/>
    <w:multiLevelType w:val="multilevel"/>
    <w:tmpl w:val="014AF55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28"/>
    <w:rsid w:val="0010631E"/>
    <w:rsid w:val="00140A58"/>
    <w:rsid w:val="001608C6"/>
    <w:rsid w:val="0016123F"/>
    <w:rsid w:val="00194228"/>
    <w:rsid w:val="00207811"/>
    <w:rsid w:val="0029006A"/>
    <w:rsid w:val="002C2015"/>
    <w:rsid w:val="002C221C"/>
    <w:rsid w:val="00372E16"/>
    <w:rsid w:val="00394FE1"/>
    <w:rsid w:val="00413835"/>
    <w:rsid w:val="00454A82"/>
    <w:rsid w:val="004974F0"/>
    <w:rsid w:val="004B33AB"/>
    <w:rsid w:val="005347E3"/>
    <w:rsid w:val="00554357"/>
    <w:rsid w:val="00571FF7"/>
    <w:rsid w:val="005E4CB3"/>
    <w:rsid w:val="005E6F9E"/>
    <w:rsid w:val="00622729"/>
    <w:rsid w:val="0065319D"/>
    <w:rsid w:val="00675FD9"/>
    <w:rsid w:val="00806EAE"/>
    <w:rsid w:val="00822C1A"/>
    <w:rsid w:val="00824137"/>
    <w:rsid w:val="00843C8F"/>
    <w:rsid w:val="008E2354"/>
    <w:rsid w:val="00931CA0"/>
    <w:rsid w:val="009331C7"/>
    <w:rsid w:val="0094082B"/>
    <w:rsid w:val="009C69DB"/>
    <w:rsid w:val="00A12323"/>
    <w:rsid w:val="00A6716A"/>
    <w:rsid w:val="00AB7873"/>
    <w:rsid w:val="00B27141"/>
    <w:rsid w:val="00B617BE"/>
    <w:rsid w:val="00C00E52"/>
    <w:rsid w:val="00C51A1D"/>
    <w:rsid w:val="00D1573A"/>
    <w:rsid w:val="00D46CA7"/>
    <w:rsid w:val="00E11F3E"/>
    <w:rsid w:val="00E13E79"/>
    <w:rsid w:val="00F46CF1"/>
    <w:rsid w:val="00F7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A54007"/>
  <w15:docId w15:val="{989428BF-8726-0C47-8393-B45ACE75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94228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228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1942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422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42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2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E"/>
  </w:style>
  <w:style w:type="paragraph" w:styleId="Footer">
    <w:name w:val="footer"/>
    <w:basedOn w:val="Normal"/>
    <w:link w:val="Foot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E"/>
  </w:style>
  <w:style w:type="character" w:styleId="FollowedHyperlink">
    <w:name w:val="FollowedHyperlink"/>
    <w:basedOn w:val="DefaultParagraphFont"/>
    <w:uiPriority w:val="99"/>
    <w:semiHidden/>
    <w:unhideWhenUsed/>
    <w:rsid w:val="004974F0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608C6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zoom.us/j/99853494850?pwd=SXJOOUZ2RURoUEJFUWExYTV3dmswdz0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4" ma:contentTypeDescription="Create a new document." ma:contentTypeScope="" ma:versionID="4cd211c54db825bb14b4402e1abcf8a3">
  <xsd:schema xmlns:xsd="http://www.w3.org/2001/XMLSchema" xmlns:xs="http://www.w3.org/2001/XMLSchema" xmlns:p="http://schemas.microsoft.com/office/2006/metadata/properties" xmlns:ns2="7631f49b-4480-4fcb-a039-7bc82a4489ce" targetNamespace="http://schemas.microsoft.com/office/2006/metadata/properties" ma:root="true" ma:fieldsID="bfa189aa7aeb3874a71b7c36eb57d137" ns2:_="">
    <xsd:import namespace="7631f49b-4480-4fcb-a039-7bc82a4489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CFF7B7-1C1F-480B-99F3-4428D3C4B8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1f49b-4480-4fcb-a039-7bc82a448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71915C-E571-4F2C-9C03-FECC7913C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99C0B8-2F53-4DD6-80F1-10DA541130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Max Gault</cp:lastModifiedBy>
  <cp:revision>2</cp:revision>
  <cp:lastPrinted>2020-10-20T20:21:00Z</cp:lastPrinted>
  <dcterms:created xsi:type="dcterms:W3CDTF">2020-11-19T00:06:00Z</dcterms:created>
  <dcterms:modified xsi:type="dcterms:W3CDTF">2020-11-19T00:06:00Z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