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8A9C6F" w14:textId="77777777" w:rsidR="00194228" w:rsidRPr="006F65AF" w:rsidRDefault="00194228" w:rsidP="00145856">
      <w:pPr>
        <w:pStyle w:val="Heading1"/>
      </w:pPr>
      <w:r w:rsidRPr="006F65AF">
        <w:t>Distance Education Committee</w:t>
      </w:r>
    </w:p>
    <w:p w14:paraId="249FF7D6" w14:textId="5CE9E720" w:rsidR="00194228" w:rsidRPr="00B97599" w:rsidRDefault="00B97599" w:rsidP="00194228">
      <w:pPr>
        <w:rPr>
          <w:color w:val="0B11FF"/>
        </w:rPr>
      </w:pPr>
      <w:r w:rsidRPr="00B97599">
        <w:rPr>
          <w:color w:val="0B11FF"/>
        </w:rPr>
        <w:t>Notes</w:t>
      </w:r>
    </w:p>
    <w:p w14:paraId="27F39859" w14:textId="3D2CFD81" w:rsidR="00194228" w:rsidRPr="006F65AF" w:rsidRDefault="00194228" w:rsidP="00194228">
      <w:pPr>
        <w:rPr>
          <w:color w:val="000000" w:themeColor="text1"/>
        </w:rPr>
      </w:pPr>
      <w:r w:rsidRPr="006F65AF">
        <w:rPr>
          <w:color w:val="000000" w:themeColor="text1"/>
        </w:rPr>
        <w:t xml:space="preserve">Tuesday, </w:t>
      </w:r>
      <w:r w:rsidR="00822C1A">
        <w:rPr>
          <w:color w:val="000000" w:themeColor="text1"/>
        </w:rPr>
        <w:t>November</w:t>
      </w:r>
      <w:r w:rsidRPr="006F65AF">
        <w:rPr>
          <w:color w:val="000000" w:themeColor="text1"/>
        </w:rPr>
        <w:t xml:space="preserve">, </w:t>
      </w:r>
      <w:r w:rsidR="00822C1A">
        <w:rPr>
          <w:color w:val="000000" w:themeColor="text1"/>
        </w:rPr>
        <w:t>3</w:t>
      </w:r>
      <w:r w:rsidR="004E0CB4">
        <w:rPr>
          <w:color w:val="000000" w:themeColor="text1"/>
        </w:rPr>
        <w:t>, 20</w:t>
      </w:r>
      <w:r>
        <w:rPr>
          <w:color w:val="000000" w:themeColor="text1"/>
        </w:rPr>
        <w:t>20</w:t>
      </w:r>
    </w:p>
    <w:p w14:paraId="47284C5F" w14:textId="77777777" w:rsidR="00194228" w:rsidRPr="006F65AF" w:rsidRDefault="00194228" w:rsidP="00194228">
      <w:pPr>
        <w:rPr>
          <w:color w:val="000000" w:themeColor="text1"/>
        </w:rPr>
      </w:pPr>
      <w:r w:rsidRPr="006F65AF">
        <w:rPr>
          <w:color w:val="000000" w:themeColor="text1"/>
        </w:rPr>
        <w:t>Time:  2:15 – 3:45 </w:t>
      </w:r>
    </w:p>
    <w:p w14:paraId="7006C1A2" w14:textId="77777777" w:rsidR="00194228" w:rsidRDefault="00194228" w:rsidP="00194228">
      <w:pPr>
        <w:rPr>
          <w:color w:val="000000" w:themeColor="text1"/>
        </w:rPr>
      </w:pPr>
      <w:r w:rsidRPr="006F65AF">
        <w:rPr>
          <w:color w:val="000000" w:themeColor="text1"/>
        </w:rPr>
        <w:t>Location:  Zoo</w:t>
      </w:r>
      <w:r>
        <w:rPr>
          <w:color w:val="000000" w:themeColor="text1"/>
        </w:rPr>
        <w:t>m</w:t>
      </w:r>
    </w:p>
    <w:p w14:paraId="4E3F5DFC" w14:textId="77777777" w:rsidR="00194228" w:rsidRPr="00627A9D" w:rsidRDefault="004834B5" w:rsidP="00194228">
      <w:pPr>
        <w:rPr>
          <w:rFonts w:ascii="Times New Roman" w:eastAsia="Times New Roman" w:hAnsi="Times New Roman" w:cs="Times New Roman"/>
        </w:rPr>
      </w:pPr>
      <w:hyperlink r:id="rId7" w:history="1">
        <w:r w:rsidR="00194228" w:rsidRPr="001F5E7F">
          <w:rPr>
            <w:rStyle w:val="Hyperlink"/>
            <w:rFonts w:ascii="Helvetica" w:eastAsia="Times New Roman" w:hAnsi="Helvetica" w:cs="Times New Roman"/>
            <w:sz w:val="21"/>
            <w:szCs w:val="21"/>
            <w:shd w:val="clear" w:color="auto" w:fill="FFFFFF"/>
          </w:rPr>
          <w:t>https://zoom.us/j/99853494850?pwd=SXJOOUZ2RURoUEJFUWExYTV3dmswdz09</w:t>
        </w:r>
      </w:hyperlink>
    </w:p>
    <w:p w14:paraId="70056961" w14:textId="77777777" w:rsidR="00194228" w:rsidRPr="006F65AF" w:rsidRDefault="00194228" w:rsidP="00194228">
      <w:pPr>
        <w:rPr>
          <w:color w:val="000000" w:themeColor="text1"/>
        </w:rPr>
      </w:pPr>
    </w:p>
    <w:p w14:paraId="1AA8B077" w14:textId="2C38160C" w:rsidR="00194228" w:rsidRPr="00987815"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Call to order</w:t>
      </w:r>
      <w:r w:rsidR="00207811">
        <w:rPr>
          <w:color w:val="003DFF"/>
        </w:rPr>
        <w:t xml:space="preserve"> </w:t>
      </w:r>
      <w:r w:rsidR="00B97599">
        <w:rPr>
          <w:color w:val="003DFF"/>
        </w:rPr>
        <w:t>Meeting was called to order at 2:</w:t>
      </w:r>
      <w:r w:rsidR="008738CB">
        <w:rPr>
          <w:color w:val="003DFF"/>
        </w:rPr>
        <w:t>16</w:t>
      </w:r>
      <w:r w:rsidR="00B97599">
        <w:rPr>
          <w:color w:val="003DFF"/>
        </w:rPr>
        <w:t xml:space="preserve"> pm.</w:t>
      </w:r>
      <w:r w:rsidR="008738CB">
        <w:rPr>
          <w:color w:val="003DFF"/>
        </w:rPr>
        <w:t xml:space="preserve"> Present: Janis Kea, Michael Angles, Michael Byers, Kathy Arnold, Andrew Cardamone, </w:t>
      </w:r>
      <w:proofErr w:type="spellStart"/>
      <w:r w:rsidR="008738CB">
        <w:rPr>
          <w:color w:val="003DFF"/>
        </w:rPr>
        <w:t>Serkuang</w:t>
      </w:r>
      <w:proofErr w:type="spellEnd"/>
      <w:r w:rsidR="008738CB">
        <w:rPr>
          <w:color w:val="003DFF"/>
        </w:rPr>
        <w:t xml:space="preserve"> Chen, Whitney Clay, Ray </w:t>
      </w:r>
      <w:proofErr w:type="spellStart"/>
      <w:r w:rsidR="008738CB">
        <w:rPr>
          <w:color w:val="003DFF"/>
        </w:rPr>
        <w:t>Gamba</w:t>
      </w:r>
      <w:proofErr w:type="spellEnd"/>
      <w:r w:rsidR="008738CB">
        <w:rPr>
          <w:color w:val="003DFF"/>
        </w:rPr>
        <w:t xml:space="preserve">, Jennifer </w:t>
      </w:r>
      <w:proofErr w:type="spellStart"/>
      <w:r w:rsidR="008738CB">
        <w:rPr>
          <w:color w:val="003DFF"/>
        </w:rPr>
        <w:t>Keh</w:t>
      </w:r>
      <w:proofErr w:type="spellEnd"/>
      <w:r w:rsidR="008738CB">
        <w:rPr>
          <w:color w:val="003DFF"/>
        </w:rPr>
        <w:t xml:space="preserve">, Jess Lerma, Maryanne Mills, Pebbles </w:t>
      </w:r>
      <w:proofErr w:type="spellStart"/>
      <w:r w:rsidR="008738CB">
        <w:rPr>
          <w:color w:val="003DFF"/>
        </w:rPr>
        <w:t>Moomau</w:t>
      </w:r>
      <w:proofErr w:type="spellEnd"/>
      <w:r w:rsidR="008738CB">
        <w:rPr>
          <w:color w:val="003DFF"/>
        </w:rPr>
        <w:t xml:space="preserve">, Laura Plunkett, Jeff </w:t>
      </w:r>
      <w:proofErr w:type="spellStart"/>
      <w:r w:rsidR="008738CB">
        <w:rPr>
          <w:color w:val="003DFF"/>
        </w:rPr>
        <w:t>Rascov</w:t>
      </w:r>
      <w:proofErr w:type="spellEnd"/>
      <w:r w:rsidR="008738CB">
        <w:rPr>
          <w:color w:val="003DFF"/>
        </w:rPr>
        <w:t>.</w:t>
      </w:r>
    </w:p>
    <w:p w14:paraId="54869361" w14:textId="4C7A25E8"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agenda </w:t>
      </w:r>
      <w:r w:rsidR="00B97599" w:rsidRPr="00B97599">
        <w:rPr>
          <w:color w:val="0B11FF"/>
        </w:rPr>
        <w:t>Order of agenda was approved.</w:t>
      </w:r>
    </w:p>
    <w:p w14:paraId="49D0DB63" w14:textId="1458B23F"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notes to DE Comm </w:t>
      </w:r>
      <w:r w:rsidR="00822C1A">
        <w:rPr>
          <w:color w:val="000000" w:themeColor="text1"/>
        </w:rPr>
        <w:t>Oct. 20</w:t>
      </w:r>
      <w:r w:rsidRPr="006F65AF">
        <w:rPr>
          <w:color w:val="000000" w:themeColor="text1"/>
        </w:rPr>
        <w:t xml:space="preserve"> mtg</w:t>
      </w:r>
      <w:r w:rsidR="00822C1A">
        <w:rPr>
          <w:color w:val="003DFF"/>
        </w:rPr>
        <w:t>.</w:t>
      </w:r>
      <w:r w:rsidR="00B97599">
        <w:rPr>
          <w:color w:val="003DFF"/>
        </w:rPr>
        <w:t xml:space="preserve"> Notes were approved. Kea to upload final version to DE Committee </w:t>
      </w:r>
      <w:proofErr w:type="spellStart"/>
      <w:r w:rsidR="00B97599">
        <w:rPr>
          <w:color w:val="003DFF"/>
        </w:rPr>
        <w:t>Sharepoint</w:t>
      </w:r>
      <w:proofErr w:type="spellEnd"/>
      <w:r w:rsidR="00B97599">
        <w:rPr>
          <w:color w:val="003DFF"/>
        </w:rPr>
        <w:t xml:space="preserve"> and Gault will post on WVC Online website.</w:t>
      </w:r>
    </w:p>
    <w:p w14:paraId="6C7D3510"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Announcements &amp; information </w:t>
      </w:r>
    </w:p>
    <w:p w14:paraId="39EC89EB" w14:textId="56481F51" w:rsidR="00B97599" w:rsidRPr="004E0CB4" w:rsidRDefault="00194228" w:rsidP="00B97599">
      <w:pPr>
        <w:pStyle w:val="ListParagraph"/>
        <w:widowControl w:val="0"/>
        <w:numPr>
          <w:ilvl w:val="1"/>
          <w:numId w:val="1"/>
        </w:numPr>
        <w:spacing w:before="120" w:after="120"/>
        <w:ind w:left="1440" w:hanging="720"/>
        <w:rPr>
          <w:color w:val="000000" w:themeColor="text1"/>
        </w:rPr>
      </w:pPr>
      <w:r w:rsidRPr="005C05AB">
        <w:rPr>
          <w:color w:val="000000" w:themeColor="text1"/>
        </w:rPr>
        <w:t xml:space="preserve">Academic Senate update (Kea/Clay) </w:t>
      </w:r>
      <w:r w:rsidR="00B97599" w:rsidRPr="00B97599">
        <w:rPr>
          <w:color w:val="0B11FF"/>
        </w:rPr>
        <w:t xml:space="preserve">Ehlers reported the following: </w:t>
      </w:r>
      <w:r w:rsidR="00B97599" w:rsidRPr="00B97599">
        <w:rPr>
          <w:rFonts w:ascii="Calibri" w:eastAsia="Times New Roman" w:hAnsi="Calibri" w:cs="Calibri"/>
          <w:color w:val="0B11FF"/>
          <w:shd w:val="clear" w:color="auto" w:fill="FFFFFF"/>
        </w:rPr>
        <w:t>The DE Committee is researching other CA community college board policies and administrative procedures with the goal of creating a Distance Education AP and BP for the district. Whitney Clay and Janis Kea are working on strategies to offer non-credit courses in an online environment</w:t>
      </w:r>
      <w:r w:rsidR="00B97599" w:rsidRPr="004E0CB4">
        <w:rPr>
          <w:rFonts w:ascii="Calibri" w:eastAsia="Times New Roman" w:hAnsi="Calibri" w:cs="Calibri"/>
          <w:color w:val="000000" w:themeColor="text1"/>
          <w:shd w:val="clear" w:color="auto" w:fill="FFFFFF"/>
        </w:rPr>
        <w:t>.</w:t>
      </w:r>
    </w:p>
    <w:p w14:paraId="5D792CD4" w14:textId="2C70CB27" w:rsidR="00194228" w:rsidRPr="00C740F3" w:rsidRDefault="00194228" w:rsidP="00194228">
      <w:pPr>
        <w:pStyle w:val="ListParagraph"/>
        <w:numPr>
          <w:ilvl w:val="1"/>
          <w:numId w:val="1"/>
        </w:numPr>
        <w:ind w:left="1440" w:hanging="720"/>
        <w:rPr>
          <w:color w:val="000000" w:themeColor="text1"/>
        </w:rPr>
      </w:pPr>
      <w:r>
        <w:rPr>
          <w:color w:val="000000" w:themeColor="text1"/>
        </w:rPr>
        <w:t xml:space="preserve">Canvas Update (Gault) </w:t>
      </w:r>
      <w:r w:rsidR="008738CB">
        <w:rPr>
          <w:color w:val="0B11FF"/>
        </w:rPr>
        <w:t>No update report.</w:t>
      </w:r>
    </w:p>
    <w:p w14:paraId="0CB9AB44" w14:textId="0D9578AF"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Curriculum Comm update (Clay)</w:t>
      </w:r>
      <w:r w:rsidR="00207811">
        <w:rPr>
          <w:color w:val="000000" w:themeColor="text1"/>
        </w:rPr>
        <w:t xml:space="preserve"> </w:t>
      </w:r>
      <w:r w:rsidR="008738CB">
        <w:rPr>
          <w:color w:val="0B11FF"/>
        </w:rPr>
        <w:t>Forty-seven more courses with DE Addendum were approved by Curriculum Committee at its last meeting. Voluntary revisions to courses will be accepted and should be sent to the Curriculum Guidance Committee.</w:t>
      </w:r>
    </w:p>
    <w:p w14:paraId="263B21C1" w14:textId="71244905" w:rsidR="002C2015" w:rsidRPr="00822C1A" w:rsidRDefault="00194228" w:rsidP="00822C1A">
      <w:pPr>
        <w:pStyle w:val="ListParagraph"/>
        <w:numPr>
          <w:ilvl w:val="1"/>
          <w:numId w:val="1"/>
        </w:numPr>
        <w:spacing w:before="120" w:after="120"/>
        <w:ind w:left="1440" w:hanging="720"/>
        <w:rPr>
          <w:color w:val="000000" w:themeColor="text1"/>
        </w:rPr>
      </w:pPr>
      <w:r>
        <w:rPr>
          <w:color w:val="000000" w:themeColor="text1"/>
        </w:rPr>
        <w:t>ADA Committee update</w:t>
      </w:r>
      <w:r w:rsidR="00413835">
        <w:rPr>
          <w:color w:val="000000" w:themeColor="text1"/>
        </w:rPr>
        <w:t>/Panopto &amp; Zoom update</w:t>
      </w:r>
      <w:r>
        <w:rPr>
          <w:color w:val="000000" w:themeColor="text1"/>
        </w:rPr>
        <w:t xml:space="preserve"> (Clay)</w:t>
      </w:r>
      <w:r w:rsidR="005E4CB3">
        <w:rPr>
          <w:color w:val="000000" w:themeColor="text1"/>
        </w:rPr>
        <w:t xml:space="preserve"> </w:t>
      </w:r>
      <w:r w:rsidR="008738CB">
        <w:rPr>
          <w:color w:val="0B11FF"/>
        </w:rPr>
        <w:t>ADA Committee has not met since last DE Committee meeting, and is scheduled to meet on Nov 16. Clay will share the draft Accessibility Plan that was developed by DE Committee last Spring. ADA Committee is also having a Blackboard Ally demo, but presentation is limited to invitation only.</w:t>
      </w:r>
    </w:p>
    <w:p w14:paraId="018467E2" w14:textId="7D4FA5B4" w:rsidR="00194228" w:rsidRPr="006F65AF" w:rsidRDefault="00194228" w:rsidP="00194228">
      <w:pPr>
        <w:pStyle w:val="ListParagraph"/>
        <w:numPr>
          <w:ilvl w:val="1"/>
          <w:numId w:val="1"/>
        </w:numPr>
        <w:spacing w:before="120" w:after="120"/>
        <w:ind w:left="1440" w:hanging="720"/>
        <w:rPr>
          <w:color w:val="000000" w:themeColor="text1"/>
        </w:rPr>
      </w:pPr>
      <w:r>
        <w:rPr>
          <w:color w:val="000000" w:themeColor="text1"/>
        </w:rPr>
        <w:t>Update on</w:t>
      </w:r>
      <w:r w:rsidRPr="006F65AF">
        <w:rPr>
          <w:color w:val="000000" w:themeColor="text1"/>
        </w:rPr>
        <w:t xml:space="preserve"> </w:t>
      </w:r>
      <w:r>
        <w:rPr>
          <w:color w:val="000000" w:themeColor="text1"/>
        </w:rPr>
        <w:t xml:space="preserve">use of </w:t>
      </w:r>
      <w:r w:rsidRPr="006F65AF">
        <w:rPr>
          <w:color w:val="000000" w:themeColor="text1"/>
        </w:rPr>
        <w:t>Cranium Café (</w:t>
      </w:r>
      <w:proofErr w:type="spellStart"/>
      <w:r w:rsidRPr="006F65AF">
        <w:rPr>
          <w:color w:val="000000" w:themeColor="text1"/>
        </w:rPr>
        <w:t>Ke</w:t>
      </w:r>
      <w:r>
        <w:rPr>
          <w:color w:val="000000" w:themeColor="text1"/>
        </w:rPr>
        <w:t>h</w:t>
      </w:r>
      <w:proofErr w:type="spellEnd"/>
      <w:r w:rsidRPr="006F65AF">
        <w:rPr>
          <w:color w:val="000000" w:themeColor="text1"/>
        </w:rPr>
        <w:t xml:space="preserve">) </w:t>
      </w:r>
      <w:proofErr w:type="spellStart"/>
      <w:r w:rsidR="008738CB">
        <w:rPr>
          <w:color w:val="0B11FF"/>
        </w:rPr>
        <w:t>Gamba</w:t>
      </w:r>
      <w:proofErr w:type="spellEnd"/>
      <w:r w:rsidR="008738CB">
        <w:rPr>
          <w:color w:val="0B11FF"/>
        </w:rPr>
        <w:t xml:space="preserve"> reported that he has spoken with Dean Mae Conroy re: faculty using Cranium Café for hosting of student hours. He will </w:t>
      </w:r>
      <w:proofErr w:type="spellStart"/>
      <w:r w:rsidR="008738CB">
        <w:rPr>
          <w:color w:val="0B11FF"/>
        </w:rPr>
        <w:t>followup</w:t>
      </w:r>
      <w:proofErr w:type="spellEnd"/>
      <w:r w:rsidR="008738CB">
        <w:rPr>
          <w:color w:val="0B11FF"/>
        </w:rPr>
        <w:t xml:space="preserve"> with her</w:t>
      </w:r>
      <w:r w:rsidR="007245DA">
        <w:rPr>
          <w:color w:val="0B11FF"/>
        </w:rPr>
        <w:t xml:space="preserve"> </w:t>
      </w:r>
      <w:r w:rsidR="002341C9">
        <w:rPr>
          <w:color w:val="0B11FF"/>
        </w:rPr>
        <w:t>for more details on this</w:t>
      </w:r>
      <w:r w:rsidR="008738CB">
        <w:rPr>
          <w:color w:val="0B11FF"/>
        </w:rPr>
        <w:t xml:space="preserve"> and report back at next DE Committee meeting.</w:t>
      </w:r>
      <w:r w:rsidR="002341C9">
        <w:rPr>
          <w:color w:val="0B11FF"/>
        </w:rPr>
        <w:t xml:space="preserve"> </w:t>
      </w:r>
    </w:p>
    <w:p w14:paraId="3E3E6DBA" w14:textId="77777777" w:rsidR="00194228"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WVC Online Program</w:t>
      </w:r>
      <w:r w:rsidRPr="006F65AF">
        <w:rPr>
          <w:color w:val="000000" w:themeColor="text1"/>
        </w:rPr>
        <w:t xml:space="preserve"> workshops &amp; trainings (Clay/Kea) </w:t>
      </w:r>
    </w:p>
    <w:p w14:paraId="7C0445AB" w14:textId="36E9F77D" w:rsidR="00194228" w:rsidRDefault="00194228" w:rsidP="0029006A">
      <w:pPr>
        <w:pStyle w:val="ListParagraph"/>
        <w:widowControl w:val="0"/>
        <w:numPr>
          <w:ilvl w:val="2"/>
          <w:numId w:val="1"/>
        </w:numPr>
        <w:spacing w:before="120" w:after="120"/>
        <w:ind w:left="2160" w:hanging="720"/>
        <w:rPr>
          <w:color w:val="000000" w:themeColor="text1"/>
        </w:rPr>
      </w:pPr>
      <w:r>
        <w:rPr>
          <w:color w:val="000000" w:themeColor="text1"/>
        </w:rPr>
        <w:t xml:space="preserve">WVC Online Academy </w:t>
      </w:r>
      <w:r w:rsidR="00B97599">
        <w:rPr>
          <w:color w:val="0B11FF"/>
        </w:rPr>
        <w:t xml:space="preserve">Oct. 19 – Nov. 7 session is concluding this week, </w:t>
      </w:r>
      <w:r w:rsidR="00B97599">
        <w:rPr>
          <w:color w:val="0B11FF"/>
        </w:rPr>
        <w:lastRenderedPageBreak/>
        <w:t>but late submissions of assignments will be accepted. Hence, Syl Arena</w:t>
      </w:r>
      <w:r w:rsidR="002341C9">
        <w:rPr>
          <w:color w:val="0B11FF"/>
        </w:rPr>
        <w:t xml:space="preserve">, Whitney Clay </w:t>
      </w:r>
      <w:r w:rsidR="00B97599">
        <w:rPr>
          <w:color w:val="0B11FF"/>
        </w:rPr>
        <w:t xml:space="preserve">and Janis Kea will continue working on the Academy session through next week (and possibly beyond). New Winter session of WVC Online Academy, Jan. 4 – 23, was announced to all WVC users earlier today by Dean Ray </w:t>
      </w:r>
      <w:proofErr w:type="spellStart"/>
      <w:r w:rsidR="00B97599">
        <w:rPr>
          <w:color w:val="0B11FF"/>
        </w:rPr>
        <w:t>Gamba</w:t>
      </w:r>
      <w:proofErr w:type="spellEnd"/>
      <w:r w:rsidR="00B97599">
        <w:rPr>
          <w:color w:val="0B11FF"/>
        </w:rPr>
        <w:t xml:space="preserve">. </w:t>
      </w:r>
      <w:proofErr w:type="spellStart"/>
      <w:r w:rsidR="00B97599">
        <w:rPr>
          <w:color w:val="0B11FF"/>
        </w:rPr>
        <w:t>Followup</w:t>
      </w:r>
      <w:proofErr w:type="spellEnd"/>
      <w:r w:rsidR="00B97599">
        <w:rPr>
          <w:color w:val="0B11FF"/>
        </w:rPr>
        <w:t xml:space="preserve"> announcements will be sent out in November and December.</w:t>
      </w:r>
    </w:p>
    <w:p w14:paraId="4AF1ADCD" w14:textId="3C13A8F5" w:rsidR="00194228" w:rsidRPr="00B97599" w:rsidRDefault="00194228" w:rsidP="00194228">
      <w:pPr>
        <w:pStyle w:val="ListParagraph"/>
        <w:widowControl w:val="0"/>
        <w:numPr>
          <w:ilvl w:val="2"/>
          <w:numId w:val="1"/>
        </w:numPr>
        <w:spacing w:before="120" w:after="120"/>
        <w:ind w:left="2160" w:hanging="720"/>
        <w:rPr>
          <w:color w:val="000000" w:themeColor="text1"/>
        </w:rPr>
      </w:pPr>
      <w:r w:rsidRPr="00987815">
        <w:rPr>
          <w:color w:val="000000" w:themeColor="text1"/>
        </w:rPr>
        <w:t xml:space="preserve">Friday WOW! (WVC Online workshops) </w:t>
      </w:r>
      <w:r w:rsidR="00B97599">
        <w:rPr>
          <w:color w:val="0B11FF"/>
        </w:rPr>
        <w:t>Kea thanked Laura Plunkett for co-hosting the last workshop on Oct. 30 on Creative Assessments with Canvas Quizzes. The workshop was attended by about 27 faculty. The November Friday WOW workshops are:</w:t>
      </w:r>
    </w:p>
    <w:p w14:paraId="5945A5BB" w14:textId="27E87757" w:rsidR="00B97599" w:rsidRPr="00B97599" w:rsidRDefault="00B97599" w:rsidP="00B97599">
      <w:pPr>
        <w:pStyle w:val="ListParagraph"/>
        <w:widowControl w:val="0"/>
        <w:numPr>
          <w:ilvl w:val="3"/>
          <w:numId w:val="1"/>
        </w:numPr>
        <w:spacing w:before="120" w:after="120"/>
        <w:rPr>
          <w:color w:val="000000" w:themeColor="text1"/>
        </w:rPr>
      </w:pPr>
      <w:r>
        <w:rPr>
          <w:color w:val="0B11FF"/>
        </w:rPr>
        <w:t>Nov. 13, 9.- 10 am: ABCs of Accessibility</w:t>
      </w:r>
    </w:p>
    <w:p w14:paraId="1C371229" w14:textId="7DC1AE50" w:rsidR="00B97599" w:rsidRPr="00B97599" w:rsidRDefault="00B97599" w:rsidP="00B97599">
      <w:pPr>
        <w:pStyle w:val="ListParagraph"/>
        <w:widowControl w:val="0"/>
        <w:numPr>
          <w:ilvl w:val="3"/>
          <w:numId w:val="1"/>
        </w:numPr>
        <w:spacing w:before="120" w:after="120"/>
        <w:rPr>
          <w:color w:val="000000" w:themeColor="text1"/>
        </w:rPr>
      </w:pPr>
      <w:r>
        <w:rPr>
          <w:color w:val="0B11FF"/>
        </w:rPr>
        <w:t>Nov. 20, 9 – 10 am: Creating Oscar-winning videos with Adobe Spark</w:t>
      </w:r>
    </w:p>
    <w:p w14:paraId="3EEDB276" w14:textId="7EF73D18" w:rsidR="002341C9" w:rsidRDefault="002341C9" w:rsidP="00B97599">
      <w:pPr>
        <w:widowControl w:val="0"/>
        <w:spacing w:before="120" w:after="120"/>
        <w:ind w:left="2160"/>
        <w:rPr>
          <w:color w:val="0B11FF"/>
        </w:rPr>
      </w:pPr>
      <w:r>
        <w:rPr>
          <w:color w:val="0B11FF"/>
        </w:rPr>
        <w:t xml:space="preserve">Flex credit is available for faculty attending these workshops. </w:t>
      </w:r>
      <w:r w:rsidR="00B97599" w:rsidRPr="00B97599">
        <w:rPr>
          <w:color w:val="0B11FF"/>
        </w:rPr>
        <w:t>Kea asked DE Committee members to encourage their colleagues to join us at the workshops. She also informed the Committee that she is in contact with Rachel Sandoval about hosting a workshop on Library Resources, and in particular, how to find journal/newspaper articles via the online library services.</w:t>
      </w:r>
      <w:r w:rsidR="008738CB">
        <w:rPr>
          <w:color w:val="0B11FF"/>
        </w:rPr>
        <w:t xml:space="preserve"> </w:t>
      </w:r>
      <w:r>
        <w:rPr>
          <w:color w:val="0B11FF"/>
        </w:rPr>
        <w:t>Question: is this workshop geared toward faculty to use the library? Toward students to help with finding material? This could be framed either way.</w:t>
      </w:r>
    </w:p>
    <w:p w14:paraId="0A494015" w14:textId="53527CC0" w:rsidR="00B97599" w:rsidRDefault="008738CB" w:rsidP="00B97599">
      <w:pPr>
        <w:widowControl w:val="0"/>
        <w:spacing w:before="120" w:after="120"/>
        <w:ind w:left="2160"/>
        <w:rPr>
          <w:color w:val="0B11FF"/>
        </w:rPr>
      </w:pPr>
      <w:r>
        <w:rPr>
          <w:color w:val="0B11FF"/>
        </w:rPr>
        <w:t>DE Committee members were asked for input on the best day to schedule this, and it was agreed that early December</w:t>
      </w:r>
      <w:r w:rsidR="002341C9">
        <w:rPr>
          <w:color w:val="0B11FF"/>
        </w:rPr>
        <w:t xml:space="preserve"> is best: </w:t>
      </w:r>
      <w:r>
        <w:rPr>
          <w:color w:val="0B11FF"/>
        </w:rPr>
        <w:t xml:space="preserve"> Dec. 4</w:t>
      </w:r>
      <w:r w:rsidR="002341C9">
        <w:rPr>
          <w:color w:val="0B11FF"/>
        </w:rPr>
        <w:t xml:space="preserve"> is first choice and</w:t>
      </w:r>
      <w:r>
        <w:rPr>
          <w:color w:val="0B11FF"/>
        </w:rPr>
        <w:t xml:space="preserve"> 11</w:t>
      </w:r>
      <w:r w:rsidR="002341C9" w:rsidRPr="002341C9">
        <w:rPr>
          <w:color w:val="0B11FF"/>
          <w:vertAlign w:val="superscript"/>
        </w:rPr>
        <w:t>th</w:t>
      </w:r>
      <w:r w:rsidR="002341C9">
        <w:rPr>
          <w:color w:val="0B11FF"/>
        </w:rPr>
        <w:t xml:space="preserve"> is second choice</w:t>
      </w:r>
      <w:r>
        <w:rPr>
          <w:color w:val="0B11FF"/>
        </w:rPr>
        <w:t>. Kea will reach out and coordinate with Sandoval on this.</w:t>
      </w:r>
    </w:p>
    <w:p w14:paraId="544A9734" w14:textId="1E88A30D" w:rsidR="002341C9" w:rsidRPr="002341C9" w:rsidRDefault="002341C9" w:rsidP="002341C9">
      <w:pPr>
        <w:widowControl w:val="0"/>
        <w:spacing w:before="120" w:after="120"/>
        <w:ind w:left="2160"/>
        <w:rPr>
          <w:color w:val="0B11FF"/>
        </w:rPr>
      </w:pPr>
      <w:r>
        <w:rPr>
          <w:color w:val="0B11FF"/>
        </w:rPr>
        <w:t>Question was asked: Are the workshops recorded? The answer is “yes”. Links to all recordings along with resources provided in these workshops are provided in the WVC Online Faculty Resources Canvas shell. However flex credit is only given to faculty who actually attend the workshop (viewing of recording is not tracked).</w:t>
      </w:r>
    </w:p>
    <w:p w14:paraId="34A574E7" w14:textId="56779961" w:rsidR="00194228" w:rsidRPr="00F47797"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Master list of faculty approved to teach online/hybrid</w:t>
      </w:r>
      <w:r>
        <w:rPr>
          <w:color w:val="000000" w:themeColor="text1"/>
        </w:rPr>
        <w:t xml:space="preserve"> (Kea/</w:t>
      </w:r>
      <w:proofErr w:type="spellStart"/>
      <w:r>
        <w:rPr>
          <w:color w:val="000000" w:themeColor="text1"/>
        </w:rPr>
        <w:t>Gamba</w:t>
      </w:r>
      <w:proofErr w:type="spellEnd"/>
      <w:r>
        <w:rPr>
          <w:color w:val="000000" w:themeColor="text1"/>
        </w:rPr>
        <w:t>)</w:t>
      </w:r>
      <w:r w:rsidRPr="00EF50CE">
        <w:rPr>
          <w:color w:val="000000" w:themeColor="text1"/>
        </w:rPr>
        <w:t xml:space="preserve"> </w:t>
      </w:r>
      <w:proofErr w:type="spellStart"/>
      <w:r w:rsidR="008738CB">
        <w:rPr>
          <w:color w:val="0B11FF"/>
        </w:rPr>
        <w:t>Gamba</w:t>
      </w:r>
      <w:proofErr w:type="spellEnd"/>
      <w:r w:rsidR="008738CB">
        <w:rPr>
          <w:color w:val="0B11FF"/>
        </w:rPr>
        <w:t xml:space="preserve"> reported that the Master List has been shared with all Deans and Department Chairs. Updates to the list will be done later this week to include recent approvals and next week to include faculty who successfully complete the current WVC Online Academy session.</w:t>
      </w:r>
    </w:p>
    <w:p w14:paraId="454412C0" w14:textId="79782D8C" w:rsidR="00F47797" w:rsidRPr="0029006A" w:rsidRDefault="00F47797" w:rsidP="00F47797">
      <w:pPr>
        <w:pStyle w:val="ListParagraph"/>
        <w:widowControl w:val="0"/>
        <w:spacing w:before="120" w:after="120"/>
        <w:ind w:left="1440"/>
        <w:rPr>
          <w:color w:val="000000" w:themeColor="text1"/>
        </w:rPr>
      </w:pPr>
      <w:r>
        <w:rPr>
          <w:color w:val="0B11FF"/>
        </w:rPr>
        <w:t xml:space="preserve">Byers </w:t>
      </w:r>
      <w:r w:rsidR="00BE0D0F">
        <w:rPr>
          <w:color w:val="0B11FF"/>
        </w:rPr>
        <w:t>suggested</w:t>
      </w:r>
      <w:r w:rsidR="002341C9">
        <w:rPr>
          <w:color w:val="0B11FF"/>
        </w:rPr>
        <w:t xml:space="preserve"> that faculty who </w:t>
      </w:r>
      <w:r>
        <w:rPr>
          <w:color w:val="0B11FF"/>
        </w:rPr>
        <w:t>have not yet met the requirement</w:t>
      </w:r>
      <w:r w:rsidR="002341C9">
        <w:rPr>
          <w:color w:val="0B11FF"/>
        </w:rPr>
        <w:t xml:space="preserve"> should be notified</w:t>
      </w:r>
      <w:r>
        <w:rPr>
          <w:color w:val="0B11FF"/>
        </w:rPr>
        <w:t xml:space="preserve">. Kea responded that all full-time tenured faculty who had not yet satisfied Article 51 requirement were notified via email </w:t>
      </w:r>
      <w:r w:rsidR="002341C9">
        <w:rPr>
          <w:color w:val="0B11FF"/>
        </w:rPr>
        <w:t>and personally invited to register for</w:t>
      </w:r>
      <w:r>
        <w:rPr>
          <w:color w:val="0B11FF"/>
        </w:rPr>
        <w:t xml:space="preserve"> the Winter session of WVC Online Academy</w:t>
      </w:r>
      <w:r w:rsidR="002341C9">
        <w:rPr>
          <w:color w:val="0B11FF"/>
        </w:rPr>
        <w:t xml:space="preserve">. Priority registration is </w:t>
      </w:r>
      <w:r w:rsidR="002341C9">
        <w:rPr>
          <w:color w:val="0B11FF"/>
        </w:rPr>
        <w:lastRenderedPageBreak/>
        <w:t>being given to faculty who are scheduled to teach in the Spring 2021. Question “Are you teaching in Spring 2021” to be added to the registration form.</w:t>
      </w:r>
      <w:r>
        <w:rPr>
          <w:color w:val="0B11FF"/>
        </w:rPr>
        <w:t xml:space="preserve"> </w:t>
      </w:r>
      <w:proofErr w:type="spellStart"/>
      <w:r>
        <w:rPr>
          <w:color w:val="0B11FF"/>
        </w:rPr>
        <w:t>Gamba</w:t>
      </w:r>
      <w:proofErr w:type="spellEnd"/>
      <w:r>
        <w:rPr>
          <w:color w:val="0B11FF"/>
        </w:rPr>
        <w:t xml:space="preserve"> will re-send information and link to Master List with Deans and Department Chairs once updates have been made in the next two weeks.</w:t>
      </w:r>
    </w:p>
    <w:p w14:paraId="4A829D2E" w14:textId="79FC1326" w:rsidR="00194228"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Online CTE Pathways Grant project update (Kea/Clay/</w:t>
      </w:r>
      <w:proofErr w:type="spellStart"/>
      <w:r w:rsidRPr="006F65AF">
        <w:rPr>
          <w:color w:val="000000" w:themeColor="text1"/>
        </w:rPr>
        <w:t>Gamba</w:t>
      </w:r>
      <w:proofErr w:type="spellEnd"/>
      <w:r w:rsidRPr="006F65AF">
        <w:rPr>
          <w:color w:val="000000" w:themeColor="text1"/>
        </w:rPr>
        <w:t xml:space="preserve">) </w:t>
      </w:r>
      <w:r w:rsidR="00B97599">
        <w:rPr>
          <w:color w:val="0B11FF"/>
        </w:rPr>
        <w:t xml:space="preserve">Final reviews are being completed with assistance of Jess Lerma. </w:t>
      </w:r>
      <w:r w:rsidR="00F47797">
        <w:rPr>
          <w:color w:val="0B11FF"/>
        </w:rPr>
        <w:t>Kea asked Arnold for clarification on the CTEP course that she reviewed.</w:t>
      </w:r>
    </w:p>
    <w:p w14:paraId="4193CB6A" w14:textId="6E46A9CF" w:rsidR="00822C1A" w:rsidRDefault="00822C1A" w:rsidP="00194228">
      <w:pPr>
        <w:pStyle w:val="ListParagraph"/>
        <w:widowControl w:val="0"/>
        <w:numPr>
          <w:ilvl w:val="1"/>
          <w:numId w:val="1"/>
        </w:numPr>
        <w:spacing w:before="120" w:after="120"/>
        <w:ind w:left="1440" w:hanging="720"/>
        <w:rPr>
          <w:color w:val="000000" w:themeColor="text1"/>
        </w:rPr>
      </w:pPr>
      <w:r>
        <w:rPr>
          <w:color w:val="000000" w:themeColor="text1"/>
        </w:rPr>
        <w:t>Update on @ONE courses for Seg</w:t>
      </w:r>
      <w:r w:rsidR="00394FE1">
        <w:rPr>
          <w:color w:val="000000" w:themeColor="text1"/>
        </w:rPr>
        <w:t xml:space="preserve">ment </w:t>
      </w:r>
      <w:r>
        <w:rPr>
          <w:color w:val="000000" w:themeColor="text1"/>
        </w:rPr>
        <w:t>A of PG&amp;D (Kea)</w:t>
      </w:r>
      <w:r w:rsidR="00B97599">
        <w:rPr>
          <w:color w:val="000000" w:themeColor="text1"/>
        </w:rPr>
        <w:t xml:space="preserve"> </w:t>
      </w:r>
      <w:r w:rsidR="00B97599">
        <w:rPr>
          <w:color w:val="0B11FF"/>
        </w:rPr>
        <w:t xml:space="preserve">Kea met with President Stephanie Kashima and Dean Ray </w:t>
      </w:r>
      <w:proofErr w:type="spellStart"/>
      <w:r w:rsidR="00B97599">
        <w:rPr>
          <w:color w:val="0B11FF"/>
        </w:rPr>
        <w:t>Gamba</w:t>
      </w:r>
      <w:proofErr w:type="spellEnd"/>
      <w:r w:rsidR="00B97599">
        <w:rPr>
          <w:color w:val="0B11FF"/>
        </w:rPr>
        <w:t xml:space="preserve"> last week to discuss the process by which @ONE courses would be approved for Segment A of faculty PG&amp;D project proposals. </w:t>
      </w:r>
      <w:r w:rsidR="0034753A">
        <w:rPr>
          <w:color w:val="0B11FF"/>
        </w:rPr>
        <w:t xml:space="preserve">For security and contract purposes, each proposal must obtain approval from President Kashima for allowing @ONE courses in fulfilling the 3-unit course requirement in Segment A. </w:t>
      </w:r>
      <w:r w:rsidR="00BE0D0F">
        <w:rPr>
          <w:color w:val="0B11FF"/>
        </w:rPr>
        <w:t xml:space="preserve">However, the issue of the recognition of 3-units is still being reviewed by President Kashima, since the 40 hours listed on the description of the @ONE courses does not meet the 48 hours for the 3-units. Alternatives to meet the 48 hours was discussed in meeting with Pres. Kashima; for example, could WVC </w:t>
      </w:r>
      <w:r w:rsidR="006E42F9">
        <w:rPr>
          <w:color w:val="0B11FF"/>
        </w:rPr>
        <w:t xml:space="preserve">ask faculty to present a workshop on what they learned from the course for the </w:t>
      </w:r>
      <w:r w:rsidR="00BE0D0F">
        <w:rPr>
          <w:color w:val="0B11FF"/>
        </w:rPr>
        <w:t>additional 8 hours</w:t>
      </w:r>
      <w:r w:rsidR="006E42F9">
        <w:rPr>
          <w:color w:val="0B11FF"/>
        </w:rPr>
        <w:t xml:space="preserve">? Pres. Kashima will seek legal advice on this issue. </w:t>
      </w:r>
      <w:r w:rsidR="0034753A">
        <w:rPr>
          <w:color w:val="0B11FF"/>
        </w:rPr>
        <w:t>Kea</w:t>
      </w:r>
      <w:r w:rsidR="006E42F9">
        <w:rPr>
          <w:color w:val="0B11FF"/>
        </w:rPr>
        <w:t xml:space="preserve"> will provide updates if needed</w:t>
      </w:r>
      <w:r w:rsidR="0034753A">
        <w:rPr>
          <w:color w:val="0B11FF"/>
        </w:rPr>
        <w:t>.</w:t>
      </w:r>
    </w:p>
    <w:p w14:paraId="7F8B52EB" w14:textId="0A7C6ED9" w:rsidR="006E42F9" w:rsidRPr="006E42F9" w:rsidRDefault="00194228" w:rsidP="00194228">
      <w:pPr>
        <w:pStyle w:val="ListParagraph"/>
        <w:widowControl w:val="0"/>
        <w:numPr>
          <w:ilvl w:val="1"/>
          <w:numId w:val="1"/>
        </w:numPr>
        <w:spacing w:before="120" w:after="120"/>
        <w:ind w:left="1440" w:hanging="720"/>
        <w:rPr>
          <w:color w:val="000000" w:themeColor="text1"/>
        </w:rPr>
      </w:pPr>
      <w:r w:rsidRPr="00987815">
        <w:rPr>
          <w:color w:val="000000" w:themeColor="text1"/>
        </w:rPr>
        <w:t xml:space="preserve">Other </w:t>
      </w:r>
      <w:r w:rsidR="00F47797">
        <w:rPr>
          <w:color w:val="0B11FF"/>
        </w:rPr>
        <w:t xml:space="preserve">Lerma raised question from the English department. Currently about 50% of English faculty are teaching online synchronous format, and in discussions within English, questions about scheduling of hybrid and/or synchronous online courses in post-pandemic were raised. </w:t>
      </w:r>
      <w:r w:rsidR="006E42F9">
        <w:rPr>
          <w:color w:val="0B11FF"/>
        </w:rPr>
        <w:t xml:space="preserve">WVC is currently training our students with how to participate in classes via Canvas and learning about how to learn in the online environment…so shouldn’t we build on this for future enrollment? </w:t>
      </w:r>
      <w:r w:rsidR="00F47797">
        <w:rPr>
          <w:color w:val="0B11FF"/>
        </w:rPr>
        <w:t xml:space="preserve">Are there data on the number of courses and number of students involved in synchronous vs. asynchronous classes? </w:t>
      </w:r>
      <w:r w:rsidR="006E42F9">
        <w:rPr>
          <w:color w:val="0B11FF"/>
        </w:rPr>
        <w:t xml:space="preserve">Is this idea of teaching in alternative formats shared in different programs/departments? </w:t>
      </w:r>
      <w:proofErr w:type="spellStart"/>
      <w:r w:rsidR="00F47797">
        <w:rPr>
          <w:color w:val="0B11FF"/>
        </w:rPr>
        <w:t>Gamba</w:t>
      </w:r>
      <w:proofErr w:type="spellEnd"/>
      <w:r w:rsidR="00F47797">
        <w:rPr>
          <w:color w:val="0B11FF"/>
        </w:rPr>
        <w:t xml:space="preserve"> noted that unfortunately data, including data on retention and success rates, for </w:t>
      </w:r>
      <w:r w:rsidR="006E42F9">
        <w:rPr>
          <w:color w:val="0B11FF"/>
        </w:rPr>
        <w:t xml:space="preserve">synchronous and asynchronous </w:t>
      </w:r>
      <w:r w:rsidR="00F47797">
        <w:rPr>
          <w:color w:val="0B11FF"/>
        </w:rPr>
        <w:t xml:space="preserve">courses are not available. </w:t>
      </w:r>
      <w:r w:rsidR="006E42F9">
        <w:rPr>
          <w:color w:val="0B11FF"/>
        </w:rPr>
        <w:t>Comment was made that online synchronous platform does not work for all courses, such as certain courses in the School of Art and Design. Kea added that the idea of offering online synchronous course in post-</w:t>
      </w:r>
      <w:proofErr w:type="spellStart"/>
      <w:r w:rsidR="006E42F9">
        <w:rPr>
          <w:color w:val="0B11FF"/>
        </w:rPr>
        <w:t>Covid</w:t>
      </w:r>
      <w:proofErr w:type="spellEnd"/>
      <w:r w:rsidR="006E42F9">
        <w:rPr>
          <w:color w:val="0B11FF"/>
        </w:rPr>
        <w:t xml:space="preserve"> times for the currently-scheduled evening courses was raised in Economics department. </w:t>
      </w:r>
    </w:p>
    <w:p w14:paraId="27C8B3E6" w14:textId="737C0DC2" w:rsidR="006E42F9" w:rsidRDefault="006E42F9" w:rsidP="006E42F9">
      <w:pPr>
        <w:widowControl w:val="0"/>
        <w:spacing w:before="120" w:after="120"/>
        <w:ind w:left="1440"/>
        <w:rPr>
          <w:color w:val="0B11FF"/>
        </w:rPr>
      </w:pPr>
      <w:r>
        <w:rPr>
          <w:color w:val="0B11FF"/>
        </w:rPr>
        <w:t xml:space="preserve">Has the College thought about offering these alternative modes of instruction? And how or what kind of College support is available? </w:t>
      </w:r>
      <w:proofErr w:type="spellStart"/>
      <w:r>
        <w:rPr>
          <w:color w:val="0B11FF"/>
        </w:rPr>
        <w:t>Gamba</w:t>
      </w:r>
      <w:proofErr w:type="spellEnd"/>
      <w:r>
        <w:rPr>
          <w:color w:val="0B11FF"/>
        </w:rPr>
        <w:t xml:space="preserve"> confirmed that</w:t>
      </w:r>
      <w:r w:rsidR="00F47797" w:rsidRPr="006E42F9">
        <w:rPr>
          <w:color w:val="0B11FF"/>
        </w:rPr>
        <w:t xml:space="preserve"> discussions are taking place among College administrators on possible scenarios/alternatives for scheduling of classes. Data on synchronous vs. asynchronous sections </w:t>
      </w:r>
      <w:r>
        <w:rPr>
          <w:color w:val="0B11FF"/>
        </w:rPr>
        <w:t xml:space="preserve">(from Spring and Fall 2020 semesters) </w:t>
      </w:r>
      <w:r w:rsidR="00F47797" w:rsidRPr="006E42F9">
        <w:rPr>
          <w:color w:val="0B11FF"/>
        </w:rPr>
        <w:t xml:space="preserve">are being collected by Vice Provost Chris Dyer. </w:t>
      </w:r>
      <w:proofErr w:type="spellStart"/>
      <w:r>
        <w:rPr>
          <w:color w:val="0B11FF"/>
        </w:rPr>
        <w:t>Gamba</w:t>
      </w:r>
      <w:proofErr w:type="spellEnd"/>
      <w:r>
        <w:rPr>
          <w:color w:val="0B11FF"/>
        </w:rPr>
        <w:t xml:space="preserve"> noted the importance of having a balanced </w:t>
      </w:r>
      <w:r>
        <w:rPr>
          <w:color w:val="0B11FF"/>
        </w:rPr>
        <w:lastRenderedPageBreak/>
        <w:t>schedule, particularly since online courses are not credited with as high FTES as do face-to-face courses.</w:t>
      </w:r>
    </w:p>
    <w:p w14:paraId="0DCC53F5" w14:textId="5F89538C" w:rsidR="00910E16" w:rsidRDefault="007245DA" w:rsidP="00910E16">
      <w:pPr>
        <w:widowControl w:val="0"/>
        <w:spacing w:before="120" w:after="120"/>
        <w:ind w:left="1440"/>
        <w:rPr>
          <w:color w:val="0B11FF"/>
        </w:rPr>
      </w:pPr>
      <w:r w:rsidRPr="006E42F9">
        <w:rPr>
          <w:color w:val="0B11FF"/>
        </w:rPr>
        <w:t>There was d</w:t>
      </w:r>
      <w:r w:rsidR="00F47797" w:rsidRPr="006E42F9">
        <w:rPr>
          <w:color w:val="0B11FF"/>
        </w:rPr>
        <w:t>iscussion on the impact of more online synchronous and online asynchronous on categorical funding and accounting methods for full-time equivalent students (FTES)</w:t>
      </w:r>
      <w:r w:rsidRPr="006E42F9">
        <w:rPr>
          <w:color w:val="0B11FF"/>
        </w:rPr>
        <w:t xml:space="preserve">. </w:t>
      </w:r>
      <w:proofErr w:type="spellStart"/>
      <w:r w:rsidR="00910E16">
        <w:rPr>
          <w:color w:val="0B11FF"/>
        </w:rPr>
        <w:t>Gamba</w:t>
      </w:r>
      <w:proofErr w:type="spellEnd"/>
      <w:r w:rsidR="00910E16">
        <w:rPr>
          <w:color w:val="0B11FF"/>
        </w:rPr>
        <w:t xml:space="preserve"> to get clarification on how online vs. hybrid courses accrue FTES for funding purposes, and balancing of </w:t>
      </w:r>
      <w:proofErr w:type="spellStart"/>
      <w:r w:rsidR="00910E16">
        <w:rPr>
          <w:color w:val="0B11FF"/>
        </w:rPr>
        <w:t>scjedule</w:t>
      </w:r>
      <w:proofErr w:type="spellEnd"/>
      <w:r w:rsidR="00910E16">
        <w:rPr>
          <w:color w:val="0B11FF"/>
        </w:rPr>
        <w:t xml:space="preserve"> between online, hybrid and F2F courses, and will report back.</w:t>
      </w:r>
    </w:p>
    <w:p w14:paraId="6C637A49" w14:textId="74E23213" w:rsidR="00910E16" w:rsidRDefault="00910E16" w:rsidP="006E42F9">
      <w:pPr>
        <w:widowControl w:val="0"/>
        <w:spacing w:before="120" w:after="120"/>
        <w:ind w:left="1440"/>
        <w:rPr>
          <w:color w:val="0B11FF"/>
        </w:rPr>
      </w:pPr>
      <w:r>
        <w:rPr>
          <w:color w:val="0B11FF"/>
        </w:rPr>
        <w:t xml:space="preserve">In the discussion, </w:t>
      </w:r>
      <w:proofErr w:type="spellStart"/>
      <w:r>
        <w:rPr>
          <w:color w:val="0B11FF"/>
        </w:rPr>
        <w:t>Gamba</w:t>
      </w:r>
      <w:proofErr w:type="spellEnd"/>
      <w:r>
        <w:rPr>
          <w:color w:val="0B11FF"/>
        </w:rPr>
        <w:t xml:space="preserve"> also noted that among Bay Area CCCs, De Anza is up 1% in both head count and FTES; WVC is up in headcount, but less on FTES, Evergreen is down 10% in FTES and 19% in headcount. So De Anza and WVC are doing relatively well as compared to other CCCs in Bay Area. </w:t>
      </w:r>
    </w:p>
    <w:p w14:paraId="24A7ED74" w14:textId="7316756D" w:rsidR="00910E16" w:rsidRDefault="00910E16" w:rsidP="006E42F9">
      <w:pPr>
        <w:widowControl w:val="0"/>
        <w:spacing w:before="120" w:after="120"/>
        <w:ind w:left="1440"/>
        <w:rPr>
          <w:color w:val="0B11FF"/>
        </w:rPr>
      </w:pPr>
      <w:proofErr w:type="spellStart"/>
      <w:r>
        <w:rPr>
          <w:color w:val="0B11FF"/>
        </w:rPr>
        <w:t>Gamba</w:t>
      </w:r>
      <w:proofErr w:type="spellEnd"/>
      <w:r>
        <w:rPr>
          <w:color w:val="0B11FF"/>
        </w:rPr>
        <w:t xml:space="preserve"> added that Pres. Kashima expressed interest in alternative modalities prior to the pandemic. Departments should work with their Deans to have discussions on this.</w:t>
      </w:r>
    </w:p>
    <w:p w14:paraId="07BE1B59" w14:textId="7A577A7E" w:rsidR="00910E16" w:rsidRDefault="00910E16" w:rsidP="006E42F9">
      <w:pPr>
        <w:widowControl w:val="0"/>
        <w:spacing w:before="120" w:after="120"/>
        <w:ind w:left="1440"/>
        <w:rPr>
          <w:color w:val="0B11FF"/>
        </w:rPr>
      </w:pPr>
      <w:proofErr w:type="spellStart"/>
      <w:r>
        <w:rPr>
          <w:color w:val="0B11FF"/>
        </w:rPr>
        <w:t>Gamba</w:t>
      </w:r>
      <w:proofErr w:type="spellEnd"/>
      <w:r>
        <w:rPr>
          <w:color w:val="0B11FF"/>
        </w:rPr>
        <w:t xml:space="preserve"> is interested in idea of evening online courses, and noted that Deans have been asked to be reach out to programs to identify one certificate that can be earned completely online. Marketing is also important.</w:t>
      </w:r>
    </w:p>
    <w:p w14:paraId="1375C00B" w14:textId="7852F715" w:rsidR="00235898" w:rsidRDefault="00235898" w:rsidP="006E42F9">
      <w:pPr>
        <w:widowControl w:val="0"/>
        <w:spacing w:before="120" w:after="120"/>
        <w:ind w:left="1440"/>
        <w:rPr>
          <w:color w:val="0B11FF"/>
        </w:rPr>
      </w:pPr>
      <w:r>
        <w:rPr>
          <w:color w:val="0B11FF"/>
        </w:rPr>
        <w:t>Angles commented that one challenge expressed by his department was that there is a lot of overhead associated with offering a completely-online certificate. Challenge is having to have certificate approved through curriculum process, and for many CTE programs, an advisory board is required in order to offer a certificate.</w:t>
      </w:r>
    </w:p>
    <w:p w14:paraId="2A2895C7" w14:textId="77777777" w:rsidR="00235898" w:rsidRDefault="00235898" w:rsidP="00235898">
      <w:pPr>
        <w:widowControl w:val="0"/>
        <w:spacing w:before="120" w:after="120"/>
        <w:ind w:left="1440"/>
        <w:rPr>
          <w:color w:val="0B11FF"/>
        </w:rPr>
      </w:pPr>
      <w:r>
        <w:rPr>
          <w:color w:val="0B11FF"/>
        </w:rPr>
        <w:t>Kea asked all DE Committee members to share this discussion with their constituents, and for input into how to proceed on this item in future DE Committee meetings. Question raised: What would it take to make it valuable to Administration to make the online program grow? Data are needed, but are not available. Discussion between Departments and Deans and piloting of alternative course formats is first step, until data become available.</w:t>
      </w:r>
    </w:p>
    <w:p w14:paraId="294E29F8" w14:textId="4EEEA203" w:rsidR="00235898" w:rsidRDefault="00235898" w:rsidP="00235898">
      <w:pPr>
        <w:widowControl w:val="0"/>
        <w:spacing w:before="120" w:after="120"/>
        <w:ind w:left="1440"/>
        <w:rPr>
          <w:color w:val="0B11FF"/>
        </w:rPr>
      </w:pPr>
      <w:r>
        <w:rPr>
          <w:color w:val="0B11FF"/>
        </w:rPr>
        <w:t>Plunkett offered strategy from Math department which is to develop a Google form and send out as survey to students in evening classes. In absence of data, can the WVC Online team create a form? There are several different modalities that could be pursued: online synchronous, online synchronous + F2F, online asynchronous + F2F?</w:t>
      </w:r>
    </w:p>
    <w:p w14:paraId="71474360" w14:textId="6A7388AF" w:rsidR="00235898" w:rsidRDefault="00235898" w:rsidP="00235898">
      <w:pPr>
        <w:widowControl w:val="0"/>
        <w:spacing w:before="120" w:after="120"/>
        <w:ind w:left="1440"/>
        <w:rPr>
          <w:color w:val="0B11FF"/>
        </w:rPr>
      </w:pPr>
      <w:proofErr w:type="spellStart"/>
      <w:r>
        <w:rPr>
          <w:color w:val="0B11FF"/>
        </w:rPr>
        <w:t>Moomau</w:t>
      </w:r>
      <w:proofErr w:type="spellEnd"/>
      <w:r>
        <w:rPr>
          <w:color w:val="0B11FF"/>
        </w:rPr>
        <w:t xml:space="preserve"> was asked for her views from the student perspective. She prefers an online synchronous format versus a face-to-face for an evening course.</w:t>
      </w:r>
    </w:p>
    <w:p w14:paraId="6D4F8800" w14:textId="37755460" w:rsidR="00E9626E" w:rsidRDefault="00E9626E" w:rsidP="00235898">
      <w:pPr>
        <w:widowControl w:val="0"/>
        <w:spacing w:before="120" w:after="120"/>
        <w:ind w:left="1440"/>
        <w:rPr>
          <w:color w:val="0B11FF"/>
        </w:rPr>
      </w:pPr>
      <w:r>
        <w:rPr>
          <w:color w:val="0B11FF"/>
        </w:rPr>
        <w:t>Another question raised was: is there enough evening courses that provides students with options rather than being forced to take specific courses?</w:t>
      </w:r>
    </w:p>
    <w:p w14:paraId="2B32A96A" w14:textId="519A065F" w:rsidR="00E9626E" w:rsidRDefault="00E9626E" w:rsidP="00235898">
      <w:pPr>
        <w:widowControl w:val="0"/>
        <w:spacing w:before="120" w:after="120"/>
        <w:ind w:left="1440"/>
        <w:rPr>
          <w:color w:val="0B11FF"/>
        </w:rPr>
      </w:pPr>
    </w:p>
    <w:p w14:paraId="358BD759" w14:textId="4FF0CC0F" w:rsidR="00E9626E" w:rsidRDefault="00E9626E" w:rsidP="00E9626E">
      <w:pPr>
        <w:widowControl w:val="0"/>
        <w:spacing w:before="120" w:after="120"/>
        <w:ind w:left="1440"/>
        <w:rPr>
          <w:color w:val="0B11FF"/>
        </w:rPr>
      </w:pPr>
      <w:r>
        <w:rPr>
          <w:color w:val="0B11FF"/>
        </w:rPr>
        <w:t>Lerma noted that in we are entering into a post-pandemic era of a new way of approaching scheduling.</w:t>
      </w:r>
    </w:p>
    <w:p w14:paraId="4BB8DC01" w14:textId="25AFB409" w:rsidR="00E9626E" w:rsidRDefault="00E9626E" w:rsidP="00E9626E">
      <w:pPr>
        <w:widowControl w:val="0"/>
        <w:spacing w:before="120" w:after="120"/>
        <w:ind w:left="1440"/>
        <w:rPr>
          <w:color w:val="0B11FF"/>
        </w:rPr>
      </w:pPr>
      <w:r>
        <w:rPr>
          <w:color w:val="0B11FF"/>
        </w:rPr>
        <w:t xml:space="preserve">It was suggested that in addition to a faculty survey, that a student survey also be developed by the WVC Online team. But who would issue out the survey? </w:t>
      </w:r>
      <w:proofErr w:type="spellStart"/>
      <w:r>
        <w:rPr>
          <w:color w:val="0B11FF"/>
        </w:rPr>
        <w:t>Gamba</w:t>
      </w:r>
      <w:proofErr w:type="spellEnd"/>
      <w:r>
        <w:rPr>
          <w:color w:val="0B11FF"/>
        </w:rPr>
        <w:t xml:space="preserve"> suggested that WVC Online program issue, with WVC Online Dean to encourage other Deans for greater faculty participation. For student survey, </w:t>
      </w:r>
      <w:proofErr w:type="spellStart"/>
      <w:r>
        <w:rPr>
          <w:color w:val="0B11FF"/>
        </w:rPr>
        <w:t>Gamba</w:t>
      </w:r>
      <w:proofErr w:type="spellEnd"/>
      <w:r>
        <w:rPr>
          <w:color w:val="0B11FF"/>
        </w:rPr>
        <w:t xml:space="preserve"> will work with Debra Griffith and Mae Conroy in Student Services to get survey out.</w:t>
      </w:r>
    </w:p>
    <w:p w14:paraId="609A8892" w14:textId="61B4EAEA" w:rsidR="00E9626E" w:rsidRPr="00E9626E" w:rsidRDefault="00E9626E" w:rsidP="00E9626E">
      <w:pPr>
        <w:widowControl w:val="0"/>
        <w:spacing w:before="120" w:after="120"/>
        <w:ind w:left="1440"/>
        <w:rPr>
          <w:rFonts w:cstheme="minorHAnsi"/>
          <w:color w:val="0B11FF"/>
        </w:rPr>
      </w:pPr>
      <w:proofErr w:type="spellStart"/>
      <w:r>
        <w:rPr>
          <w:color w:val="0B11FF"/>
        </w:rPr>
        <w:t>Gamba</w:t>
      </w:r>
      <w:proofErr w:type="spellEnd"/>
      <w:r>
        <w:rPr>
          <w:color w:val="0B11FF"/>
        </w:rPr>
        <w:t xml:space="preserve"> shared that @ONE courses can be reimbursed through conference funds. Michelle Francis and Jennifer Johnson are part of this committee and announcement should be coming out soon. He believes that @ONE courses taken in late May </w:t>
      </w:r>
      <w:proofErr w:type="spellStart"/>
      <w:r>
        <w:rPr>
          <w:color w:val="0B11FF"/>
        </w:rPr>
        <w:t>may</w:t>
      </w:r>
      <w:proofErr w:type="spellEnd"/>
      <w:r>
        <w:rPr>
          <w:color w:val="0B11FF"/>
        </w:rPr>
        <w:t xml:space="preserve"> be eligible for reimbursement with necessary </w:t>
      </w:r>
      <w:r w:rsidRPr="00E9626E">
        <w:rPr>
          <w:rFonts w:cstheme="minorHAnsi"/>
          <w:color w:val="0B11FF"/>
        </w:rPr>
        <w:t>documentation (receipts).</w:t>
      </w:r>
    </w:p>
    <w:p w14:paraId="2FDAACCB" w14:textId="0B815BFC" w:rsidR="00E9626E" w:rsidRPr="00945A8F" w:rsidRDefault="00E9626E" w:rsidP="00945A8F">
      <w:pPr>
        <w:pStyle w:val="transcript-list-item"/>
        <w:ind w:left="1440" w:right="60"/>
        <w:rPr>
          <w:rFonts w:asciiTheme="minorHAnsi" w:hAnsiTheme="minorHAnsi" w:cstheme="minorHAnsi"/>
          <w:color w:val="0B11FF"/>
        </w:rPr>
      </w:pPr>
      <w:proofErr w:type="spellStart"/>
      <w:r>
        <w:rPr>
          <w:rStyle w:val="text"/>
          <w:rFonts w:asciiTheme="minorHAnsi" w:hAnsiTheme="minorHAnsi" w:cstheme="minorHAnsi"/>
          <w:color w:val="0B11FF"/>
        </w:rPr>
        <w:t>Gamba</w:t>
      </w:r>
      <w:proofErr w:type="spellEnd"/>
      <w:r>
        <w:rPr>
          <w:rStyle w:val="text"/>
          <w:rFonts w:asciiTheme="minorHAnsi" w:hAnsiTheme="minorHAnsi" w:cstheme="minorHAnsi"/>
          <w:color w:val="0B11FF"/>
        </w:rPr>
        <w:t xml:space="preserve"> also shared that </w:t>
      </w:r>
      <w:r w:rsidRPr="00E9626E">
        <w:rPr>
          <w:rStyle w:val="text"/>
          <w:rFonts w:asciiTheme="minorHAnsi" w:hAnsiTheme="minorHAnsi" w:cstheme="minorHAnsi"/>
          <w:color w:val="0B11FF"/>
        </w:rPr>
        <w:t>Student Services has been promoting conversations between counse</w:t>
      </w:r>
      <w:r>
        <w:rPr>
          <w:rStyle w:val="text"/>
          <w:rFonts w:asciiTheme="minorHAnsi" w:hAnsiTheme="minorHAnsi" w:cstheme="minorHAnsi"/>
          <w:color w:val="0B11FF"/>
        </w:rPr>
        <w:t>ling faculty</w:t>
      </w:r>
      <w:r w:rsidRPr="00E9626E">
        <w:rPr>
          <w:rStyle w:val="text"/>
          <w:rFonts w:asciiTheme="minorHAnsi" w:hAnsiTheme="minorHAnsi" w:cstheme="minorHAnsi"/>
          <w:color w:val="0B11FF"/>
        </w:rPr>
        <w:t xml:space="preserve"> </w:t>
      </w:r>
      <w:r>
        <w:rPr>
          <w:rStyle w:val="text"/>
          <w:rFonts w:asciiTheme="minorHAnsi" w:hAnsiTheme="minorHAnsi" w:cstheme="minorHAnsi"/>
          <w:color w:val="0B11FF"/>
        </w:rPr>
        <w:t>and</w:t>
      </w:r>
      <w:r w:rsidRPr="00E9626E">
        <w:rPr>
          <w:rStyle w:val="text"/>
          <w:rFonts w:asciiTheme="minorHAnsi" w:hAnsiTheme="minorHAnsi" w:cstheme="minorHAnsi"/>
          <w:color w:val="0B11FF"/>
        </w:rPr>
        <w:t xml:space="preserve"> teaching faculty about what their experiences have been in the classroom in terms of student feedback.</w:t>
      </w:r>
      <w:r>
        <w:rPr>
          <w:rStyle w:val="text"/>
          <w:rFonts w:asciiTheme="minorHAnsi" w:hAnsiTheme="minorHAnsi" w:cstheme="minorHAnsi"/>
          <w:color w:val="0B11FF"/>
        </w:rPr>
        <w:t xml:space="preserve"> He reminded</w:t>
      </w:r>
      <w:r w:rsidR="00945A8F">
        <w:rPr>
          <w:rStyle w:val="text"/>
          <w:rFonts w:asciiTheme="minorHAnsi" w:hAnsiTheme="minorHAnsi" w:cstheme="minorHAnsi"/>
          <w:color w:val="0B11FF"/>
        </w:rPr>
        <w:t xml:space="preserve"> the group that we need to have student support in the forefront of our minds in our actions and thus he encourages a more active role of DE Committee members in these conversations. More info on this should be released In the next 1-2 weeks.</w:t>
      </w:r>
    </w:p>
    <w:p w14:paraId="0BF9CA3F"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DE projects </w:t>
      </w:r>
    </w:p>
    <w:p w14:paraId="421E76B3" w14:textId="1D6224B5" w:rsidR="00822C1A" w:rsidRPr="0034753A" w:rsidRDefault="00194228" w:rsidP="00822C1A">
      <w:pPr>
        <w:pStyle w:val="ListParagraph"/>
        <w:widowControl w:val="0"/>
        <w:numPr>
          <w:ilvl w:val="1"/>
          <w:numId w:val="1"/>
        </w:numPr>
        <w:spacing w:before="120" w:after="120"/>
        <w:ind w:left="1440" w:hanging="720"/>
      </w:pPr>
      <w:r w:rsidRPr="00822C1A">
        <w:t>Board Policy &amp; Administrative Procedures on Distance Education: BP 4105 (non-existent) and AP 4105 (“in progress”</w:t>
      </w:r>
      <w:r w:rsidR="00AB7873" w:rsidRPr="00822C1A">
        <w:t>)</w:t>
      </w:r>
      <w:r w:rsidR="004974F0" w:rsidRPr="00822C1A">
        <w:t xml:space="preserve"> </w:t>
      </w:r>
      <w:r w:rsidR="00740703">
        <w:rPr>
          <w:color w:val="0B11FF"/>
        </w:rPr>
        <w:t xml:space="preserve">Kea asked each </w:t>
      </w:r>
      <w:r w:rsidR="0034753A">
        <w:rPr>
          <w:color w:val="0B11FF"/>
        </w:rPr>
        <w:t xml:space="preserve">leader of the three groups </w:t>
      </w:r>
      <w:r w:rsidR="00945A8F">
        <w:rPr>
          <w:color w:val="0B11FF"/>
        </w:rPr>
        <w:t>if a</w:t>
      </w:r>
      <w:r w:rsidR="0034753A">
        <w:rPr>
          <w:color w:val="0B11FF"/>
        </w:rPr>
        <w:t xml:space="preserve"> draft of language on AP 4105</w:t>
      </w:r>
      <w:r w:rsidR="00945A8F">
        <w:rPr>
          <w:color w:val="0B11FF"/>
        </w:rPr>
        <w:t xml:space="preserve"> was completed</w:t>
      </w:r>
      <w:r w:rsidR="00740703">
        <w:rPr>
          <w:color w:val="0B11FF"/>
        </w:rPr>
        <w:t xml:space="preserve"> and/or status of the group’s work.</w:t>
      </w:r>
    </w:p>
    <w:p w14:paraId="30EA2CD7" w14:textId="77777777" w:rsidR="00B0686D" w:rsidRDefault="00B0686D" w:rsidP="0034753A">
      <w:pPr>
        <w:pStyle w:val="ListParagraph"/>
        <w:widowControl w:val="0"/>
        <w:numPr>
          <w:ilvl w:val="2"/>
          <w:numId w:val="1"/>
        </w:numPr>
        <w:spacing w:before="120" w:after="120"/>
      </w:pPr>
      <w:r>
        <w:t>Curriculum/course approval/certification, Whitney Clay:</w:t>
      </w:r>
    </w:p>
    <w:p w14:paraId="64C5DE35" w14:textId="1718F811" w:rsidR="0034753A" w:rsidRDefault="0034753A" w:rsidP="0034753A">
      <w:pPr>
        <w:pStyle w:val="ListParagraph"/>
        <w:widowControl w:val="0"/>
        <w:numPr>
          <w:ilvl w:val="2"/>
          <w:numId w:val="1"/>
        </w:numPr>
        <w:spacing w:before="120" w:after="120"/>
      </w:pPr>
      <w:r>
        <w:t>Student authentication</w:t>
      </w:r>
      <w:r w:rsidR="00B0686D">
        <w:t>, Maryanne Mills:</w:t>
      </w:r>
    </w:p>
    <w:p w14:paraId="095F5961" w14:textId="1E471D45" w:rsidR="0034753A" w:rsidRDefault="00B0686D" w:rsidP="00B0686D">
      <w:pPr>
        <w:pStyle w:val="ListParagraph"/>
        <w:widowControl w:val="0"/>
        <w:numPr>
          <w:ilvl w:val="2"/>
          <w:numId w:val="1"/>
        </w:numPr>
        <w:spacing w:before="120" w:after="120"/>
      </w:pPr>
      <w:r>
        <w:t>Regular and substantive interaction, Laura Plunkett:</w:t>
      </w:r>
    </w:p>
    <w:p w14:paraId="293AA228" w14:textId="13578656" w:rsidR="00945A8F" w:rsidRDefault="00945A8F" w:rsidP="00945A8F">
      <w:pPr>
        <w:widowControl w:val="0"/>
        <w:spacing w:before="120" w:after="120"/>
        <w:ind w:left="1440"/>
        <w:rPr>
          <w:color w:val="0B11FF"/>
        </w:rPr>
      </w:pPr>
      <w:r w:rsidRPr="00945A8F">
        <w:rPr>
          <w:color w:val="0B11FF"/>
        </w:rPr>
        <w:t>Clay noted that a draft was prepared by her group and asked how the group was planning to proceed with this.</w:t>
      </w:r>
      <w:r>
        <w:rPr>
          <w:color w:val="0B11FF"/>
        </w:rPr>
        <w:t xml:space="preserve"> Discussion on how best to share drafts with all DE Committee members ensued. Kea asked status of this with the other two groups. Mills’ group has just begun collecting information and would like to prepare a draft for review, feedback and revisions. Plunkett added that the group has a draft based on language from the WVC Policy on Regular and Substantive Interaction.</w:t>
      </w:r>
    </w:p>
    <w:p w14:paraId="23AFC8EB" w14:textId="329352B5" w:rsidR="00945A8F" w:rsidRPr="00945A8F" w:rsidRDefault="00945A8F" w:rsidP="00945A8F">
      <w:pPr>
        <w:widowControl w:val="0"/>
        <w:spacing w:before="120" w:after="120"/>
        <w:ind w:left="1440"/>
        <w:rPr>
          <w:color w:val="0B11FF"/>
        </w:rPr>
      </w:pPr>
      <w:r>
        <w:rPr>
          <w:color w:val="0B11FF"/>
        </w:rPr>
        <w:t xml:space="preserve">Discussion on RSI led to a broader discussion of how detailed the AP 4105 should </w:t>
      </w:r>
      <w:r>
        <w:rPr>
          <w:color w:val="0B11FF"/>
        </w:rPr>
        <w:lastRenderedPageBreak/>
        <w:t xml:space="preserve">be. If at all possible, it is best to keep the AP as generic and broad as possible and leave it to each college to determine the details on process. </w:t>
      </w:r>
      <w:r w:rsidR="008101D8">
        <w:rPr>
          <w:color w:val="0B11FF"/>
        </w:rPr>
        <w:t xml:space="preserve">It was also noted that with the pace of technology, policies that are too specific can quickly become outdated (for example, student authentication). It was agreed to regroup over the next two weeks and to develop a few sentences for each section that address the issue at the 35,000-foot level with focus on recognition of the issues and hit the highlights of important areas. Focus on the “why and the what” and not on the “how”. </w:t>
      </w:r>
    </w:p>
    <w:p w14:paraId="6E0B4646" w14:textId="6EDF4573" w:rsidR="00822C1A" w:rsidRDefault="00554357" w:rsidP="00822C1A">
      <w:pPr>
        <w:pStyle w:val="ListParagraph"/>
        <w:widowControl w:val="0"/>
        <w:numPr>
          <w:ilvl w:val="1"/>
          <w:numId w:val="1"/>
        </w:numPr>
        <w:spacing w:before="120" w:after="120"/>
        <w:ind w:left="1440" w:hanging="720"/>
      </w:pPr>
      <w:r>
        <w:t>Development of guidelines/p</w:t>
      </w:r>
      <w:r w:rsidR="00394FE1">
        <w:t xml:space="preserve">olicies </w:t>
      </w:r>
    </w:p>
    <w:p w14:paraId="0C9A3B47" w14:textId="645398B4" w:rsidR="00394FE1" w:rsidRDefault="00394FE1" w:rsidP="00394FE1">
      <w:pPr>
        <w:pStyle w:val="ListParagraph"/>
        <w:widowControl w:val="0"/>
        <w:numPr>
          <w:ilvl w:val="2"/>
          <w:numId w:val="1"/>
        </w:numPr>
        <w:spacing w:before="120" w:after="120"/>
      </w:pPr>
      <w:r>
        <w:t>Use of cameras in Zoom class recordings</w:t>
      </w:r>
    </w:p>
    <w:p w14:paraId="2E3C8F56" w14:textId="5B2A317D" w:rsidR="00394FE1" w:rsidRDefault="00394FE1" w:rsidP="00394FE1">
      <w:pPr>
        <w:pStyle w:val="ListParagraph"/>
        <w:widowControl w:val="0"/>
        <w:numPr>
          <w:ilvl w:val="2"/>
          <w:numId w:val="1"/>
        </w:numPr>
        <w:spacing w:before="120" w:after="120"/>
      </w:pPr>
      <w:r>
        <w:t>FERPA &amp; privacy issues re: use of Zoom in synchronous courses</w:t>
      </w:r>
    </w:p>
    <w:p w14:paraId="1B244EB8" w14:textId="1FC94FA9" w:rsidR="0094082B" w:rsidRDefault="00394FE1" w:rsidP="00394FE1">
      <w:pPr>
        <w:pStyle w:val="ListParagraph"/>
        <w:widowControl w:val="0"/>
        <w:numPr>
          <w:ilvl w:val="2"/>
          <w:numId w:val="1"/>
        </w:numPr>
        <w:spacing w:before="120" w:after="120"/>
      </w:pPr>
      <w:r>
        <w:t>Proctoring</w:t>
      </w:r>
    </w:p>
    <w:p w14:paraId="0901C5A3" w14:textId="05B74237" w:rsidR="008E73D2" w:rsidRDefault="008E73D2" w:rsidP="008E73D2">
      <w:pPr>
        <w:widowControl w:val="0"/>
        <w:spacing w:before="120" w:after="120"/>
        <w:ind w:left="1440"/>
        <w:rPr>
          <w:color w:val="0B11FF"/>
        </w:rPr>
      </w:pPr>
      <w:r>
        <w:rPr>
          <w:color w:val="0B11FF"/>
        </w:rPr>
        <w:t xml:space="preserve">Clay noted that the first question is do we want to work on guidelines/policies and that she has already found and shared a few examples that could be used as starting points for the discussion. Discussion about the specific outcomes for this agenda item and the priority ensued. It was agreed that rather than a policy, goal is to develop recommendations, and that this agenda item is of higher priority in the immediate term. Issues include: camera-on requirements in synchronous classes, posting of student names and/or thumbnails in recordings of Zoom sessions.  </w:t>
      </w:r>
      <w:r w:rsidR="00172775">
        <w:rPr>
          <w:color w:val="0B11FF"/>
        </w:rPr>
        <w:t xml:space="preserve">Question was raised as to whether it is appropriate for DE Committee to make such recommendations? WVC Online team is being asked these questions, and primary importance is to have discussions on these issues, and not so much on which group does the messaging. It was suggested that the Committee start first with what @ONE has on their website on these issues, but additional information from other sources was also suggested. It was agreed that Kea would create a </w:t>
      </w:r>
      <w:proofErr w:type="spellStart"/>
      <w:r w:rsidR="00172775">
        <w:rPr>
          <w:color w:val="0B11FF"/>
        </w:rPr>
        <w:t>Sharepoint</w:t>
      </w:r>
      <w:proofErr w:type="spellEnd"/>
      <w:r w:rsidR="00172775">
        <w:rPr>
          <w:color w:val="0B11FF"/>
        </w:rPr>
        <w:t xml:space="preserve"> folder within the DE Committee </w:t>
      </w:r>
      <w:proofErr w:type="spellStart"/>
      <w:r w:rsidR="00172775">
        <w:rPr>
          <w:color w:val="0B11FF"/>
        </w:rPr>
        <w:t>Sharepoint</w:t>
      </w:r>
      <w:proofErr w:type="spellEnd"/>
      <w:r w:rsidR="00172775">
        <w:rPr>
          <w:color w:val="0B11FF"/>
        </w:rPr>
        <w:t xml:space="preserve"> group, for uploading and housing of resources/information from other colleges and organizations that DE Committee members find. </w:t>
      </w:r>
      <w:proofErr w:type="spellStart"/>
      <w:r w:rsidR="00172775">
        <w:rPr>
          <w:color w:val="0B11FF"/>
        </w:rPr>
        <w:t>Gamba</w:t>
      </w:r>
      <w:proofErr w:type="spellEnd"/>
      <w:r w:rsidR="00172775">
        <w:rPr>
          <w:color w:val="0B11FF"/>
        </w:rPr>
        <w:t xml:space="preserve"> will share the guidance letters from the State Chancellor’s office, Clay will upload the links to the articles she found and Byers will upload article and other information he located. Other Committee members placed links in the Chat during the meeting; Kea asked them to upload into the </w:t>
      </w:r>
      <w:proofErr w:type="spellStart"/>
      <w:r w:rsidR="00172775">
        <w:rPr>
          <w:color w:val="0B11FF"/>
        </w:rPr>
        <w:t>Sharepoint</w:t>
      </w:r>
      <w:proofErr w:type="spellEnd"/>
      <w:r w:rsidR="00172775">
        <w:rPr>
          <w:color w:val="0B11FF"/>
        </w:rPr>
        <w:t xml:space="preserve"> folder. </w:t>
      </w:r>
    </w:p>
    <w:p w14:paraId="2D3706F4" w14:textId="7DAB7802" w:rsidR="00172775" w:rsidRDefault="00172775" w:rsidP="008E73D2">
      <w:pPr>
        <w:widowControl w:val="0"/>
        <w:spacing w:before="120" w:after="120"/>
        <w:ind w:left="1440"/>
        <w:rPr>
          <w:color w:val="0B11FF"/>
        </w:rPr>
      </w:pPr>
      <w:r>
        <w:rPr>
          <w:color w:val="0B11FF"/>
        </w:rPr>
        <w:t xml:space="preserve">In a similar spirit to the discussion on BP/AP 4105 Kea reminded the group the </w:t>
      </w:r>
      <w:proofErr w:type="spellStart"/>
      <w:r>
        <w:rPr>
          <w:color w:val="0B11FF"/>
        </w:rPr>
        <w:t>the</w:t>
      </w:r>
      <w:proofErr w:type="spellEnd"/>
      <w:r>
        <w:rPr>
          <w:color w:val="0B11FF"/>
        </w:rPr>
        <w:t xml:space="preserve"> focus of the guidelines/recommendations is to recognize the important equity and privacy issues surrounding this agenda items, and rather than being </w:t>
      </w:r>
      <w:r w:rsidR="00B644CE">
        <w:rPr>
          <w:color w:val="0B11FF"/>
        </w:rPr>
        <w:t xml:space="preserve">prescriptive, focus on providing alternative methods to achieve goals driving the current practices (for ex., camera-on requirement). Plunkett reminded group that alternative strategies to promote student engagement and interaction would be a great topic for a Friday WOW. Another idea was to have a platform </w:t>
      </w:r>
      <w:r w:rsidR="00B644CE">
        <w:rPr>
          <w:color w:val="0B11FF"/>
        </w:rPr>
        <w:lastRenderedPageBreak/>
        <w:t xml:space="preserve">where faculty can share their ideas. But the challenge is how do we get faculty to submit ideas and engage with each other? Perhaps having a session where 2-3 ideas are lined up in advance to start as examples, followed by brainstorming discussion within the group or in breakout rooms? </w:t>
      </w:r>
      <w:proofErr w:type="spellStart"/>
      <w:r w:rsidR="00B644CE">
        <w:rPr>
          <w:color w:val="0B11FF"/>
        </w:rPr>
        <w:t>Moomau</w:t>
      </w:r>
      <w:proofErr w:type="spellEnd"/>
      <w:r w:rsidR="00B644CE">
        <w:rPr>
          <w:color w:val="0B11FF"/>
        </w:rPr>
        <w:t xml:space="preserve"> provided a student’s perspective on these issues noting examples of her classes. One class is held with a camera-on requirement which encourages her to pay more attention in the class. Another class that uses breakout rooms suggested that more teacher-participation and/or clear instructions are needed when using this tool in the classroom.</w:t>
      </w:r>
    </w:p>
    <w:p w14:paraId="796EDC8B" w14:textId="7E535191" w:rsidR="007530E2" w:rsidRDefault="007530E2" w:rsidP="007530E2">
      <w:pPr>
        <w:widowControl w:val="0"/>
        <w:spacing w:before="120" w:after="120"/>
        <w:ind w:left="1440"/>
        <w:rPr>
          <w:color w:val="0B11FF"/>
        </w:rPr>
      </w:pPr>
      <w:r>
        <w:rPr>
          <w:color w:val="0B11FF"/>
        </w:rPr>
        <w:t>It was noted that in some meetings, participants have their videos on while in others videos are turned off. Question: what is the difference here? How does one set up the classroom environment so that everyone wants to be in the class with the video on? Arnold shared her practice of not requiring video but encourages students to use an avatar that represents themselves and use chat to encourage participation.</w:t>
      </w:r>
    </w:p>
    <w:p w14:paraId="5D6D1E49" w14:textId="3294517C" w:rsidR="007530E2" w:rsidRPr="007530E2" w:rsidRDefault="007530E2" w:rsidP="007530E2">
      <w:pPr>
        <w:widowControl w:val="0"/>
        <w:spacing w:before="120" w:after="120"/>
        <w:ind w:left="1440"/>
        <w:rPr>
          <w:color w:val="0B11FF"/>
        </w:rPr>
      </w:pPr>
      <w:r>
        <w:rPr>
          <w:color w:val="0B11FF"/>
        </w:rPr>
        <w:t xml:space="preserve">It was agreed that such a brainstorming session be held in Spring, perhaps during All College Week. This would also be a good </w:t>
      </w:r>
      <w:proofErr w:type="spellStart"/>
      <w:r>
        <w:rPr>
          <w:color w:val="0B11FF"/>
        </w:rPr>
        <w:t>followup</w:t>
      </w:r>
      <w:proofErr w:type="spellEnd"/>
      <w:r>
        <w:rPr>
          <w:color w:val="0B11FF"/>
        </w:rPr>
        <w:t xml:space="preserve"> on the guidelines/ recommendations developed by the Committee. It was suggested that the session be marketed as a session in a conference; how Padlet is used in the classroom was an example shared by Lerma. Concern over the accessibility of Padlet was raised; Clay will raise the issue of Padlet accessibility with the ADA Committee.</w:t>
      </w:r>
    </w:p>
    <w:p w14:paraId="1830926F" w14:textId="42FFB1F0" w:rsidR="00394FE1" w:rsidRPr="00394FE1" w:rsidRDefault="00394FE1" w:rsidP="007530E2">
      <w:pPr>
        <w:pStyle w:val="ListParagraph"/>
        <w:widowControl w:val="0"/>
        <w:numPr>
          <w:ilvl w:val="1"/>
          <w:numId w:val="1"/>
        </w:numPr>
        <w:spacing w:before="120" w:after="120"/>
        <w:ind w:left="1440" w:hanging="720"/>
      </w:pPr>
      <w:r>
        <w:t xml:space="preserve">Projects to </w:t>
      </w:r>
      <w:r w:rsidR="00554357">
        <w:t>further assist WVC faculty and students?</w:t>
      </w:r>
      <w:r w:rsidR="007530E2">
        <w:t xml:space="preserve"> </w:t>
      </w:r>
      <w:r w:rsidR="007530E2">
        <w:rPr>
          <w:color w:val="0B11FF"/>
        </w:rPr>
        <w:t>This agenda item was incorporated as part of preceding discussion.</w:t>
      </w:r>
    </w:p>
    <w:p w14:paraId="25BC8B05"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Future agenda items </w:t>
      </w:r>
    </w:p>
    <w:p w14:paraId="4D2DF810"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R</w:t>
      </w:r>
      <w:r w:rsidRPr="006F65AF">
        <w:rPr>
          <w:color w:val="000000" w:themeColor="text1"/>
        </w:rPr>
        <w:t xml:space="preserve">ecommendation on @ONE courses </w:t>
      </w:r>
      <w:r>
        <w:rPr>
          <w:color w:val="000000" w:themeColor="text1"/>
        </w:rPr>
        <w:t xml:space="preserve">being allowed </w:t>
      </w:r>
      <w:r w:rsidRPr="006F65AF">
        <w:rPr>
          <w:color w:val="000000" w:themeColor="text1"/>
        </w:rPr>
        <w:t xml:space="preserve">for PG&amp;D credit </w:t>
      </w:r>
      <w:r>
        <w:rPr>
          <w:color w:val="000000" w:themeColor="text1"/>
        </w:rPr>
        <w:t xml:space="preserve">for Segment B by Provost/VP of Instruction </w:t>
      </w:r>
    </w:p>
    <w:p w14:paraId="77924EF5" w14:textId="02B144C1"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WVC Application to OEI Consortium update (</w:t>
      </w:r>
      <w:proofErr w:type="spellStart"/>
      <w:r w:rsidRPr="006F65AF">
        <w:rPr>
          <w:color w:val="000000" w:themeColor="text1"/>
        </w:rPr>
        <w:t>Gamba</w:t>
      </w:r>
      <w:proofErr w:type="spellEnd"/>
      <w:r w:rsidRPr="006F65AF">
        <w:rPr>
          <w:color w:val="000000" w:themeColor="text1"/>
        </w:rPr>
        <w:t xml:space="preserve">) </w:t>
      </w:r>
    </w:p>
    <w:p w14:paraId="42EC0257"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Demonstration of Ally accessibility checker (Kea/Clay)</w:t>
      </w:r>
    </w:p>
    <w:p w14:paraId="1499D216"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Review of language for online classes in Schedule of Classes</w:t>
      </w:r>
      <w:r>
        <w:rPr>
          <w:color w:val="000000" w:themeColor="text1"/>
        </w:rPr>
        <w:t xml:space="preserve"> </w:t>
      </w:r>
    </w:p>
    <w:p w14:paraId="6C1D4C2A" w14:textId="77777777" w:rsidR="00194228" w:rsidRDefault="00194228" w:rsidP="00194228">
      <w:pPr>
        <w:pStyle w:val="ListParagraph"/>
        <w:widowControl w:val="0"/>
        <w:numPr>
          <w:ilvl w:val="1"/>
          <w:numId w:val="1"/>
        </w:numPr>
        <w:spacing w:before="120" w:after="120"/>
        <w:rPr>
          <w:color w:val="000000" w:themeColor="text1"/>
        </w:rPr>
      </w:pPr>
      <w:r w:rsidRPr="006F65AF">
        <w:rPr>
          <w:color w:val="000000" w:themeColor="text1"/>
        </w:rPr>
        <w:t>UDOIT project</w:t>
      </w:r>
    </w:p>
    <w:p w14:paraId="3AFFCD9C" w14:textId="2958676B" w:rsidR="00394FE1" w:rsidRPr="00194228" w:rsidRDefault="00194228" w:rsidP="00194228">
      <w:pPr>
        <w:pStyle w:val="ListParagraph"/>
        <w:widowControl w:val="0"/>
        <w:numPr>
          <w:ilvl w:val="0"/>
          <w:numId w:val="1"/>
        </w:numPr>
        <w:spacing w:before="120" w:after="120"/>
        <w:rPr>
          <w:color w:val="000000" w:themeColor="text1"/>
        </w:rPr>
      </w:pPr>
      <w:r w:rsidRPr="00194228">
        <w:rPr>
          <w:color w:val="000000" w:themeColor="text1"/>
        </w:rPr>
        <w:t>Adjourn</w:t>
      </w:r>
      <w:r w:rsidR="004B33AB">
        <w:rPr>
          <w:color w:val="000000" w:themeColor="text1"/>
        </w:rPr>
        <w:t xml:space="preserve"> </w:t>
      </w:r>
      <w:r w:rsidR="007530E2">
        <w:rPr>
          <w:color w:val="0B11FF"/>
        </w:rPr>
        <w:t>Meeting was adjourned at 3:53 pm.</w:t>
      </w:r>
    </w:p>
    <w:sectPr w:rsidR="00394FE1" w:rsidRPr="00194228" w:rsidSect="00C00E5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00A1DC" w14:textId="77777777" w:rsidR="004834B5" w:rsidRDefault="004834B5" w:rsidP="00806EAE">
      <w:r>
        <w:separator/>
      </w:r>
    </w:p>
  </w:endnote>
  <w:endnote w:type="continuationSeparator" w:id="0">
    <w:p w14:paraId="77921C1D" w14:textId="77777777" w:rsidR="004834B5" w:rsidRDefault="004834B5" w:rsidP="00806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roman"/>
    <w:notTrueType/>
    <w:pitch w:val="default"/>
  </w:font>
  <w:font w:name="Yu Mincho">
    <w:altName w:val="Yu Gothic"/>
    <w:panose1 w:val="02020400000000000000"/>
    <w:charset w:val="80"/>
    <w:family w:val="roman"/>
    <w:notTrueType/>
    <w:pitch w:val="default"/>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048BC" w14:textId="77777777" w:rsidR="00394FE1" w:rsidRDefault="00394F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E9626" w14:textId="77777777" w:rsidR="00394FE1" w:rsidRPr="00CE2BB9" w:rsidRDefault="00394FE1" w:rsidP="00806EAE">
    <w:pPr>
      <w:pStyle w:val="Footer"/>
      <w:pBdr>
        <w:top w:val="double" w:sz="4" w:space="1" w:color="auto"/>
      </w:pBdr>
      <w:rPr>
        <w:i/>
        <w:iCs/>
        <w:sz w:val="20"/>
        <w:szCs w:val="20"/>
      </w:rPr>
    </w:pPr>
    <w:r w:rsidRPr="00CE2BB9">
      <w:rPr>
        <w:i/>
        <w:iCs/>
        <w:sz w:val="20"/>
        <w:szCs w:val="20"/>
      </w:rPr>
      <w:t xml:space="preserve">Distance Education Committee: Janis Kea (chair), Michael Angles, Michael Byers, Kathy Arnold, </w:t>
    </w:r>
    <w:r>
      <w:rPr>
        <w:i/>
        <w:iCs/>
        <w:sz w:val="20"/>
        <w:szCs w:val="20"/>
      </w:rPr>
      <w:t xml:space="preserve">Andrew Cardamone, </w:t>
    </w:r>
    <w:proofErr w:type="spellStart"/>
    <w:r w:rsidRPr="00CE2BB9">
      <w:rPr>
        <w:i/>
        <w:iCs/>
        <w:sz w:val="20"/>
        <w:szCs w:val="20"/>
      </w:rPr>
      <w:t>SerKuang</w:t>
    </w:r>
    <w:proofErr w:type="spellEnd"/>
    <w:r w:rsidRPr="00CE2BB9">
      <w:rPr>
        <w:i/>
        <w:iCs/>
        <w:sz w:val="20"/>
        <w:szCs w:val="20"/>
      </w:rPr>
      <w:t xml:space="preserve"> Chen, Whitney Clay, Raymond </w:t>
    </w:r>
    <w:proofErr w:type="spellStart"/>
    <w:r w:rsidRPr="00CE2BB9">
      <w:rPr>
        <w:i/>
        <w:iCs/>
        <w:sz w:val="20"/>
        <w:szCs w:val="20"/>
      </w:rPr>
      <w:t>Gamba</w:t>
    </w:r>
    <w:proofErr w:type="spellEnd"/>
    <w:r w:rsidRPr="00CE2BB9">
      <w:rPr>
        <w:i/>
        <w:iCs/>
        <w:sz w:val="20"/>
        <w:szCs w:val="20"/>
      </w:rPr>
      <w:t xml:space="preserve">, Max Gault, Chris Jackson, Jennifer </w:t>
    </w:r>
    <w:proofErr w:type="spellStart"/>
    <w:r w:rsidRPr="00CE2BB9">
      <w:rPr>
        <w:i/>
        <w:iCs/>
        <w:sz w:val="20"/>
        <w:szCs w:val="20"/>
      </w:rPr>
      <w:t>Keh</w:t>
    </w:r>
    <w:proofErr w:type="spellEnd"/>
    <w:r w:rsidRPr="00CE2BB9">
      <w:rPr>
        <w:i/>
        <w:iCs/>
        <w:sz w:val="20"/>
        <w:szCs w:val="20"/>
      </w:rPr>
      <w:t>,</w:t>
    </w:r>
    <w:r>
      <w:rPr>
        <w:i/>
        <w:iCs/>
        <w:sz w:val="20"/>
        <w:szCs w:val="20"/>
      </w:rPr>
      <w:t xml:space="preserve"> Jess Lerma,</w:t>
    </w:r>
    <w:r w:rsidRPr="00CE2BB9">
      <w:rPr>
        <w:i/>
        <w:iCs/>
        <w:sz w:val="20"/>
        <w:szCs w:val="20"/>
      </w:rPr>
      <w:t xml:space="preserve"> </w:t>
    </w:r>
    <w:r>
      <w:rPr>
        <w:i/>
        <w:iCs/>
        <w:sz w:val="20"/>
        <w:szCs w:val="20"/>
      </w:rPr>
      <w:t xml:space="preserve">Maryanne Mills, Laura Plunkett, </w:t>
    </w:r>
    <w:r w:rsidRPr="00CE2BB9">
      <w:rPr>
        <w:i/>
        <w:iCs/>
        <w:sz w:val="20"/>
        <w:szCs w:val="20"/>
      </w:rPr>
      <w:t xml:space="preserve">Jeff </w:t>
    </w:r>
    <w:proofErr w:type="spellStart"/>
    <w:r w:rsidRPr="00CE2BB9">
      <w:rPr>
        <w:i/>
        <w:iCs/>
        <w:sz w:val="20"/>
        <w:szCs w:val="20"/>
      </w:rPr>
      <w:t>Rascov</w:t>
    </w:r>
    <w:proofErr w:type="spellEnd"/>
  </w:p>
  <w:p w14:paraId="69431016" w14:textId="77777777" w:rsidR="00394FE1" w:rsidRDefault="00394FE1">
    <w:pPr>
      <w:pStyle w:val="Footer"/>
    </w:pPr>
  </w:p>
  <w:p w14:paraId="4CCD0591" w14:textId="77777777" w:rsidR="00394FE1" w:rsidRDefault="00394F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6E5E8" w14:textId="77777777" w:rsidR="00394FE1" w:rsidRDefault="00394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52419D" w14:textId="77777777" w:rsidR="004834B5" w:rsidRDefault="004834B5" w:rsidP="00806EAE">
      <w:r>
        <w:separator/>
      </w:r>
    </w:p>
  </w:footnote>
  <w:footnote w:type="continuationSeparator" w:id="0">
    <w:p w14:paraId="6245AB66" w14:textId="77777777" w:rsidR="004834B5" w:rsidRDefault="004834B5" w:rsidP="00806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D70898" w14:textId="1210E868" w:rsidR="00394FE1" w:rsidRDefault="00394F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99A30" w14:textId="74EBB879" w:rsidR="00394FE1" w:rsidRDefault="00394F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74820" w14:textId="2DB0875E" w:rsidR="00394FE1" w:rsidRDefault="00394F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4F3346"/>
    <w:multiLevelType w:val="multilevel"/>
    <w:tmpl w:val="BFE64F8E"/>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o"/>
      <w:lvlJc w:val="left"/>
      <w:pPr>
        <w:ind w:left="1800" w:hanging="360"/>
      </w:pPr>
      <w:rPr>
        <w:rFonts w:ascii="Courier New" w:hAnsi="Courier New" w:cs="Courier New" w:hint="default"/>
      </w:rPr>
    </w:lvl>
    <w:lvl w:ilvl="3">
      <w:start w:val="1"/>
      <w:numFmt w:val="bullet"/>
      <w:lvlText w:val=""/>
      <w:lvlJc w:val="left"/>
      <w:pPr>
        <w:ind w:left="2520" w:hanging="360"/>
      </w:pPr>
      <w:rPr>
        <w:rFonts w:ascii="Wingdings" w:hAnsi="Wingdings"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15:restartNumberingAfterBreak="0">
    <w:nsid w:val="778F7ED4"/>
    <w:multiLevelType w:val="multilevel"/>
    <w:tmpl w:val="A430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28"/>
    <w:rsid w:val="00086AEB"/>
    <w:rsid w:val="0010631E"/>
    <w:rsid w:val="00140A58"/>
    <w:rsid w:val="00145856"/>
    <w:rsid w:val="001608C6"/>
    <w:rsid w:val="0016123F"/>
    <w:rsid w:val="00172775"/>
    <w:rsid w:val="00194228"/>
    <w:rsid w:val="00207811"/>
    <w:rsid w:val="002341C9"/>
    <w:rsid w:val="00235898"/>
    <w:rsid w:val="0029006A"/>
    <w:rsid w:val="002C2015"/>
    <w:rsid w:val="0034753A"/>
    <w:rsid w:val="00372E16"/>
    <w:rsid w:val="00394FE1"/>
    <w:rsid w:val="003E67C8"/>
    <w:rsid w:val="00413835"/>
    <w:rsid w:val="00454A82"/>
    <w:rsid w:val="004834B5"/>
    <w:rsid w:val="004974F0"/>
    <w:rsid w:val="004B33AB"/>
    <w:rsid w:val="004E0CB4"/>
    <w:rsid w:val="005347E3"/>
    <w:rsid w:val="00554357"/>
    <w:rsid w:val="00571FF7"/>
    <w:rsid w:val="005E4CB3"/>
    <w:rsid w:val="005E6F9E"/>
    <w:rsid w:val="00622729"/>
    <w:rsid w:val="0065319D"/>
    <w:rsid w:val="00675FD9"/>
    <w:rsid w:val="006E42F9"/>
    <w:rsid w:val="007245DA"/>
    <w:rsid w:val="00740703"/>
    <w:rsid w:val="007530E2"/>
    <w:rsid w:val="00806EAE"/>
    <w:rsid w:val="008101D8"/>
    <w:rsid w:val="00822C1A"/>
    <w:rsid w:val="00824137"/>
    <w:rsid w:val="008738CB"/>
    <w:rsid w:val="008E2354"/>
    <w:rsid w:val="008E73D2"/>
    <w:rsid w:val="00910E16"/>
    <w:rsid w:val="00931CA0"/>
    <w:rsid w:val="009331C7"/>
    <w:rsid w:val="0094082B"/>
    <w:rsid w:val="00945A8F"/>
    <w:rsid w:val="009C69DB"/>
    <w:rsid w:val="00A12323"/>
    <w:rsid w:val="00A6716A"/>
    <w:rsid w:val="00AB7873"/>
    <w:rsid w:val="00B0686D"/>
    <w:rsid w:val="00B27141"/>
    <w:rsid w:val="00B617BE"/>
    <w:rsid w:val="00B644CE"/>
    <w:rsid w:val="00B97599"/>
    <w:rsid w:val="00BE0D0F"/>
    <w:rsid w:val="00C00E52"/>
    <w:rsid w:val="00C17721"/>
    <w:rsid w:val="00C51A1D"/>
    <w:rsid w:val="00D1573A"/>
    <w:rsid w:val="00D46CA7"/>
    <w:rsid w:val="00E11F3E"/>
    <w:rsid w:val="00E13E79"/>
    <w:rsid w:val="00E72840"/>
    <w:rsid w:val="00E9626E"/>
    <w:rsid w:val="00EC6679"/>
    <w:rsid w:val="00F46CF1"/>
    <w:rsid w:val="00F47797"/>
    <w:rsid w:val="00F75B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A54007"/>
  <w15:docId w15:val="{1039BCDC-01E6-7B4B-B705-8304A466C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28"/>
  </w:style>
  <w:style w:type="paragraph" w:styleId="Heading1">
    <w:name w:val="heading 1"/>
    <w:basedOn w:val="Normal"/>
    <w:next w:val="Normal"/>
    <w:link w:val="Heading1Char"/>
    <w:uiPriority w:val="9"/>
    <w:qFormat/>
    <w:rsid w:val="0014585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228"/>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194228"/>
    <w:rPr>
      <w:rFonts w:eastAsiaTheme="majorEastAsia" w:cstheme="majorBidi"/>
      <w:color w:val="0600FF"/>
      <w:spacing w:val="-10"/>
      <w:kern w:val="28"/>
      <w:sz w:val="28"/>
      <w:szCs w:val="56"/>
    </w:rPr>
  </w:style>
  <w:style w:type="character" w:styleId="Hyperlink">
    <w:name w:val="Hyperlink"/>
    <w:basedOn w:val="DefaultParagraphFont"/>
    <w:uiPriority w:val="99"/>
    <w:unhideWhenUsed/>
    <w:rsid w:val="00194228"/>
    <w:rPr>
      <w:color w:val="0000FF"/>
      <w:u w:val="single"/>
    </w:rPr>
  </w:style>
  <w:style w:type="paragraph" w:styleId="ListParagraph">
    <w:name w:val="List Paragraph"/>
    <w:basedOn w:val="Normal"/>
    <w:uiPriority w:val="34"/>
    <w:qFormat/>
    <w:rsid w:val="00194228"/>
    <w:pPr>
      <w:ind w:left="720"/>
    </w:pPr>
  </w:style>
  <w:style w:type="paragraph" w:styleId="BalloonText">
    <w:name w:val="Balloon Text"/>
    <w:basedOn w:val="Normal"/>
    <w:link w:val="BalloonTextChar"/>
    <w:uiPriority w:val="99"/>
    <w:semiHidden/>
    <w:unhideWhenUsed/>
    <w:rsid w:val="0019422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4228"/>
    <w:rPr>
      <w:rFonts w:ascii="Times New Roman" w:hAnsi="Times New Roman" w:cs="Times New Roman"/>
      <w:sz w:val="18"/>
      <w:szCs w:val="18"/>
    </w:rPr>
  </w:style>
  <w:style w:type="paragraph" w:styleId="Header">
    <w:name w:val="header"/>
    <w:basedOn w:val="Normal"/>
    <w:link w:val="HeaderChar"/>
    <w:uiPriority w:val="99"/>
    <w:unhideWhenUsed/>
    <w:rsid w:val="00806EAE"/>
    <w:pPr>
      <w:tabs>
        <w:tab w:val="center" w:pos="4680"/>
        <w:tab w:val="right" w:pos="9360"/>
      </w:tabs>
    </w:pPr>
  </w:style>
  <w:style w:type="character" w:customStyle="1" w:styleId="HeaderChar">
    <w:name w:val="Header Char"/>
    <w:basedOn w:val="DefaultParagraphFont"/>
    <w:link w:val="Header"/>
    <w:uiPriority w:val="99"/>
    <w:rsid w:val="00806EAE"/>
  </w:style>
  <w:style w:type="paragraph" w:styleId="Footer">
    <w:name w:val="footer"/>
    <w:basedOn w:val="Normal"/>
    <w:link w:val="FooterChar"/>
    <w:uiPriority w:val="99"/>
    <w:unhideWhenUsed/>
    <w:rsid w:val="00806EAE"/>
    <w:pPr>
      <w:tabs>
        <w:tab w:val="center" w:pos="4680"/>
        <w:tab w:val="right" w:pos="9360"/>
      </w:tabs>
    </w:pPr>
  </w:style>
  <w:style w:type="character" w:customStyle="1" w:styleId="FooterChar">
    <w:name w:val="Footer Char"/>
    <w:basedOn w:val="DefaultParagraphFont"/>
    <w:link w:val="Footer"/>
    <w:uiPriority w:val="99"/>
    <w:rsid w:val="00806EAE"/>
  </w:style>
  <w:style w:type="character" w:styleId="FollowedHyperlink">
    <w:name w:val="FollowedHyperlink"/>
    <w:basedOn w:val="DefaultParagraphFont"/>
    <w:uiPriority w:val="99"/>
    <w:semiHidden/>
    <w:unhideWhenUsed/>
    <w:rsid w:val="004974F0"/>
    <w:rPr>
      <w:color w:val="954F72" w:themeColor="followedHyperlink"/>
      <w:u w:val="single"/>
    </w:rPr>
  </w:style>
  <w:style w:type="paragraph" w:styleId="NormalWeb">
    <w:name w:val="Normal (Web)"/>
    <w:basedOn w:val="Normal"/>
    <w:uiPriority w:val="99"/>
    <w:semiHidden/>
    <w:unhideWhenUsed/>
    <w:rsid w:val="001608C6"/>
    <w:pPr>
      <w:spacing w:before="100" w:beforeAutospacing="1" w:after="100" w:afterAutospacing="1"/>
    </w:pPr>
    <w:rPr>
      <w:rFonts w:ascii="Times New Roman" w:eastAsiaTheme="minorEastAsia" w:hAnsi="Times New Roman" w:cs="Times New Roman"/>
    </w:rPr>
  </w:style>
  <w:style w:type="paragraph" w:customStyle="1" w:styleId="transcript-list-item">
    <w:name w:val="transcript-list-item"/>
    <w:basedOn w:val="Normal"/>
    <w:rsid w:val="00E9626E"/>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E9626E"/>
  </w:style>
  <w:style w:type="character" w:customStyle="1" w:styleId="time">
    <w:name w:val="time"/>
    <w:basedOn w:val="DefaultParagraphFont"/>
    <w:rsid w:val="00E9626E"/>
  </w:style>
  <w:style w:type="character" w:customStyle="1" w:styleId="Heading1Char">
    <w:name w:val="Heading 1 Char"/>
    <w:basedOn w:val="DefaultParagraphFont"/>
    <w:link w:val="Heading1"/>
    <w:uiPriority w:val="9"/>
    <w:rsid w:val="0014585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9515899">
      <w:bodyDiv w:val="1"/>
      <w:marLeft w:val="0"/>
      <w:marRight w:val="0"/>
      <w:marTop w:val="0"/>
      <w:marBottom w:val="0"/>
      <w:divBdr>
        <w:top w:val="none" w:sz="0" w:space="0" w:color="auto"/>
        <w:left w:val="none" w:sz="0" w:space="0" w:color="auto"/>
        <w:bottom w:val="none" w:sz="0" w:space="0" w:color="auto"/>
        <w:right w:val="none" w:sz="0" w:space="0" w:color="auto"/>
      </w:divBdr>
    </w:div>
    <w:div w:id="1219705438">
      <w:bodyDiv w:val="1"/>
      <w:marLeft w:val="0"/>
      <w:marRight w:val="0"/>
      <w:marTop w:val="0"/>
      <w:marBottom w:val="0"/>
      <w:divBdr>
        <w:top w:val="none" w:sz="0" w:space="0" w:color="auto"/>
        <w:left w:val="none" w:sz="0" w:space="0" w:color="auto"/>
        <w:bottom w:val="none" w:sz="0" w:space="0" w:color="auto"/>
        <w:right w:val="none" w:sz="0" w:space="0" w:color="auto"/>
      </w:divBdr>
      <w:divsChild>
        <w:div w:id="1267226395">
          <w:marLeft w:val="0"/>
          <w:marRight w:val="0"/>
          <w:marTop w:val="0"/>
          <w:marBottom w:val="0"/>
          <w:divBdr>
            <w:top w:val="none" w:sz="0" w:space="0" w:color="auto"/>
            <w:left w:val="none" w:sz="0" w:space="0" w:color="auto"/>
            <w:bottom w:val="none" w:sz="0" w:space="0" w:color="auto"/>
            <w:right w:val="none" w:sz="0" w:space="0" w:color="auto"/>
          </w:divBdr>
        </w:div>
        <w:div w:id="1438596335">
          <w:marLeft w:val="0"/>
          <w:marRight w:val="0"/>
          <w:marTop w:val="0"/>
          <w:marBottom w:val="0"/>
          <w:divBdr>
            <w:top w:val="none" w:sz="0" w:space="0" w:color="auto"/>
            <w:left w:val="none" w:sz="0" w:space="0" w:color="auto"/>
            <w:bottom w:val="none" w:sz="0" w:space="0" w:color="auto"/>
            <w:right w:val="none" w:sz="0" w:space="0" w:color="auto"/>
          </w:divBdr>
        </w:div>
      </w:divsChild>
    </w:div>
    <w:div w:id="1310982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zoom.us/j/99853494850?pwd=SXJOOUZ2RURoUEJFUWExYTV3dmswdz09"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2540</Words>
  <Characters>14480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Kea</dc:creator>
  <cp:keywords/>
  <dc:description/>
  <cp:lastModifiedBy>Max Gault</cp:lastModifiedBy>
  <cp:revision>4</cp:revision>
  <cp:lastPrinted>2020-11-03T20:35:00Z</cp:lastPrinted>
  <dcterms:created xsi:type="dcterms:W3CDTF">2020-11-18T00:34:00Z</dcterms:created>
  <dcterms:modified xsi:type="dcterms:W3CDTF">2020-12-16T18:51:00Z</dcterms:modified>
</cp:coreProperties>
</file>