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881EC6" w14:textId="3E17CA51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bookmarkStart w:id="0" w:name="_GoBack"/>
      <w:bookmarkEnd w:id="0"/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Agenda</w:t>
      </w:r>
    </w:p>
    <w:p w14:paraId="624CD76D" w14:textId="63073C02" w:rsidR="00DE37B2" w:rsidRDefault="0EAAC90A" w:rsidP="6C5CA4C5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C5CA4C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Tuesday, </w:t>
      </w:r>
      <w:r w:rsidR="1B19F36B" w:rsidRPr="6C5CA4C5">
        <w:rPr>
          <w:rFonts w:ascii="Calibri" w:eastAsia="Calibri" w:hAnsi="Calibri" w:cs="Calibri"/>
          <w:color w:val="000000" w:themeColor="text1"/>
          <w:sz w:val="24"/>
          <w:szCs w:val="24"/>
        </w:rPr>
        <w:t>Oct</w:t>
      </w:r>
      <w:r w:rsidRPr="6C5CA4C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  <w:r w:rsidR="63B278B3" w:rsidRPr="6C5CA4C5">
        <w:rPr>
          <w:rFonts w:ascii="Calibri" w:eastAsia="Calibri" w:hAnsi="Calibri" w:cs="Calibri"/>
          <w:color w:val="000000" w:themeColor="text1"/>
          <w:sz w:val="24"/>
          <w:szCs w:val="24"/>
        </w:rPr>
        <w:t>3</w:t>
      </w:r>
      <w:r w:rsidRPr="6C5CA4C5">
        <w:rPr>
          <w:rFonts w:ascii="Calibri" w:eastAsia="Calibri" w:hAnsi="Calibri" w:cs="Calibri"/>
          <w:color w:val="000000" w:themeColor="text1"/>
          <w:sz w:val="24"/>
          <w:szCs w:val="24"/>
        </w:rPr>
        <w:t>, 2023</w:t>
      </w:r>
    </w:p>
    <w:p w14:paraId="3EB67CB4" w14:textId="3CCA3D83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Time: 2:15 – 3:45 pm</w:t>
      </w:r>
    </w:p>
    <w:p w14:paraId="53B86128" w14:textId="7E6FF71A" w:rsidR="00DE37B2" w:rsidRDefault="0EAAC90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Location: Zoom</w:t>
      </w:r>
    </w:p>
    <w:p w14:paraId="23A4DF63" w14:textId="0E4C0B88" w:rsidR="00DE37B2" w:rsidRDefault="003D103A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hyperlink r:id="rId5">
        <w:r w:rsidR="0EAAC90A" w:rsidRPr="22630737">
          <w:rPr>
            <w:rStyle w:val="Hyperlink"/>
            <w:rFonts w:ascii="Calibri" w:eastAsia="Calibri" w:hAnsi="Calibri" w:cs="Calibri"/>
            <w:sz w:val="24"/>
            <w:szCs w:val="24"/>
          </w:rPr>
          <w:t>https://wvm-edu.zoom.us/j/93478446854</w:t>
        </w:r>
      </w:hyperlink>
    </w:p>
    <w:p w14:paraId="4CB11141" w14:textId="0413C45C" w:rsidR="00DE37B2" w:rsidRDefault="00DE37B2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F605B81" w14:textId="3FE3A00A" w:rsidR="00DE37B2" w:rsidRDefault="0EAAC90A" w:rsidP="22630737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Call to order and welcome</w:t>
      </w:r>
    </w:p>
    <w:p w14:paraId="378AC0AD" w14:textId="39CCDAD3" w:rsidR="00DE37B2" w:rsidRDefault="0EAAC90A" w:rsidP="22630737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Approval of agenda </w:t>
      </w:r>
    </w:p>
    <w:p w14:paraId="103D43F0" w14:textId="7E955920" w:rsidR="00DE37B2" w:rsidRDefault="0EAAC90A" w:rsidP="0082250C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2250C">
        <w:rPr>
          <w:rFonts w:ascii="Calibri" w:eastAsia="Calibri" w:hAnsi="Calibri" w:cs="Calibri"/>
          <w:color w:val="000000" w:themeColor="text1"/>
          <w:sz w:val="24"/>
          <w:szCs w:val="24"/>
        </w:rPr>
        <w:t>Approval of notes to DE Committee meeting</w:t>
      </w:r>
    </w:p>
    <w:p w14:paraId="07204519" w14:textId="4DBECF51" w:rsidR="00DE37B2" w:rsidRDefault="0EAAC90A" w:rsidP="22630737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2250C">
        <w:rPr>
          <w:rFonts w:ascii="Calibri" w:eastAsia="Calibri" w:hAnsi="Calibri" w:cs="Calibri"/>
          <w:color w:val="000000" w:themeColor="text1"/>
          <w:sz w:val="24"/>
          <w:szCs w:val="24"/>
        </w:rPr>
        <w:t>Announcements and information</w:t>
      </w:r>
    </w:p>
    <w:p w14:paraId="6E6B83EB" w14:textId="1A63A22C" w:rsidR="00DE37B2" w:rsidRDefault="7BB6F311" w:rsidP="1D95D584">
      <w:pPr>
        <w:pStyle w:val="ListParagraph"/>
        <w:numPr>
          <w:ilvl w:val="1"/>
          <w:numId w:val="40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WVC </w:t>
      </w:r>
      <w:r w:rsidR="0EAAC90A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>Academic Senate</w:t>
      </w:r>
      <w:r w:rsidR="7E257082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>/District Academic Senate update</w:t>
      </w:r>
      <w:r w:rsidR="4B51395E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(Plunkett/Lerma)</w:t>
      </w:r>
      <w:r w:rsidR="1461CAD8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- </w:t>
      </w:r>
      <w:r w:rsidR="78A757A3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</w:t>
      </w:r>
      <w:r w:rsidR="003D103A">
        <w:tab/>
      </w:r>
      <w:r w:rsidR="1429BD3F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>10</w:t>
      </w:r>
      <w:r w:rsidR="1461CAD8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mins</w:t>
      </w:r>
    </w:p>
    <w:p w14:paraId="7BB60FAE" w14:textId="00ABE06C" w:rsidR="00DE37B2" w:rsidRDefault="0EAAC90A" w:rsidP="34AF63C2">
      <w:pPr>
        <w:pStyle w:val="ListParagraph"/>
        <w:numPr>
          <w:ilvl w:val="1"/>
          <w:numId w:val="40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4AF63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Canvas update (Gault) </w:t>
      </w:r>
      <w:r w:rsidR="655D2437" w:rsidRPr="34AF63C2">
        <w:rPr>
          <w:rFonts w:ascii="Calibri" w:eastAsia="Calibri" w:hAnsi="Calibri" w:cs="Calibri"/>
          <w:color w:val="000000" w:themeColor="text1"/>
          <w:sz w:val="24"/>
          <w:szCs w:val="24"/>
        </w:rPr>
        <w:t>- 5 mins</w:t>
      </w:r>
    </w:p>
    <w:p w14:paraId="542F1FC3" w14:textId="2131E5D5" w:rsidR="00DE37B2" w:rsidRDefault="0EAAC90A" w:rsidP="34AF63C2">
      <w:pPr>
        <w:pStyle w:val="ListParagraph"/>
        <w:numPr>
          <w:ilvl w:val="1"/>
          <w:numId w:val="40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4AF63C2">
        <w:rPr>
          <w:rFonts w:ascii="Calibri" w:eastAsia="Calibri" w:hAnsi="Calibri" w:cs="Calibri"/>
          <w:color w:val="000000" w:themeColor="text1"/>
          <w:sz w:val="24"/>
          <w:szCs w:val="24"/>
        </w:rPr>
        <w:t>Counseling update (</w:t>
      </w:r>
      <w:proofErr w:type="spellStart"/>
      <w:r w:rsidRPr="34AF63C2">
        <w:rPr>
          <w:rFonts w:ascii="Calibri" w:eastAsia="Calibri" w:hAnsi="Calibri" w:cs="Calibri"/>
          <w:color w:val="000000" w:themeColor="text1"/>
          <w:sz w:val="24"/>
          <w:szCs w:val="24"/>
        </w:rPr>
        <w:t>Keh</w:t>
      </w:r>
      <w:proofErr w:type="spellEnd"/>
      <w:r w:rsidR="4DDF2AA8" w:rsidRPr="34AF63C2">
        <w:rPr>
          <w:rFonts w:ascii="Calibri" w:eastAsia="Calibri" w:hAnsi="Calibri" w:cs="Calibri"/>
          <w:color w:val="000000" w:themeColor="text1"/>
          <w:sz w:val="24"/>
          <w:szCs w:val="24"/>
        </w:rPr>
        <w:t>/Byers</w:t>
      </w:r>
      <w:r w:rsidRPr="34AF63C2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1D08126E" w:rsidRPr="34AF63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- 5 mins</w:t>
      </w:r>
    </w:p>
    <w:p w14:paraId="4529BC2E" w14:textId="561ED1E8" w:rsidR="00DE37B2" w:rsidRDefault="0EAAC90A" w:rsidP="01D5EE1B">
      <w:pPr>
        <w:pStyle w:val="ListParagraph"/>
        <w:numPr>
          <w:ilvl w:val="1"/>
          <w:numId w:val="40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ADA Committee update</w:t>
      </w:r>
      <w:r w:rsidR="39C5A8D3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(</w:t>
      </w:r>
      <w:proofErr w:type="spellStart"/>
      <w:r w:rsidR="4A91FF97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Delevett</w:t>
      </w:r>
      <w:proofErr w:type="spellEnd"/>
      <w:r w:rsidR="4A91FF97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/</w:t>
      </w:r>
      <w:r w:rsidR="39C5A8D3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Plunkett)</w:t>
      </w:r>
      <w:r w:rsidR="3B1259DC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- </w:t>
      </w:r>
      <w:r w:rsidR="7169D53A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5 </w:t>
      </w:r>
      <w:r w:rsidR="3B1259DC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mins</w:t>
      </w:r>
    </w:p>
    <w:p w14:paraId="640F66F9" w14:textId="08E4ABD7" w:rsidR="00DE37B2" w:rsidRDefault="3C572A89" w:rsidP="34AF63C2">
      <w:pPr>
        <w:pStyle w:val="ListParagraph"/>
        <w:numPr>
          <w:ilvl w:val="1"/>
          <w:numId w:val="40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D95D584">
        <w:rPr>
          <w:rFonts w:ascii="Calibri" w:eastAsia="Calibri" w:hAnsi="Calibri" w:cs="Calibri"/>
          <w:color w:val="000000" w:themeColor="text1"/>
          <w:sz w:val="24"/>
          <w:szCs w:val="24"/>
        </w:rPr>
        <w:t>Distance Education Coordinator (</w:t>
      </w:r>
      <w:r w:rsidR="56C862CD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>Plunkett</w:t>
      </w:r>
      <w:r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</w:t>
      </w:r>
      <w:r w:rsidR="5116BAA4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- </w:t>
      </w:r>
      <w:r w:rsidR="34E89525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>10</w:t>
      </w:r>
      <w:r w:rsidR="5116BAA4" w:rsidRPr="1D95D5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mins</w:t>
      </w:r>
    </w:p>
    <w:p w14:paraId="4769D3C5" w14:textId="0E7A38F2" w:rsidR="3FA80D15" w:rsidRDefault="3FA80D15" w:rsidP="01D5EE1B">
      <w:pPr>
        <w:pStyle w:val="ListParagraph"/>
        <w:numPr>
          <w:ilvl w:val="1"/>
          <w:numId w:val="40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AI Report &amp; Information </w:t>
      </w:r>
      <w:r w:rsidR="76ED4151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– Generative</w:t>
      </w:r>
      <w:hyperlink r:id="rId6">
        <w:r w:rsidR="0FE3D01D" w:rsidRPr="01D5EE1B">
          <w:rPr>
            <w:rStyle w:val="Hyperlink"/>
            <w:rFonts w:ascii="Calibri" w:eastAsia="Calibri" w:hAnsi="Calibri" w:cs="Calibri"/>
            <w:sz w:val="24"/>
            <w:szCs w:val="24"/>
          </w:rPr>
          <w:t xml:space="preserve"> </w:t>
        </w:r>
        <w:r w:rsidRPr="01D5EE1B">
          <w:rPr>
            <w:rStyle w:val="Hyperlink"/>
            <w:rFonts w:ascii="Calibri" w:eastAsia="Calibri" w:hAnsi="Calibri" w:cs="Calibri"/>
            <w:sz w:val="24"/>
            <w:szCs w:val="24"/>
          </w:rPr>
          <w:t xml:space="preserve">AI </w:t>
        </w:r>
        <w:r w:rsidR="24CC9500" w:rsidRPr="01D5EE1B">
          <w:rPr>
            <w:rStyle w:val="Hyperlink"/>
            <w:rFonts w:ascii="Calibri" w:eastAsia="Calibri" w:hAnsi="Calibri" w:cs="Calibri"/>
            <w:sz w:val="24"/>
            <w:szCs w:val="24"/>
          </w:rPr>
          <w:t>Conference/Information</w:t>
        </w:r>
      </w:hyperlink>
      <w:r w:rsidR="24CC9500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3F89850B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- </w:t>
      </w:r>
      <w:r w:rsidR="50C1E927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10 mins</w:t>
      </w:r>
    </w:p>
    <w:p w14:paraId="6AFF75AB" w14:textId="5AC93E04" w:rsidR="1F7FBD19" w:rsidRDefault="1F7FBD19" w:rsidP="1D95D584">
      <w:pPr>
        <w:pStyle w:val="ListParagraph"/>
        <w:numPr>
          <w:ilvl w:val="2"/>
          <w:numId w:val="40"/>
        </w:numPr>
        <w:rPr>
          <w:color w:val="000000" w:themeColor="text1"/>
          <w:sz w:val="24"/>
          <w:szCs w:val="24"/>
        </w:rPr>
      </w:pPr>
      <w:r w:rsidRPr="1D95D584">
        <w:rPr>
          <w:sz w:val="24"/>
          <w:szCs w:val="24"/>
        </w:rPr>
        <w:t>Academic Senate for California Community Colleges (ASCCC), the Faculty Association of California Community Colleges</w:t>
      </w:r>
      <w:r w:rsidRPr="1D95D584">
        <w:rPr>
          <w:color w:val="000000" w:themeColor="text1"/>
          <w:sz w:val="24"/>
          <w:szCs w:val="24"/>
        </w:rPr>
        <w:t xml:space="preserve"> Webinar: </w:t>
      </w:r>
      <w:hyperlink r:id="rId7" w:anchor="/registration">
        <w:r w:rsidRPr="1D95D584">
          <w:rPr>
            <w:rStyle w:val="Hyperlink"/>
            <w:sz w:val="24"/>
            <w:szCs w:val="24"/>
          </w:rPr>
          <w:t>Vision 2030: Generative AI in Higher Education Series</w:t>
        </w:r>
      </w:hyperlink>
    </w:p>
    <w:p w14:paraId="36898BC5" w14:textId="3B002F45" w:rsidR="0082250C" w:rsidRDefault="045AF20E" w:rsidP="1D95D584">
      <w:pPr>
        <w:pStyle w:val="ListParagraph"/>
        <w:numPr>
          <w:ilvl w:val="1"/>
          <w:numId w:val="40"/>
        </w:numPr>
      </w:pPr>
      <w:r w:rsidRPr="1D95D584">
        <w:rPr>
          <w:rFonts w:ascii="Calibri" w:eastAsia="Calibri" w:hAnsi="Calibri" w:cs="Calibri"/>
          <w:sz w:val="24"/>
          <w:szCs w:val="24"/>
        </w:rPr>
        <w:t>General Announcements</w:t>
      </w:r>
    </w:p>
    <w:p w14:paraId="0221CD41" w14:textId="0C290FED" w:rsidR="00DE37B2" w:rsidRDefault="003D103A" w:rsidP="01D5EE1B">
      <w:pPr>
        <w:pStyle w:val="ListParagraph"/>
        <w:numPr>
          <w:ilvl w:val="0"/>
          <w:numId w:val="4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hyperlink r:id="rId8">
        <w:r w:rsidR="2D5E2623" w:rsidRPr="01D5EE1B">
          <w:rPr>
            <w:rStyle w:val="Hyperlink"/>
            <w:rFonts w:ascii="Calibri" w:eastAsia="Calibri" w:hAnsi="Calibri" w:cs="Calibri"/>
            <w:sz w:val="24"/>
            <w:szCs w:val="24"/>
          </w:rPr>
          <w:t xml:space="preserve">Generative </w:t>
        </w:r>
        <w:r w:rsidR="01BB574A" w:rsidRPr="01D5EE1B">
          <w:rPr>
            <w:rStyle w:val="Hyperlink"/>
            <w:rFonts w:ascii="Calibri" w:eastAsia="Calibri" w:hAnsi="Calibri" w:cs="Calibri"/>
            <w:sz w:val="24"/>
            <w:szCs w:val="24"/>
          </w:rPr>
          <w:t xml:space="preserve">AI </w:t>
        </w:r>
        <w:r w:rsidR="62E51402" w:rsidRPr="01D5EE1B">
          <w:rPr>
            <w:rStyle w:val="Hyperlink"/>
            <w:rFonts w:ascii="Calibri" w:eastAsia="Calibri" w:hAnsi="Calibri" w:cs="Calibri"/>
            <w:sz w:val="24"/>
            <w:szCs w:val="24"/>
          </w:rPr>
          <w:t>Discussion – Pt. 2</w:t>
        </w:r>
      </w:hyperlink>
      <w:r w:rsidR="335F3650" w:rsidRPr="01D5EE1B">
        <w:rPr>
          <w:rFonts w:ascii="Calibri" w:eastAsia="Calibri" w:hAnsi="Calibri" w:cs="Calibri"/>
          <w:sz w:val="24"/>
          <w:szCs w:val="24"/>
        </w:rPr>
        <w:t xml:space="preserve"> </w:t>
      </w:r>
      <w:r w:rsidR="0EAAC90A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(Jess) - </w:t>
      </w:r>
      <w:r w:rsidR="1E2EADA8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45 </w:t>
      </w:r>
      <w:r w:rsidR="0EAAC90A" w:rsidRPr="01D5EE1B">
        <w:rPr>
          <w:rFonts w:ascii="Calibri" w:eastAsia="Calibri" w:hAnsi="Calibri" w:cs="Calibri"/>
          <w:color w:val="000000" w:themeColor="text1"/>
          <w:sz w:val="24"/>
          <w:szCs w:val="24"/>
        </w:rPr>
        <w:t>min.</w:t>
      </w:r>
    </w:p>
    <w:p w14:paraId="5862B7A8" w14:textId="67D289CA" w:rsidR="3C94CE1C" w:rsidRDefault="3C94CE1C" w:rsidP="01D5EE1B">
      <w:pPr>
        <w:ind w:firstLine="720"/>
        <w:rPr>
          <w:rFonts w:ascii="Calibri" w:eastAsia="Calibri" w:hAnsi="Calibri" w:cs="Calibri"/>
          <w:sz w:val="24"/>
          <w:szCs w:val="24"/>
        </w:rPr>
      </w:pPr>
      <w:r w:rsidRPr="01D5EE1B">
        <w:rPr>
          <w:rFonts w:ascii="Calibri" w:eastAsia="Calibri" w:hAnsi="Calibri" w:cs="Calibri"/>
          <w:sz w:val="24"/>
          <w:szCs w:val="24"/>
        </w:rPr>
        <w:t xml:space="preserve">a) </w:t>
      </w:r>
      <w:r w:rsidR="3FCF35DB" w:rsidRPr="01D5EE1B">
        <w:rPr>
          <w:rFonts w:ascii="Calibri" w:eastAsia="Calibri" w:hAnsi="Calibri" w:cs="Calibri"/>
          <w:sz w:val="24"/>
          <w:szCs w:val="24"/>
        </w:rPr>
        <w:t xml:space="preserve">Follow up </w:t>
      </w:r>
      <w:r w:rsidR="29C1E310" w:rsidRPr="01D5EE1B">
        <w:rPr>
          <w:rFonts w:ascii="Calibri" w:eastAsia="Calibri" w:hAnsi="Calibri" w:cs="Calibri"/>
          <w:sz w:val="24"/>
          <w:szCs w:val="24"/>
        </w:rPr>
        <w:t xml:space="preserve">to </w:t>
      </w:r>
      <w:r w:rsidR="3FCF35DB" w:rsidRPr="01D5EE1B">
        <w:rPr>
          <w:rFonts w:ascii="Calibri" w:eastAsia="Calibri" w:hAnsi="Calibri" w:cs="Calibri"/>
          <w:sz w:val="24"/>
          <w:szCs w:val="24"/>
        </w:rPr>
        <w:t xml:space="preserve">AI </w:t>
      </w:r>
      <w:r w:rsidR="5F3DF691" w:rsidRPr="01D5EE1B">
        <w:rPr>
          <w:rFonts w:ascii="Calibri" w:eastAsia="Calibri" w:hAnsi="Calibri" w:cs="Calibri"/>
          <w:sz w:val="24"/>
          <w:szCs w:val="24"/>
        </w:rPr>
        <w:t>D</w:t>
      </w:r>
      <w:r w:rsidR="3FCF35DB" w:rsidRPr="01D5EE1B">
        <w:rPr>
          <w:rFonts w:ascii="Calibri" w:eastAsia="Calibri" w:hAnsi="Calibri" w:cs="Calibri"/>
          <w:sz w:val="24"/>
          <w:szCs w:val="24"/>
        </w:rPr>
        <w:t>iscussion</w:t>
      </w:r>
      <w:r w:rsidR="1E26F847" w:rsidRPr="01D5EE1B">
        <w:rPr>
          <w:rFonts w:ascii="Calibri" w:eastAsia="Calibri" w:hAnsi="Calibri" w:cs="Calibri"/>
          <w:sz w:val="24"/>
          <w:szCs w:val="24"/>
        </w:rPr>
        <w:t xml:space="preserve"> Pt. 1</w:t>
      </w:r>
      <w:r w:rsidR="3FCF35DB" w:rsidRPr="01D5EE1B">
        <w:rPr>
          <w:rFonts w:ascii="Calibri" w:eastAsia="Calibri" w:hAnsi="Calibri" w:cs="Calibri"/>
          <w:sz w:val="24"/>
          <w:szCs w:val="24"/>
        </w:rPr>
        <w:t xml:space="preserve">, reviewing what we discussed and a plan for our next </w:t>
      </w:r>
      <w:r>
        <w:tab/>
      </w:r>
      <w:r w:rsidR="3FCF35DB" w:rsidRPr="01D5EE1B">
        <w:rPr>
          <w:rFonts w:ascii="Calibri" w:eastAsia="Calibri" w:hAnsi="Calibri" w:cs="Calibri"/>
          <w:sz w:val="24"/>
          <w:szCs w:val="24"/>
        </w:rPr>
        <w:t xml:space="preserve"> steps in creating an Academic Integrity </w:t>
      </w:r>
      <w:r w:rsidR="76243279" w:rsidRPr="01D5EE1B">
        <w:rPr>
          <w:rFonts w:ascii="Calibri" w:eastAsia="Calibri" w:hAnsi="Calibri" w:cs="Calibri"/>
          <w:sz w:val="24"/>
          <w:szCs w:val="24"/>
        </w:rPr>
        <w:t>p</w:t>
      </w:r>
      <w:r w:rsidR="3FCF35DB" w:rsidRPr="01D5EE1B">
        <w:rPr>
          <w:rFonts w:ascii="Calibri" w:eastAsia="Calibri" w:hAnsi="Calibri" w:cs="Calibri"/>
          <w:sz w:val="24"/>
          <w:szCs w:val="24"/>
        </w:rPr>
        <w:t>olicy.</w:t>
      </w:r>
    </w:p>
    <w:p w14:paraId="6E10EA1B" w14:textId="0D1A04FC" w:rsidR="00DE37B2" w:rsidRDefault="0EAAC90A" w:rsidP="0082250C">
      <w:pPr>
        <w:pStyle w:val="Heading2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2250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Review: </w:t>
      </w:r>
      <w:r w:rsidR="71C170FE" w:rsidRPr="0082250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Consider the value of AI policies </w:t>
      </w:r>
    </w:p>
    <w:p w14:paraId="7A6BC9F1" w14:textId="2DC9BE62" w:rsidR="00DE37B2" w:rsidRDefault="71C170FE" w:rsidP="0082250C">
      <w:pPr>
        <w:pStyle w:val="ListParagraph"/>
        <w:numPr>
          <w:ilvl w:val="1"/>
          <w:numId w:val="17"/>
        </w:numPr>
        <w:rPr>
          <w:rFonts w:ascii="Calibri" w:eastAsia="Calibri" w:hAnsi="Calibri" w:cs="Calibri"/>
          <w:sz w:val="24"/>
          <w:szCs w:val="24"/>
        </w:rPr>
      </w:pPr>
      <w:r w:rsidRPr="0082250C">
        <w:rPr>
          <w:rFonts w:ascii="Calibri" w:eastAsia="Calibri" w:hAnsi="Calibri" w:cs="Calibri"/>
          <w:color w:val="000000" w:themeColor="text1"/>
          <w:sz w:val="24"/>
          <w:szCs w:val="24"/>
        </w:rPr>
        <w:t>Preparation for future AI discussions and timeline.</w:t>
      </w:r>
      <w:r w:rsidRPr="0082250C">
        <w:rPr>
          <w:rFonts w:ascii="Calibri" w:eastAsia="Calibri" w:hAnsi="Calibri" w:cs="Calibri"/>
          <w:sz w:val="24"/>
          <w:szCs w:val="24"/>
        </w:rPr>
        <w:t xml:space="preserve"> </w:t>
      </w:r>
    </w:p>
    <w:p w14:paraId="21610676" w14:textId="7B630E56" w:rsidR="00DE37B2" w:rsidRDefault="0EAAC90A" w:rsidP="0082250C">
      <w:pPr>
        <w:pStyle w:val="ListParagraph"/>
        <w:numPr>
          <w:ilvl w:val="1"/>
          <w:numId w:val="17"/>
        </w:numPr>
        <w:rPr>
          <w:rFonts w:ascii="Calibri" w:eastAsia="Calibri" w:hAnsi="Calibri" w:cs="Calibri"/>
          <w:sz w:val="24"/>
          <w:szCs w:val="24"/>
        </w:rPr>
      </w:pPr>
      <w:r w:rsidRPr="0082250C">
        <w:rPr>
          <w:rFonts w:ascii="Calibri" w:eastAsia="Calibri" w:hAnsi="Calibri" w:cs="Calibri"/>
          <w:sz w:val="24"/>
          <w:szCs w:val="24"/>
        </w:rPr>
        <w:t xml:space="preserve">Introduction of WVC Academic Honesty project. </w:t>
      </w:r>
      <w:hyperlink r:id="rId9">
        <w:r w:rsidRPr="0082250C">
          <w:rPr>
            <w:rStyle w:val="Hyperlink"/>
            <w:rFonts w:ascii="Calibri" w:eastAsia="Calibri" w:hAnsi="Calibri" w:cs="Calibri"/>
            <w:sz w:val="24"/>
            <w:szCs w:val="24"/>
          </w:rPr>
          <w:t>Current WVC policy.</w:t>
        </w:r>
      </w:hyperlink>
    </w:p>
    <w:p w14:paraId="17860083" w14:textId="015B39C9" w:rsidR="00DE37B2" w:rsidRDefault="0EAAC90A" w:rsidP="0082250C">
      <w:pPr>
        <w:pStyle w:val="ListParagraph"/>
        <w:numPr>
          <w:ilvl w:val="1"/>
          <w:numId w:val="17"/>
        </w:numPr>
        <w:rPr>
          <w:rFonts w:ascii="Calibri" w:eastAsia="Calibri" w:hAnsi="Calibri" w:cs="Calibri"/>
          <w:sz w:val="24"/>
          <w:szCs w:val="24"/>
        </w:rPr>
      </w:pPr>
      <w:r w:rsidRPr="0082250C">
        <w:rPr>
          <w:rFonts w:ascii="Calibri" w:eastAsia="Calibri" w:hAnsi="Calibri" w:cs="Calibri"/>
          <w:sz w:val="24"/>
          <w:szCs w:val="24"/>
        </w:rPr>
        <w:t>Research and review AI policies at other campuses.</w:t>
      </w:r>
    </w:p>
    <w:p w14:paraId="4C3C5ECA" w14:textId="4F7EBF20" w:rsidR="00DE37B2" w:rsidRDefault="0EAAC90A" w:rsidP="22630737">
      <w:pPr>
        <w:pStyle w:val="Heading2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Other</w:t>
      </w:r>
    </w:p>
    <w:p w14:paraId="7156F9AA" w14:textId="1DCE1866" w:rsidR="00DE37B2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2630737">
        <w:rPr>
          <w:rFonts w:ascii="Calibri" w:eastAsia="Calibri" w:hAnsi="Calibri" w:cs="Calibri"/>
          <w:color w:val="000000" w:themeColor="text1"/>
          <w:sz w:val="24"/>
          <w:szCs w:val="24"/>
        </w:rPr>
        <w:t>Adjourn</w:t>
      </w:r>
    </w:p>
    <w:p w14:paraId="0FE5F364" w14:textId="0ABD7797" w:rsidR="00DE37B2" w:rsidRDefault="00DE37B2" w:rsidP="2263073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C078E63" w14:textId="5DC7FC6D" w:rsidR="00DE37B2" w:rsidRDefault="00DE37B2" w:rsidP="22630737"/>
    <w:sectPr w:rsidR="00DE3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C484FD"/>
    <w:multiLevelType w:val="hybridMultilevel"/>
    <w:tmpl w:val="7D8AAD60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BB425FA6">
      <w:start w:val="1"/>
      <w:numFmt w:val="lowerLetter"/>
      <w:lvlText w:val="%2."/>
      <w:lvlJc w:val="left"/>
      <w:pPr>
        <w:ind w:left="1440" w:hanging="360"/>
      </w:p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36"/>
  </w:num>
  <w:num w:numId="3">
    <w:abstractNumId w:val="18"/>
  </w:num>
  <w:num w:numId="4">
    <w:abstractNumId w:val="16"/>
  </w:num>
  <w:num w:numId="5">
    <w:abstractNumId w:val="7"/>
  </w:num>
  <w:num w:numId="6">
    <w:abstractNumId w:val="32"/>
  </w:num>
  <w:num w:numId="7">
    <w:abstractNumId w:val="13"/>
  </w:num>
  <w:num w:numId="8">
    <w:abstractNumId w:val="22"/>
  </w:num>
  <w:num w:numId="9">
    <w:abstractNumId w:val="27"/>
  </w:num>
  <w:num w:numId="10">
    <w:abstractNumId w:val="0"/>
  </w:num>
  <w:num w:numId="11">
    <w:abstractNumId w:val="4"/>
  </w:num>
  <w:num w:numId="12">
    <w:abstractNumId w:val="2"/>
  </w:num>
  <w:num w:numId="13">
    <w:abstractNumId w:val="30"/>
  </w:num>
  <w:num w:numId="14">
    <w:abstractNumId w:val="20"/>
  </w:num>
  <w:num w:numId="15">
    <w:abstractNumId w:val="37"/>
  </w:num>
  <w:num w:numId="16">
    <w:abstractNumId w:val="26"/>
  </w:num>
  <w:num w:numId="17">
    <w:abstractNumId w:val="29"/>
  </w:num>
  <w:num w:numId="18">
    <w:abstractNumId w:val="14"/>
  </w:num>
  <w:num w:numId="19">
    <w:abstractNumId w:val="6"/>
  </w:num>
  <w:num w:numId="20">
    <w:abstractNumId w:val="34"/>
  </w:num>
  <w:num w:numId="21">
    <w:abstractNumId w:val="17"/>
  </w:num>
  <w:num w:numId="22">
    <w:abstractNumId w:val="21"/>
  </w:num>
  <w:num w:numId="23">
    <w:abstractNumId w:val="38"/>
  </w:num>
  <w:num w:numId="24">
    <w:abstractNumId w:val="8"/>
  </w:num>
  <w:num w:numId="25">
    <w:abstractNumId w:val="24"/>
  </w:num>
  <w:num w:numId="26">
    <w:abstractNumId w:val="31"/>
  </w:num>
  <w:num w:numId="27">
    <w:abstractNumId w:val="40"/>
  </w:num>
  <w:num w:numId="28">
    <w:abstractNumId w:val="12"/>
  </w:num>
  <w:num w:numId="29">
    <w:abstractNumId w:val="28"/>
  </w:num>
  <w:num w:numId="30">
    <w:abstractNumId w:val="9"/>
  </w:num>
  <w:num w:numId="31">
    <w:abstractNumId w:val="1"/>
  </w:num>
  <w:num w:numId="32">
    <w:abstractNumId w:val="23"/>
  </w:num>
  <w:num w:numId="33">
    <w:abstractNumId w:val="25"/>
  </w:num>
  <w:num w:numId="34">
    <w:abstractNumId w:val="39"/>
  </w:num>
  <w:num w:numId="35">
    <w:abstractNumId w:val="3"/>
  </w:num>
  <w:num w:numId="36">
    <w:abstractNumId w:val="11"/>
  </w:num>
  <w:num w:numId="37">
    <w:abstractNumId w:val="19"/>
  </w:num>
  <w:num w:numId="38">
    <w:abstractNumId w:val="35"/>
  </w:num>
  <w:num w:numId="39">
    <w:abstractNumId w:val="5"/>
  </w:num>
  <w:num w:numId="40">
    <w:abstractNumId w:val="15"/>
  </w:num>
  <w:num w:numId="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F38B60"/>
    <w:rsid w:val="003D103A"/>
    <w:rsid w:val="0082250C"/>
    <w:rsid w:val="00C7D1A0"/>
    <w:rsid w:val="00DE37B2"/>
    <w:rsid w:val="00E49FDA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vm-edu.zoom.us/j/93478446854" TargetMode="External"/><Relationship Id="rId6" Type="http://schemas.openxmlformats.org/officeDocument/2006/relationships/hyperlink" Target="https://wvmccd.sharepoint.com/:w:/s/DistanceEdCommittee/EVCiRkoqVyxItlh47xx922kBk5KgYKiQbxVLgW8xv4TD5A?e=YLkAxj" TargetMode="External"/><Relationship Id="rId7" Type="http://schemas.openxmlformats.org/officeDocument/2006/relationships/hyperlink" Target="https://cccconfer.zoom.us/webinar/register/WN_TCaTqv00QPy-qo1Dc4-JXQ" TargetMode="External"/><Relationship Id="rId8" Type="http://schemas.openxmlformats.org/officeDocument/2006/relationships/hyperlink" Target="https://docs.google.com/document/d/1QiW0LY3am21A8WNfchYbnAxo4KVdjElfKY7pVu3C5dw/edit?usp=sharing" TargetMode="External"/><Relationship Id="rId9" Type="http://schemas.openxmlformats.org/officeDocument/2006/relationships/hyperlink" Target="https://www.westvalley.edu/catalog/rights-and-responsibilities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1443</Characters>
  <Application>Microsoft Macintosh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Microsoft Office User</cp:lastModifiedBy>
  <cp:revision>2</cp:revision>
  <dcterms:created xsi:type="dcterms:W3CDTF">2023-10-03T14:41:00Z</dcterms:created>
  <dcterms:modified xsi:type="dcterms:W3CDTF">2023-10-03T14:41:00Z</dcterms:modified>
</cp:coreProperties>
</file>