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54D50E0E" w:rsidP="5EFB92CC" w:rsidRDefault="54D50E0E" w14:paraId="21AD380B" w14:textId="748210C0">
      <w:pPr>
        <w:widowControl w:val="0"/>
        <w:spacing w:before="240" w:beforeAutospacing="off" w:after="240" w:afterAutospacing="off" w:line="240" w:lineRule="auto"/>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Distance Education Committee - Notes </w:t>
      </w:r>
    </w:p>
    <w:p w:rsidR="54D50E0E" w:rsidP="5EFB92CC" w:rsidRDefault="54D50E0E" w14:paraId="19B6F8D0" w14:textId="57F7543F">
      <w:pPr>
        <w:widowControl w:val="0"/>
        <w:spacing w:before="240" w:beforeAutospacing="off" w:after="240" w:afterAutospacing="off" w:line="240" w:lineRule="auto"/>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Agenda </w:t>
      </w:r>
    </w:p>
    <w:p w:rsidR="54D50E0E" w:rsidP="5EFB92CC" w:rsidRDefault="54D50E0E" w14:paraId="4FDEEB30" w14:textId="35177ABE">
      <w:pPr>
        <w:widowControl w:val="0"/>
        <w:spacing w:before="240" w:beforeAutospacing="off" w:after="240" w:afterAutospacing="off" w:line="240" w:lineRule="auto"/>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Tuesday, Sept. 5, 2023 </w:t>
      </w:r>
    </w:p>
    <w:p w:rsidR="54D50E0E" w:rsidP="5EFB92CC" w:rsidRDefault="54D50E0E" w14:paraId="2465D74A" w14:textId="399FFE66">
      <w:pPr>
        <w:widowControl w:val="0"/>
        <w:spacing w:before="240" w:beforeAutospacing="off" w:after="240" w:afterAutospacing="off" w:line="240" w:lineRule="auto"/>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Time: 2:15 – 3:45 pm </w:t>
      </w:r>
    </w:p>
    <w:p w:rsidR="54D50E0E" w:rsidP="5EFB92CC" w:rsidRDefault="54D50E0E" w14:paraId="371A47F9" w14:textId="7C2F29D5">
      <w:pPr>
        <w:widowControl w:val="0"/>
        <w:spacing w:before="240" w:beforeAutospacing="off" w:after="240" w:afterAutospacing="off" w:line="240" w:lineRule="auto"/>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Location: Zoom </w:t>
      </w:r>
    </w:p>
    <w:p w:rsidR="54D50E0E" w:rsidP="5EFB92CC" w:rsidRDefault="54D50E0E" w14:paraId="30073E66" w14:textId="25F679A9">
      <w:pPr>
        <w:widowControl w:val="0"/>
        <w:spacing w:before="240" w:beforeAutospacing="off" w:after="240" w:afterAutospacing="off" w:line="240" w:lineRule="auto"/>
        <w:rPr>
          <w:rFonts w:ascii="Calibri" w:hAnsi="Calibri" w:eastAsia="Calibri" w:cs="Calibri"/>
          <w:b w:val="0"/>
          <w:bCs w:val="0"/>
          <w:i w:val="0"/>
          <w:iCs w:val="0"/>
          <w:strike w:val="0"/>
          <w:dstrike w:val="0"/>
          <w:noProof w:val="0"/>
          <w:color w:val="000000" w:themeColor="text1" w:themeTint="FF" w:themeShade="FF"/>
          <w:sz w:val="24"/>
          <w:szCs w:val="24"/>
          <w:u w:val="none"/>
          <w:lang w:val="en-US"/>
        </w:rPr>
      </w:pPr>
      <w:hyperlink r:id="Recf8a33776fb400b">
        <w:r w:rsidRPr="5EFB92CC" w:rsidR="54D50E0E">
          <w:rPr>
            <w:rStyle w:val="Hyperlink"/>
            <w:rFonts w:ascii="Calibri" w:hAnsi="Calibri" w:eastAsia="Calibri" w:cs="Calibri"/>
            <w:b w:val="0"/>
            <w:bCs w:val="0"/>
            <w:i w:val="0"/>
            <w:iCs w:val="0"/>
            <w:strike w:val="0"/>
            <w:dstrike w:val="0"/>
            <w:noProof w:val="0"/>
            <w:color w:val="0563C1"/>
            <w:sz w:val="24"/>
            <w:szCs w:val="24"/>
            <w:u w:val="none"/>
            <w:lang w:val="en-US"/>
          </w:rPr>
          <w:t>https://wvm-edu.zoom.us/j/93478446854</w:t>
        </w:r>
      </w:hyperlink>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6B81841D" w14:textId="76D7BC4A">
      <w:pPr>
        <w:spacing w:before="240" w:beforeAutospacing="off" w:after="240" w:afterAutospacing="off"/>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48AA3E38" w14:textId="1D1CF0A6">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2B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Call to order and welcome </w:t>
      </w:r>
      <w:r w:rsidRPr="5EFB92CC" w:rsidR="54D50E0E">
        <w:rPr>
          <w:rFonts w:ascii="Calibri" w:hAnsi="Calibri" w:eastAsia="Calibri" w:cs="Calibri"/>
          <w:b w:val="0"/>
          <w:bCs w:val="0"/>
          <w:i w:val="0"/>
          <w:iCs w:val="0"/>
          <w:strike w:val="0"/>
          <w:dstrike w:val="0"/>
          <w:noProof w:val="0"/>
          <w:color w:val="002BFF"/>
          <w:sz w:val="24"/>
          <w:szCs w:val="24"/>
          <w:u w:val="none"/>
          <w:lang w:val="en-US"/>
        </w:rPr>
        <w:t xml:space="preserve">Meeting was called to order at 2:19 pm. </w:t>
      </w:r>
    </w:p>
    <w:p w:rsidR="54D50E0E" w:rsidP="5EFB92CC" w:rsidRDefault="54D50E0E" w14:paraId="4F86D6AB" w14:textId="46426FBA">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2BFF"/>
          <w:sz w:val="24"/>
          <w:szCs w:val="24"/>
          <w:u w:val="none"/>
          <w:lang w:val="en-US"/>
        </w:rPr>
        <w:t xml:space="preserve">Present: Jess Lerma </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(Chair), Amy </w:t>
      </w:r>
      <w:r w:rsidRPr="5EFB92CC" w:rsidR="54D50E0E">
        <w:rPr>
          <w:rFonts w:ascii="Calibri" w:hAnsi="Calibri" w:eastAsia="Calibri" w:cs="Calibri"/>
          <w:b w:val="0"/>
          <w:bCs w:val="0"/>
          <w:i w:val="0"/>
          <w:iCs w:val="0"/>
          <w:strike w:val="0"/>
          <w:dstrike w:val="0"/>
          <w:noProof w:val="0"/>
          <w:color w:val="0035FF"/>
          <w:sz w:val="24"/>
          <w:szCs w:val="24"/>
          <w:u w:val="none"/>
          <w:lang w:val="en-US"/>
        </w:rPr>
        <w:t>Delevett</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Janis Kea, Kathy Arnold, Michael Byers, Gina </w:t>
      </w:r>
      <w:r w:rsidRPr="5EFB92CC" w:rsidR="54D50E0E">
        <w:rPr>
          <w:rFonts w:ascii="Calibri" w:hAnsi="Calibri" w:eastAsia="Calibri" w:cs="Calibri"/>
          <w:b w:val="0"/>
          <w:bCs w:val="0"/>
          <w:i w:val="0"/>
          <w:iCs w:val="0"/>
          <w:strike w:val="0"/>
          <w:dstrike w:val="0"/>
          <w:noProof w:val="0"/>
          <w:color w:val="0035FF"/>
          <w:sz w:val="24"/>
          <w:szCs w:val="24"/>
          <w:u w:val="none"/>
          <w:lang w:val="en-US"/>
        </w:rPr>
        <w:t>Firenzi</w:t>
      </w:r>
      <w:r w:rsidRPr="5EFB92CC" w:rsidR="54D50E0E">
        <w:rPr>
          <w:rFonts w:ascii="Calibri" w:hAnsi="Calibri" w:eastAsia="Calibri" w:cs="Calibri"/>
          <w:b w:val="0"/>
          <w:bCs w:val="0"/>
          <w:i w:val="0"/>
          <w:iCs w:val="0"/>
          <w:strike w:val="0"/>
          <w:dstrike w:val="0"/>
          <w:noProof w:val="0"/>
          <w:color w:val="0035FF"/>
          <w:sz w:val="24"/>
          <w:szCs w:val="24"/>
          <w:u w:val="none"/>
          <w:lang w:val="en-US"/>
        </w:rPr>
        <w:t>, Maryanne Mills, Laura Plunkett, Christine Shashikanth, Andrew Cardamone, Jeanette Richey, Tracy DeHaan, Christ Jackson, Wendy Bowers-</w:t>
      </w:r>
      <w:r w:rsidRPr="5EFB92CC" w:rsidR="54D50E0E">
        <w:rPr>
          <w:rFonts w:ascii="Calibri" w:hAnsi="Calibri" w:eastAsia="Calibri" w:cs="Calibri"/>
          <w:b w:val="0"/>
          <w:bCs w:val="0"/>
          <w:i w:val="0"/>
          <w:iCs w:val="0"/>
          <w:strike w:val="0"/>
          <w:dstrike w:val="0"/>
          <w:noProof w:val="0"/>
          <w:color w:val="0035FF"/>
          <w:sz w:val="24"/>
          <w:szCs w:val="24"/>
          <w:u w:val="none"/>
          <w:lang w:val="en-US"/>
        </w:rPr>
        <w:t>Gachesa</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Jeff </w:t>
      </w:r>
      <w:r w:rsidRPr="5EFB92CC" w:rsidR="54D50E0E">
        <w:rPr>
          <w:rFonts w:ascii="Calibri" w:hAnsi="Calibri" w:eastAsia="Calibri" w:cs="Calibri"/>
          <w:b w:val="0"/>
          <w:bCs w:val="0"/>
          <w:i w:val="0"/>
          <w:iCs w:val="0"/>
          <w:strike w:val="0"/>
          <w:dstrike w:val="0"/>
          <w:noProof w:val="0"/>
          <w:color w:val="0035FF"/>
          <w:sz w:val="24"/>
          <w:szCs w:val="24"/>
          <w:u w:val="none"/>
          <w:lang w:val="en-US"/>
        </w:rPr>
        <w:t>Rascov</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Eva Maddox, Jennifer Keh. </w:t>
      </w:r>
    </w:p>
    <w:p w:rsidR="54D50E0E" w:rsidP="5EFB92CC" w:rsidRDefault="54D50E0E" w14:paraId="4E717F18" w14:textId="2972FE83">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Guest: Meg Farrell (Academic Senate President), Kristen Jackson (Curriculum Committee), Phil Hu (Faculty) </w:t>
      </w:r>
    </w:p>
    <w:p w:rsidR="54D50E0E" w:rsidP="5EFB92CC" w:rsidRDefault="54D50E0E" w14:paraId="2CFFE95B" w14:textId="58B7CFA2">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5B9BD5" w:themeColor="accent5"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Approval of agenda</w:t>
      </w:r>
      <w:r w:rsidRPr="5EFB92CC" w:rsidR="54D50E0E">
        <w:rPr>
          <w:rFonts w:ascii="Calibri" w:hAnsi="Calibri" w:eastAsia="Calibri" w:cs="Calibri"/>
          <w:b w:val="0"/>
          <w:bCs w:val="0"/>
          <w:i w:val="0"/>
          <w:iCs w:val="0"/>
          <w:strike w:val="0"/>
          <w:dstrike w:val="0"/>
          <w:noProof w:val="0"/>
          <w:color w:val="4472C4" w:themeColor="accent1" w:themeTint="FF" w:themeShade="FF"/>
          <w:sz w:val="24"/>
          <w:szCs w:val="24"/>
          <w:u w:val="none"/>
          <w:lang w:val="en-US"/>
        </w:rPr>
        <w:t xml:space="preserve"> </w:t>
      </w:r>
      <w:r w:rsidRPr="5EFB92CC" w:rsidR="54D50E0E">
        <w:rPr>
          <w:rFonts w:ascii="Calibri" w:hAnsi="Calibri" w:eastAsia="Calibri" w:cs="Calibri"/>
          <w:b w:val="0"/>
          <w:bCs w:val="0"/>
          <w:i w:val="0"/>
          <w:iCs w:val="0"/>
          <w:strike w:val="0"/>
          <w:dstrike w:val="0"/>
          <w:noProof w:val="0"/>
          <w:color w:val="0035FF"/>
          <w:sz w:val="24"/>
          <w:szCs w:val="24"/>
          <w:u w:val="none"/>
          <w:lang w:val="en-US"/>
        </w:rPr>
        <w:t>Order of agenda was approved.</w:t>
      </w:r>
      <w:r w:rsidRPr="5EFB92CC" w:rsidR="54D50E0E">
        <w:rPr>
          <w:rFonts w:ascii="Calibri" w:hAnsi="Calibri" w:eastAsia="Calibri" w:cs="Calibri"/>
          <w:b w:val="0"/>
          <w:bCs w:val="0"/>
          <w:i w:val="0"/>
          <w:iCs w:val="0"/>
          <w:strike w:val="0"/>
          <w:dstrike w:val="0"/>
          <w:noProof w:val="0"/>
          <w:color w:val="5B9BD5" w:themeColor="accent5" w:themeTint="FF" w:themeShade="FF"/>
          <w:sz w:val="24"/>
          <w:szCs w:val="24"/>
          <w:u w:val="none"/>
          <w:lang w:val="en-US"/>
        </w:rPr>
        <w:t xml:space="preserve"> </w:t>
      </w:r>
    </w:p>
    <w:p w:rsidR="54D50E0E" w:rsidP="5EFB92CC" w:rsidRDefault="54D50E0E" w14:paraId="63B25EF9" w14:textId="4D8BEF42">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Approval of notes to DE Committee meeting: </w:t>
      </w:r>
      <w:r w:rsidRPr="5EFB92CC" w:rsidR="54D50E0E">
        <w:rPr>
          <w:rFonts w:ascii="Calibri" w:hAnsi="Calibri" w:eastAsia="Calibri" w:cs="Calibri"/>
          <w:b w:val="0"/>
          <w:bCs w:val="0"/>
          <w:i w:val="0"/>
          <w:iCs w:val="0"/>
          <w:strike w:val="0"/>
          <w:dstrike w:val="0"/>
          <w:noProof w:val="0"/>
          <w:color w:val="0035FF"/>
          <w:sz w:val="24"/>
          <w:szCs w:val="24"/>
          <w:u w:val="none"/>
          <w:lang w:val="en-US"/>
        </w:rPr>
        <w:t>N/A</w:t>
      </w: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6F07A829" w14:textId="57C35DD5">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Announcements and information </w:t>
      </w:r>
      <w:r w:rsidRPr="5EFB92CC" w:rsidR="54D50E0E">
        <w:rPr>
          <w:rFonts w:ascii="Calibri" w:hAnsi="Calibri" w:eastAsia="Calibri" w:cs="Calibri"/>
          <w:b w:val="0"/>
          <w:bCs w:val="0"/>
          <w:i w:val="0"/>
          <w:iCs w:val="0"/>
          <w:strike w:val="0"/>
          <w:dstrike w:val="0"/>
          <w:noProof w:val="0"/>
          <w:color w:val="0035FF"/>
          <w:sz w:val="24"/>
          <w:szCs w:val="24"/>
          <w:u w:val="none"/>
          <w:lang w:val="en-US"/>
        </w:rPr>
        <w:t>Academic Senate update: Meg Farrell (Academic Senate President) Farrell expressed her appreciation for the work that the committee is doing and stated her desire to maintain an open dialog between Academic Senate and the DE Committee.</w:t>
      </w:r>
    </w:p>
    <w:p w:rsidR="54D50E0E" w:rsidP="5EFB92CC" w:rsidRDefault="54D50E0E" w14:paraId="14E6D303" w14:textId="3A66CA50">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Canvas update (Gault) </w:t>
      </w:r>
      <w:r w:rsidRPr="5EFB92CC" w:rsidR="54D50E0E">
        <w:rPr>
          <w:rFonts w:ascii="Calibri" w:hAnsi="Calibri" w:eastAsia="Calibri" w:cs="Calibri"/>
          <w:b w:val="0"/>
          <w:bCs w:val="0"/>
          <w:i w:val="0"/>
          <w:iCs w:val="0"/>
          <w:strike w:val="0"/>
          <w:dstrike w:val="0"/>
          <w:noProof w:val="0"/>
          <w:color w:val="002BFF"/>
          <w:sz w:val="24"/>
          <w:szCs w:val="24"/>
          <w:u w:val="none"/>
          <w:lang w:val="en-US"/>
        </w:rPr>
        <w:t>No update.</w:t>
      </w: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24081339" w14:textId="32DB9BC5">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Counseling update</w:t>
      </w:r>
      <w:r w:rsidRPr="5EFB92CC" w:rsidR="24EE7DD5">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(Beyer)</w:t>
      </w: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r w:rsidRPr="5EFB92CC" w:rsidR="54D50E0E">
        <w:rPr>
          <w:rFonts w:ascii="Calibri" w:hAnsi="Calibri" w:eastAsia="Calibri" w:cs="Calibri"/>
          <w:b w:val="0"/>
          <w:bCs w:val="0"/>
          <w:i w:val="0"/>
          <w:iCs w:val="0"/>
          <w:strike w:val="0"/>
          <w:dstrike w:val="0"/>
          <w:noProof w:val="0"/>
          <w:color w:val="002BFF"/>
          <w:sz w:val="24"/>
          <w:szCs w:val="24"/>
          <w:u w:val="none"/>
          <w:lang w:val="en-US"/>
        </w:rPr>
        <w:t>No update.</w:t>
      </w: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5970D0EA" w14:textId="799BB4A1">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Curriculum Committee update </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Jackson, Curriculum Committee Chair, made note that Clay was the representative for the Distance Education Committee at the Curriculum Committee meetings and is considering joining the Distance Education Committee to ensure an open line of communication between the two committees. </w:t>
      </w:r>
    </w:p>
    <w:p w:rsidR="54D50E0E" w:rsidP="5EFB92CC" w:rsidRDefault="54D50E0E" w14:paraId="5749ACB7" w14:textId="75730B82">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Arnold inquired about course revisions and any language changes that are being made. Jackson responded that Clay had already verified the change in language and that the Curriculum Committee was simply transcribing to the WVC web page. </w:t>
      </w:r>
    </w:p>
    <w:p w:rsidR="54D50E0E" w:rsidP="2923454F" w:rsidRDefault="54D50E0E" w14:paraId="6F9AF948" w14:textId="0D8965C1">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ADA Committee update </w:t>
      </w:r>
      <w:r w:rsidRPr="2923454F" w:rsidR="54D50E0E">
        <w:rPr>
          <w:rFonts w:ascii="Calibri" w:hAnsi="Calibri" w:eastAsia="Calibri" w:cs="Calibri"/>
          <w:b w:val="0"/>
          <w:bCs w:val="0"/>
          <w:i w:val="0"/>
          <w:iCs w:val="0"/>
          <w:strike w:val="0"/>
          <w:dstrike w:val="0"/>
          <w:noProof w:val="0"/>
          <w:color w:val="0035FF"/>
          <w:sz w:val="24"/>
          <w:szCs w:val="24"/>
          <w:u w:val="none"/>
          <w:lang w:val="en-US"/>
        </w:rPr>
        <w:t>Delevett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shared with us that the ADA Advisory Committee was </w:t>
      </w:r>
      <w:r w:rsidRPr="2923454F" w:rsidR="54D50E0E">
        <w:rPr>
          <w:rFonts w:ascii="Calibri" w:hAnsi="Calibri" w:eastAsia="Calibri" w:cs="Calibri"/>
          <w:b w:val="0"/>
          <w:bCs w:val="0"/>
          <w:i w:val="0"/>
          <w:iCs w:val="0"/>
          <w:strike w:val="0"/>
          <w:dstrike w:val="0"/>
          <w:noProof w:val="0"/>
          <w:color w:val="0035FF"/>
          <w:sz w:val="24"/>
          <w:szCs w:val="24"/>
          <w:u w:val="none"/>
          <w:lang w:val="en-US"/>
        </w:rPr>
        <w:t>requesting</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that faculty complete the survey found in the “</w:t>
      </w:r>
      <w:hyperlink r:id="Re4448db1ad514d97">
        <w:r w:rsidRPr="2923454F" w:rsidR="54D50E0E">
          <w:rPr>
            <w:rStyle w:val="Hyperlink"/>
            <w:rFonts w:ascii="Calibri" w:hAnsi="Calibri" w:eastAsia="Calibri" w:cs="Calibri"/>
            <w:b w:val="0"/>
            <w:bCs w:val="0"/>
            <w:i w:val="0"/>
            <w:iCs w:val="0"/>
            <w:strike w:val="0"/>
            <w:dstrike w:val="0"/>
            <w:noProof w:val="0"/>
            <w:sz w:val="24"/>
            <w:szCs w:val="24"/>
            <w:highlight w:val="yellow"/>
            <w:lang w:val="en-US"/>
          </w:rPr>
          <w:t>Course Materials and Technology Inventory</w:t>
        </w:r>
      </w:hyperlink>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 and currently requests information about any software or videos that are </w:t>
      </w:r>
      <w:r w:rsidRPr="2923454F" w:rsidR="54D50E0E">
        <w:rPr>
          <w:rFonts w:ascii="Calibri" w:hAnsi="Calibri" w:eastAsia="Calibri" w:cs="Calibri"/>
          <w:b w:val="0"/>
          <w:bCs w:val="0"/>
          <w:i w:val="0"/>
          <w:iCs w:val="0"/>
          <w:strike w:val="0"/>
          <w:dstrike w:val="0"/>
          <w:noProof w:val="0"/>
          <w:color w:val="0035FF"/>
          <w:sz w:val="24"/>
          <w:szCs w:val="24"/>
          <w:u w:val="none"/>
          <w:lang w:val="en-US"/>
        </w:rPr>
        <w:t>required</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or suggested for student use in class (including free software and </w:t>
      </w:r>
      <w:r w:rsidRPr="2923454F" w:rsidR="3B92D48C">
        <w:rPr>
          <w:rFonts w:ascii="Calibri" w:hAnsi="Calibri" w:eastAsia="Calibri" w:cs="Calibri"/>
          <w:b w:val="0"/>
          <w:bCs w:val="0"/>
          <w:i w:val="0"/>
          <w:iCs w:val="0"/>
          <w:strike w:val="0"/>
          <w:dstrike w:val="0"/>
          <w:noProof w:val="0"/>
          <w:color w:val="0035FF"/>
          <w:sz w:val="24"/>
          <w:szCs w:val="24"/>
          <w:u w:val="none"/>
          <w:lang w:val="en-US"/>
        </w:rPr>
        <w:t>third-party</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software). Software use includes third party programs like Padlet, </w:t>
      </w:r>
      <w:r w:rsidRPr="2923454F" w:rsidR="02232FCB">
        <w:rPr>
          <w:rFonts w:ascii="Calibri" w:hAnsi="Calibri" w:eastAsia="Calibri" w:cs="Calibri"/>
          <w:b w:val="0"/>
          <w:bCs w:val="0"/>
          <w:i w:val="0"/>
          <w:iCs w:val="0"/>
          <w:strike w:val="0"/>
          <w:dstrike w:val="0"/>
          <w:noProof w:val="0"/>
          <w:color w:val="0035FF"/>
          <w:sz w:val="24"/>
          <w:szCs w:val="24"/>
          <w:u w:val="none"/>
          <w:lang w:val="en-US"/>
        </w:rPr>
        <w:t>Q</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uizlet, etc. </w:t>
      </w:r>
    </w:p>
    <w:p w:rsidR="54D50E0E" w:rsidP="5EFB92CC" w:rsidRDefault="54D50E0E" w14:paraId="123088AF" w14:textId="072D9335">
      <w:pPr>
        <w:spacing w:before="240" w:beforeAutospacing="off" w:after="240" w:afterAutospacing="off"/>
        <w:ind w:left="720"/>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The goal is to ensure it is accessible for students with disabilities. Additionally, working together to ensure all information and communication technology (ICT) is accessible is in line with the Chancellor’s office and disability law (508). The committee </w:t>
      </w:r>
      <w:r w:rsidRPr="2923454F" w:rsidR="54D50E0E">
        <w:rPr>
          <w:rFonts w:ascii="Calibri" w:hAnsi="Calibri" w:eastAsia="Calibri" w:cs="Calibri"/>
          <w:b w:val="0"/>
          <w:bCs w:val="0"/>
          <w:i w:val="0"/>
          <w:iCs w:val="0"/>
          <w:strike w:val="0"/>
          <w:dstrike w:val="0"/>
          <w:noProof w:val="0"/>
          <w:color w:val="0035FF"/>
          <w:sz w:val="24"/>
          <w:szCs w:val="24"/>
          <w:u w:val="none"/>
          <w:lang w:val="en-US"/>
        </w:rPr>
        <w:t>will collaboratively</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review, </w:t>
      </w:r>
      <w:r w:rsidRPr="2923454F" w:rsidR="54D50E0E">
        <w:rPr>
          <w:rFonts w:ascii="Calibri" w:hAnsi="Calibri" w:eastAsia="Calibri" w:cs="Calibri"/>
          <w:b w:val="0"/>
          <w:bCs w:val="0"/>
          <w:i w:val="0"/>
          <w:iCs w:val="0"/>
          <w:strike w:val="0"/>
          <w:dstrike w:val="0"/>
          <w:noProof w:val="0"/>
          <w:color w:val="0035FF"/>
          <w:sz w:val="24"/>
          <w:szCs w:val="24"/>
          <w:u w:val="none"/>
          <w:lang w:val="en-US"/>
        </w:rPr>
        <w:t>explore</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and document work-around plans to address any challenges with accessibility</w:t>
      </w:r>
      <w:r w:rsidRPr="2923454F" w:rsidR="0C4381FB">
        <w:rPr>
          <w:rFonts w:ascii="Calibri" w:hAnsi="Calibri" w:eastAsia="Calibri" w:cs="Calibri"/>
          <w:b w:val="0"/>
          <w:bCs w:val="0"/>
          <w:i w:val="0"/>
          <w:iCs w:val="0"/>
          <w:strike w:val="0"/>
          <w:dstrike w:val="0"/>
          <w:noProof w:val="0"/>
          <w:color w:val="0035FF"/>
          <w:sz w:val="24"/>
          <w:szCs w:val="24"/>
          <w:u w:val="none"/>
          <w:lang w:val="en-US"/>
        </w:rPr>
        <w:t>.</w:t>
      </w:r>
    </w:p>
    <w:p w:rsidR="54D50E0E" w:rsidP="5EFB92CC" w:rsidRDefault="54D50E0E" w14:paraId="6DB702A5" w14:textId="67598DA6">
      <w:pPr>
        <w:spacing w:before="240" w:beforeAutospacing="off" w:after="240" w:afterAutospacing="off"/>
        <w:ind w:left="720"/>
      </w:pPr>
      <w:r w:rsidRPr="2923454F" w:rsidR="54D50E0E">
        <w:rPr>
          <w:rFonts w:ascii="Calibri" w:hAnsi="Calibri" w:eastAsia="Calibri" w:cs="Calibri"/>
          <w:b w:val="0"/>
          <w:bCs w:val="0"/>
          <w:i w:val="0"/>
          <w:iCs w:val="0"/>
          <w:strike w:val="0"/>
          <w:dstrike w:val="0"/>
          <w:noProof w:val="0"/>
          <w:color w:val="0035FF"/>
          <w:sz w:val="24"/>
          <w:szCs w:val="24"/>
          <w:u w:val="none"/>
          <w:lang w:val="en-US"/>
        </w:rPr>
        <w:t>Delevett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stated that this was </w:t>
      </w:r>
      <w:r w:rsidRPr="2923454F" w:rsidR="22D1F48F">
        <w:rPr>
          <w:rFonts w:ascii="Calibri" w:hAnsi="Calibri" w:eastAsia="Calibri" w:cs="Calibri"/>
          <w:b w:val="0"/>
          <w:bCs w:val="0"/>
          <w:i w:val="0"/>
          <w:iCs w:val="0"/>
          <w:strike w:val="0"/>
          <w:dstrike w:val="0"/>
          <w:noProof w:val="0"/>
          <w:color w:val="0035FF"/>
          <w:sz w:val="24"/>
          <w:szCs w:val="24"/>
          <w:u w:val="none"/>
          <w:lang w:val="en-US"/>
        </w:rPr>
        <w:t xml:space="preserve">a </w:t>
      </w:r>
      <w:r w:rsidRPr="2923454F" w:rsidR="54D50E0E">
        <w:rPr>
          <w:rFonts w:ascii="Calibri" w:hAnsi="Calibri" w:eastAsia="Calibri" w:cs="Calibri"/>
          <w:b w:val="0"/>
          <w:bCs w:val="0"/>
          <w:i w:val="0"/>
          <w:iCs w:val="0"/>
          <w:strike w:val="0"/>
          <w:dstrike w:val="0"/>
          <w:noProof w:val="0"/>
          <w:color w:val="0035FF"/>
          <w:sz w:val="24"/>
          <w:szCs w:val="24"/>
          <w:u w:val="none"/>
          <w:lang w:val="en-US"/>
        </w:rPr>
        <w:t>work</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in progress and that no instructor is expected to change their entire class overnight, as long as they are working to address ADA compliance, long term. </w:t>
      </w:r>
    </w:p>
    <w:p w:rsidR="54D50E0E" w:rsidP="5EFB92CC" w:rsidRDefault="54D50E0E" w14:paraId="310BBE7D" w14:textId="4A8DA8FE">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After spring’s focus on accessibility and software, </w:t>
      </w:r>
      <w:r w:rsidRPr="5EFB92CC" w:rsidR="54D50E0E">
        <w:rPr>
          <w:rFonts w:ascii="Calibri" w:hAnsi="Calibri" w:eastAsia="Calibri" w:cs="Calibri"/>
          <w:b w:val="0"/>
          <w:bCs w:val="0"/>
          <w:i w:val="0"/>
          <w:iCs w:val="0"/>
          <w:strike w:val="0"/>
          <w:dstrike w:val="0"/>
          <w:noProof w:val="0"/>
          <w:color w:val="0035FF"/>
          <w:sz w:val="24"/>
          <w:szCs w:val="24"/>
          <w:u w:val="none"/>
          <w:lang w:val="en-US"/>
        </w:rPr>
        <w:t>for fall</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the goal is to focus on videos and verifying that they are equipped with closed captioning and meet ADA requirements. She also </w:t>
      </w:r>
      <w:r w:rsidRPr="5EFB92CC" w:rsidR="54D50E0E">
        <w:rPr>
          <w:rFonts w:ascii="Calibri" w:hAnsi="Calibri" w:eastAsia="Calibri" w:cs="Calibri"/>
          <w:b w:val="0"/>
          <w:bCs w:val="0"/>
          <w:i w:val="0"/>
          <w:iCs w:val="0"/>
          <w:strike w:val="0"/>
          <w:dstrike w:val="0"/>
          <w:noProof w:val="0"/>
          <w:color w:val="0035FF"/>
          <w:sz w:val="24"/>
          <w:szCs w:val="24"/>
          <w:u w:val="none"/>
          <w:lang w:val="en-US"/>
        </w:rPr>
        <w:t>stated</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the possibility of working with the Chancellor's office and their accessibility center in taking part in their accessibility, capability maturity model.</w:t>
      </w:r>
    </w:p>
    <w:p w:rsidR="54D50E0E" w:rsidP="5EFB92CC" w:rsidRDefault="54D50E0E" w14:paraId="701C25CE" w14:textId="3114762D">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Delevett</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stated that the accessibility center staff are open to come to </w:t>
      </w:r>
      <w:r w:rsidRPr="5EFB92CC" w:rsidR="54D50E0E">
        <w:rPr>
          <w:rFonts w:ascii="Calibri" w:hAnsi="Calibri" w:eastAsia="Calibri" w:cs="Calibri"/>
          <w:b w:val="0"/>
          <w:bCs w:val="0"/>
          <w:i w:val="0"/>
          <w:iCs w:val="0"/>
          <w:strike w:val="0"/>
          <w:dstrike w:val="0"/>
          <w:noProof w:val="0"/>
          <w:color w:val="0035FF"/>
          <w:sz w:val="24"/>
          <w:szCs w:val="24"/>
          <w:u w:val="none"/>
          <w:lang w:val="en-US"/>
        </w:rPr>
        <w:t>WVC and</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actually meet in person with Mission and West Valley faculty, and hear about what's going on, and look at our processes and really help us get a reasonable plan.</w:t>
      </w:r>
    </w:p>
    <w:p w:rsidR="54D50E0E" w:rsidP="2923454F" w:rsidRDefault="54D50E0E" w14:paraId="3CDF8A4A" w14:textId="57F2E543">
      <w:pPr>
        <w:pStyle w:val="Normal"/>
        <w:spacing w:before="240" w:beforeAutospacing="off" w:after="240" w:afterAutospacing="off"/>
        <w:ind w:left="720"/>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Arnold asked if the inventory was for online classes only. </w:t>
      </w:r>
      <w:r w:rsidRPr="2923454F" w:rsidR="54D50E0E">
        <w:rPr>
          <w:rFonts w:ascii="Calibri" w:hAnsi="Calibri" w:eastAsia="Calibri" w:cs="Calibri"/>
          <w:b w:val="0"/>
          <w:bCs w:val="0"/>
          <w:i w:val="0"/>
          <w:iCs w:val="0"/>
          <w:strike w:val="0"/>
          <w:dstrike w:val="0"/>
          <w:noProof w:val="0"/>
          <w:color w:val="0035FF"/>
          <w:sz w:val="24"/>
          <w:szCs w:val="24"/>
          <w:u w:val="none"/>
          <w:lang w:val="en-US"/>
        </w:rPr>
        <w:t>Delevett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replied that it was for all WVC courses using software or videos. </w:t>
      </w:r>
      <w:r w:rsidRPr="2923454F" w:rsidR="54D50E0E">
        <w:rPr>
          <w:rFonts w:ascii="Calibri" w:hAnsi="Calibri" w:eastAsia="Calibri" w:cs="Calibri"/>
          <w:b w:val="0"/>
          <w:bCs w:val="0"/>
          <w:i w:val="0"/>
          <w:iCs w:val="0"/>
          <w:strike w:val="0"/>
          <w:dstrike w:val="0"/>
          <w:noProof w:val="0"/>
          <w:color w:val="0035FF"/>
          <w:sz w:val="24"/>
          <w:szCs w:val="24"/>
          <w:u w:val="none"/>
          <w:lang w:val="en-US"/>
        </w:rPr>
        <w:t>Delevett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also pointed out that all software vendors should be open to sharing their VPAT</w:t>
      </w:r>
      <w:r w:rsidRPr="2923454F" w:rsidR="108EA170">
        <w:rPr>
          <w:rFonts w:ascii="Calibri" w:hAnsi="Calibri" w:eastAsia="Calibri" w:cs="Calibri"/>
          <w:b w:val="0"/>
          <w:bCs w:val="0"/>
          <w:i w:val="0"/>
          <w:iCs w:val="0"/>
          <w:strike w:val="0"/>
          <w:dstrike w:val="0"/>
          <w:noProof w:val="0"/>
          <w:color w:val="0035FF"/>
          <w:sz w:val="24"/>
          <w:szCs w:val="24"/>
          <w:u w:val="none"/>
          <w:lang w:val="en-US"/>
        </w:rPr>
        <w:t>,</w:t>
      </w:r>
      <w:r w:rsidRPr="2923454F" w:rsidR="108EA170">
        <w:rPr>
          <w:rFonts w:ascii="Calibri" w:hAnsi="Calibri" w:eastAsia="Calibri" w:cs="Calibri"/>
          <w:noProof w:val="0"/>
          <w:sz w:val="24"/>
          <w:szCs w:val="24"/>
          <w:lang w:val="en-US"/>
        </w:rPr>
        <w:t xml:space="preserve"> </w:t>
      </w:r>
      <w:hyperlink r:id="Ra84a7440ab8749db">
        <w:r w:rsidRPr="2923454F" w:rsidR="108EA170">
          <w:rPr>
            <w:rStyle w:val="Hyperlink"/>
            <w:rFonts w:ascii="Calibri" w:hAnsi="Calibri" w:eastAsia="Calibri" w:cs="Calibri"/>
            <w:noProof w:val="0"/>
            <w:sz w:val="24"/>
            <w:szCs w:val="24"/>
            <w:highlight w:val="yellow"/>
            <w:lang w:val="en-US"/>
          </w:rPr>
          <w:t>Voluntary Product Accessibility Template</w:t>
        </w:r>
      </w:hyperlink>
      <w:r w:rsidRPr="2923454F" w:rsidR="54D50E0E">
        <w:rPr>
          <w:rFonts w:ascii="Calibri" w:hAnsi="Calibri" w:eastAsia="Calibri" w:cs="Calibri"/>
          <w:b w:val="0"/>
          <w:bCs w:val="0"/>
          <w:i w:val="0"/>
          <w:iCs w:val="0"/>
          <w:strike w:val="0"/>
          <w:dstrike w:val="0"/>
          <w:noProof w:val="0"/>
          <w:color w:val="0035FF"/>
          <w:sz w:val="24"/>
          <w:szCs w:val="24"/>
          <w:u w:val="none"/>
          <w:lang w:val="en-US"/>
        </w:rPr>
        <w:t>, verifying ADA compliance.</w:t>
      </w:r>
    </w:p>
    <w:p w:rsidR="54D50E0E" w:rsidP="5EFB92CC" w:rsidRDefault="54D50E0E" w14:paraId="2FEF5029" w14:textId="22148CD9">
      <w:pPr>
        <w:spacing w:before="240" w:beforeAutospacing="off" w:after="240" w:afterAutospacing="off"/>
        <w:ind w:left="720"/>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Dehaan stated that she may have overlooked the email or misunderstood whether third party programs fell under this category. </w:t>
      </w:r>
      <w:r w:rsidRPr="2923454F" w:rsidR="54D50E0E">
        <w:rPr>
          <w:rFonts w:ascii="Calibri" w:hAnsi="Calibri" w:eastAsia="Calibri" w:cs="Calibri"/>
          <w:b w:val="0"/>
          <w:bCs w:val="0"/>
          <w:i w:val="0"/>
          <w:iCs w:val="0"/>
          <w:strike w:val="0"/>
          <w:dstrike w:val="0"/>
          <w:noProof w:val="0"/>
          <w:color w:val="0035FF"/>
          <w:sz w:val="24"/>
          <w:szCs w:val="24"/>
          <w:u w:val="none"/>
          <w:lang w:val="en-US"/>
        </w:rPr>
        <w:t>Delevett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said </w:t>
      </w:r>
      <w:bookmarkStart w:name="_Int_L29N0Suf" w:id="1996341651"/>
      <w:r w:rsidRPr="2923454F" w:rsidR="54D50E0E">
        <w:rPr>
          <w:rFonts w:ascii="Calibri" w:hAnsi="Calibri" w:eastAsia="Calibri" w:cs="Calibri"/>
          <w:b w:val="0"/>
          <w:bCs w:val="0"/>
          <w:i w:val="0"/>
          <w:iCs w:val="0"/>
          <w:strike w:val="0"/>
          <w:dstrike w:val="0"/>
          <w:noProof w:val="0"/>
          <w:color w:val="0035FF"/>
          <w:sz w:val="24"/>
          <w:szCs w:val="24"/>
          <w:u w:val="none"/>
          <w:lang w:val="en-US"/>
        </w:rPr>
        <w:t>that</w:t>
      </w:r>
      <w:bookmarkEnd w:id="1996341651"/>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w:t>
      </w:r>
      <w:r w:rsidRPr="2923454F" w:rsidR="54D50E0E">
        <w:rPr>
          <w:rFonts w:ascii="Calibri" w:hAnsi="Calibri" w:eastAsia="Calibri" w:cs="Calibri"/>
          <w:b w:val="0"/>
          <w:bCs w:val="0"/>
          <w:i w:val="0"/>
          <w:iCs w:val="0"/>
          <w:strike w:val="0"/>
          <w:dstrike w:val="0"/>
          <w:noProof w:val="0"/>
          <w:color w:val="0035FF"/>
          <w:sz w:val="24"/>
          <w:szCs w:val="24"/>
          <w:u w:val="none"/>
          <w:lang w:val="en-US"/>
        </w:rPr>
        <w:t>had not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considered that and would resend the email with further examples. </w:t>
      </w:r>
    </w:p>
    <w:p w:rsidR="54D50E0E" w:rsidP="5EFB92CC" w:rsidRDefault="54D50E0E" w14:paraId="1324B10D" w14:textId="5F8AE583">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Firenzi</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asked if a student </w:t>
      </w:r>
      <w:r w:rsidRPr="5EFB92CC" w:rsidR="37F14D20">
        <w:rPr>
          <w:rFonts w:ascii="Calibri" w:hAnsi="Calibri" w:eastAsia="Calibri" w:cs="Calibri"/>
          <w:b w:val="0"/>
          <w:bCs w:val="0"/>
          <w:i w:val="0"/>
          <w:iCs w:val="0"/>
          <w:strike w:val="0"/>
          <w:dstrike w:val="0"/>
          <w:noProof w:val="0"/>
          <w:color w:val="0035FF"/>
          <w:sz w:val="24"/>
          <w:szCs w:val="24"/>
          <w:u w:val="none"/>
          <w:lang w:val="en-US"/>
        </w:rPr>
        <w:t>self-identified</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as needing accommodations could she simply address that student’s needs one-on-one. </w:t>
      </w:r>
      <w:r w:rsidRPr="5EFB92CC" w:rsidR="54D50E0E">
        <w:rPr>
          <w:rFonts w:ascii="Calibri" w:hAnsi="Calibri" w:eastAsia="Calibri" w:cs="Calibri"/>
          <w:b w:val="0"/>
          <w:bCs w:val="0"/>
          <w:i w:val="0"/>
          <w:iCs w:val="0"/>
          <w:strike w:val="0"/>
          <w:dstrike w:val="0"/>
          <w:noProof w:val="0"/>
          <w:color w:val="0035FF"/>
          <w:sz w:val="24"/>
          <w:szCs w:val="24"/>
          <w:u w:val="none"/>
          <w:lang w:val="en-US"/>
        </w:rPr>
        <w:t>Delevett</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said that according to 508, all class material must be compliant.</w:t>
      </w:r>
    </w:p>
    <w:p w:rsidR="0AFAC513" w:rsidP="5EFB92CC" w:rsidRDefault="0AFAC513" w14:paraId="13E97DCE" w14:textId="09E64061">
      <w:pPr>
        <w:spacing w:before="240" w:beforeAutospacing="off" w:after="240" w:afterAutospacing="off"/>
        <w:ind w:left="720"/>
      </w:pPr>
      <w:r w:rsidRPr="2923454F" w:rsidR="0AFAC513">
        <w:rPr>
          <w:rFonts w:ascii="Calibri" w:hAnsi="Calibri" w:eastAsia="Calibri" w:cs="Calibri"/>
          <w:b w:val="0"/>
          <w:bCs w:val="0"/>
          <w:i w:val="0"/>
          <w:iCs w:val="0"/>
          <w:strike w:val="0"/>
          <w:dstrike w:val="0"/>
          <w:noProof w:val="0"/>
          <w:color w:val="0035FF"/>
          <w:sz w:val="24"/>
          <w:szCs w:val="24"/>
          <w:u w:val="none"/>
          <w:lang w:val="en-US"/>
        </w:rPr>
        <w:t xml:space="preserve">A question was raised about whether highlighting is considered ADA </w:t>
      </w:r>
      <w:bookmarkStart w:name="_Int_fo9SGUmO" w:id="734718204"/>
      <w:r w:rsidRPr="2923454F" w:rsidR="0AFAC513">
        <w:rPr>
          <w:rFonts w:ascii="Calibri" w:hAnsi="Calibri" w:eastAsia="Calibri" w:cs="Calibri"/>
          <w:b w:val="0"/>
          <w:bCs w:val="0"/>
          <w:i w:val="0"/>
          <w:iCs w:val="0"/>
          <w:strike w:val="0"/>
          <w:dstrike w:val="0"/>
          <w:noProof w:val="0"/>
          <w:color w:val="0035FF"/>
          <w:sz w:val="24"/>
          <w:szCs w:val="24"/>
          <w:u w:val="none"/>
          <w:lang w:val="en-US"/>
        </w:rPr>
        <w:t>compliant</w:t>
      </w:r>
      <w:bookmarkEnd w:id="734718204"/>
      <w:r w:rsidRPr="2923454F" w:rsidR="0AFAC513">
        <w:rPr>
          <w:rFonts w:ascii="Calibri" w:hAnsi="Calibri" w:eastAsia="Calibri" w:cs="Calibri"/>
          <w:b w:val="0"/>
          <w:bCs w:val="0"/>
          <w:i w:val="0"/>
          <w:iCs w:val="0"/>
          <w:strike w:val="0"/>
          <w:dstrike w:val="0"/>
          <w:noProof w:val="0"/>
          <w:color w:val="0035FF"/>
          <w:sz w:val="24"/>
          <w:szCs w:val="24"/>
          <w:u w:val="none"/>
          <w:lang w:val="en-US"/>
        </w:rPr>
        <w: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It was </w:t>
      </w:r>
      <w:r w:rsidRPr="2923454F" w:rsidR="54D50E0E">
        <w:rPr>
          <w:rFonts w:ascii="Calibri" w:hAnsi="Calibri" w:eastAsia="Calibri" w:cs="Calibri"/>
          <w:b w:val="0"/>
          <w:bCs w:val="0"/>
          <w:i w:val="0"/>
          <w:iCs w:val="0"/>
          <w:strike w:val="0"/>
          <w:dstrike w:val="0"/>
          <w:noProof w:val="0"/>
          <w:color w:val="0035FF"/>
          <w:sz w:val="24"/>
          <w:szCs w:val="24"/>
          <w:u w:val="none"/>
          <w:lang w:val="en-US"/>
        </w:rPr>
        <w:t>determined</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that it is not and that a best practice would be to highlight and </w:t>
      </w:r>
      <w:bookmarkStart w:name="_Int_3G5fd6LQ" w:id="1420996091"/>
      <w:r w:rsidRPr="2923454F" w:rsidR="54D50E0E">
        <w:rPr>
          <w:rFonts w:ascii="Calibri" w:hAnsi="Calibri" w:eastAsia="Calibri" w:cs="Calibri"/>
          <w:b w:val="0"/>
          <w:bCs w:val="0"/>
          <w:i w:val="0"/>
          <w:iCs w:val="0"/>
          <w:strike w:val="0"/>
          <w:dstrike w:val="0"/>
          <w:noProof w:val="0"/>
          <w:color w:val="0035FF"/>
          <w:sz w:val="24"/>
          <w:szCs w:val="24"/>
          <w:u w:val="none"/>
          <w:lang w:val="en-US"/>
        </w:rPr>
        <w:t>bold</w:t>
      </w:r>
      <w:bookmarkEnd w:id="1420996091"/>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the text, which is picked up by a text reader. </w:t>
      </w:r>
    </w:p>
    <w:p w:rsidR="76A2B420" w:rsidP="5EFB92CC" w:rsidRDefault="76A2B420" w14:paraId="30B71495" w14:textId="3F39659A">
      <w:pPr>
        <w:spacing w:before="240" w:beforeAutospacing="off" w:after="240" w:afterAutospacing="off"/>
        <w:ind w:left="720"/>
      </w:pPr>
      <w:r w:rsidRPr="5EFB92CC" w:rsidR="76A2B420">
        <w:rPr>
          <w:rFonts w:ascii="Calibri" w:hAnsi="Calibri" w:eastAsia="Calibri" w:cs="Calibri"/>
          <w:b w:val="0"/>
          <w:bCs w:val="0"/>
          <w:i w:val="0"/>
          <w:iCs w:val="0"/>
          <w:strike w:val="0"/>
          <w:dstrike w:val="0"/>
          <w:noProof w:val="0"/>
          <w:color w:val="0035FF"/>
          <w:sz w:val="24"/>
          <w:szCs w:val="24"/>
          <w:u w:val="none"/>
          <w:lang w:val="en-US"/>
        </w:rPr>
        <w:t>Maddox said the potentiality of the work being extensive, especially for associate faculty not remunerated for their preparation work.</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w:t>
      </w:r>
    </w:p>
    <w:p w:rsidR="54D50E0E" w:rsidP="5EFB92CC" w:rsidRDefault="54D50E0E" w14:paraId="3EBBDC4C" w14:textId="15E05F60">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Lerma addressed Maddox’s observation by </w:t>
      </w:r>
      <w:r w:rsidRPr="5EFB92CC" w:rsidR="54D50E0E">
        <w:rPr>
          <w:rFonts w:ascii="Calibri" w:hAnsi="Calibri" w:eastAsia="Calibri" w:cs="Calibri"/>
          <w:b w:val="0"/>
          <w:bCs w:val="0"/>
          <w:i w:val="0"/>
          <w:iCs w:val="0"/>
          <w:strike w:val="0"/>
          <w:dstrike w:val="0"/>
          <w:noProof w:val="0"/>
          <w:color w:val="0035FF"/>
          <w:sz w:val="24"/>
          <w:szCs w:val="24"/>
          <w:u w:val="none"/>
          <w:lang w:val="en-US"/>
        </w:rPr>
        <w:t>stating</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that many schools have funds and prioritize programs, such as the Course Materials and Technology Inventory.</w:t>
      </w:r>
    </w:p>
    <w:p w:rsidR="54D50E0E" w:rsidP="5EFB92CC" w:rsidRDefault="54D50E0E" w14:paraId="74E14134" w14:textId="43D32B47">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Rascov</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asked about the videos used through the library and whether or not they were ADA compliant. Mills </w:t>
      </w:r>
      <w:r w:rsidRPr="5EFB92CC" w:rsidR="54D50E0E">
        <w:rPr>
          <w:rFonts w:ascii="Calibri" w:hAnsi="Calibri" w:eastAsia="Calibri" w:cs="Calibri"/>
          <w:b w:val="0"/>
          <w:bCs w:val="0"/>
          <w:i w:val="0"/>
          <w:iCs w:val="0"/>
          <w:strike w:val="0"/>
          <w:dstrike w:val="0"/>
          <w:noProof w:val="0"/>
          <w:color w:val="0035FF"/>
          <w:sz w:val="24"/>
          <w:szCs w:val="24"/>
          <w:u w:val="none"/>
          <w:lang w:val="en-US"/>
        </w:rPr>
        <w:t>stated</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that they were, per their process, making all videos accessible. </w:t>
      </w:r>
    </w:p>
    <w:p w:rsidR="54D50E0E" w:rsidP="2923454F" w:rsidRDefault="54D50E0E" w14:paraId="33F27DC5" w14:textId="01B13AB5">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2BFF"/>
          <w:sz w:val="24"/>
          <w:szCs w:val="24"/>
          <w:u w:val="none"/>
          <w:lang w:val="en-US"/>
        </w:rPr>
      </w:pPr>
      <w:r w:rsidRPr="2923454F"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Instructional Design/Accessibility (Gina/</w:t>
      </w:r>
      <w:r w:rsidRPr="2923454F" w:rsidR="14D2C0D5">
        <w:rPr>
          <w:rFonts w:ascii="Calibri" w:hAnsi="Calibri" w:eastAsia="Calibri" w:cs="Calibri"/>
          <w:b w:val="0"/>
          <w:bCs w:val="0"/>
          <w:i w:val="0"/>
          <w:iCs w:val="0"/>
          <w:strike w:val="0"/>
          <w:dstrike w:val="0"/>
          <w:noProof w:val="0"/>
          <w:color w:val="000000" w:themeColor="text1" w:themeTint="FF" w:themeShade="FF"/>
          <w:sz w:val="24"/>
          <w:szCs w:val="24"/>
          <w:u w:val="none"/>
          <w:lang w:val="en-US"/>
        </w:rPr>
        <w:t>Eva) No</w:t>
      </w:r>
      <w:r w:rsidRPr="2923454F" w:rsidR="54D50E0E">
        <w:rPr>
          <w:rFonts w:ascii="Calibri" w:hAnsi="Calibri" w:eastAsia="Calibri" w:cs="Calibri"/>
          <w:b w:val="0"/>
          <w:bCs w:val="0"/>
          <w:i w:val="0"/>
          <w:iCs w:val="0"/>
          <w:strike w:val="0"/>
          <w:dstrike w:val="0"/>
          <w:noProof w:val="0"/>
          <w:color w:val="002BFF"/>
          <w:sz w:val="24"/>
          <w:szCs w:val="24"/>
          <w:u w:val="none"/>
          <w:lang w:val="en-US"/>
        </w:rPr>
        <w:t xml:space="preserve"> update.</w:t>
      </w:r>
    </w:p>
    <w:p w:rsidR="54D50E0E" w:rsidP="5EFB92CC" w:rsidRDefault="54D50E0E" w14:paraId="1529CE79" w14:textId="4E1FC1EC">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Distance Education Coordinator (Laura) - 10min </w:t>
      </w:r>
    </w:p>
    <w:p w:rsidR="54D50E0E" w:rsidP="2923454F" w:rsidRDefault="54D50E0E" w14:paraId="0BEA76B9" w14:textId="1E33801D">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POCR</w:t>
      </w:r>
      <w:r w:rsidRPr="2923454F"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activities from this summer and this fall </w:t>
      </w:r>
      <w:r w:rsidRPr="2923454F" w:rsidR="54D50E0E">
        <w:rPr>
          <w:rFonts w:ascii="Calibri" w:hAnsi="Calibri" w:eastAsia="Calibri" w:cs="Calibri"/>
          <w:b w:val="0"/>
          <w:bCs w:val="0"/>
          <w:i w:val="0"/>
          <w:iCs w:val="0"/>
          <w:strike w:val="0"/>
          <w:dstrike w:val="0"/>
          <w:noProof w:val="0"/>
          <w:color w:val="0035FF"/>
          <w:sz w:val="24"/>
          <w:szCs w:val="24"/>
          <w:u w:val="none"/>
          <w:lang w:val="en-US"/>
        </w:rPr>
        <w:t>Plunkett stated that the August POCR academy was completed and that the link to the Poker Academy application for fall was open and there are 2 dates for each session.</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She noted that the work comes with </w:t>
      </w:r>
      <w:r w:rsidRPr="2923454F" w:rsidR="7C9CA2AD">
        <w:rPr>
          <w:rFonts w:ascii="Calibri" w:hAnsi="Calibri" w:eastAsia="Calibri" w:cs="Calibri"/>
          <w:b w:val="0"/>
          <w:bCs w:val="0"/>
          <w:i w:val="0"/>
          <w:iCs w:val="0"/>
          <w:strike w:val="0"/>
          <w:dstrike w:val="0"/>
          <w:noProof w:val="0"/>
          <w:color w:val="0035FF"/>
          <w:sz w:val="24"/>
          <w:szCs w:val="24"/>
          <w:u w:val="none"/>
          <w:lang w:val="en-US"/>
        </w:rPr>
        <w:t>a stipend</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w:t>
      </w:r>
    </w:p>
    <w:p w:rsidR="54D50E0E" w:rsidP="5EFB92CC" w:rsidRDefault="54D50E0E" w14:paraId="7BD6F3CB" w14:textId="08B847B5">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Plunkett also noted that accessibility and equity and student success are tied to the POCR program. Implementing the POCR rubric has been shown to decrease equity gaps A huge part of going through. This is increasing accessibility.</w:t>
      </w:r>
    </w:p>
    <w:p w:rsidR="54D50E0E" w:rsidP="5EFB92CC" w:rsidRDefault="54D50E0E" w14:paraId="1BBA9485" w14:textId="48DE82F8">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Plunkett </w:t>
      </w:r>
      <w:r w:rsidRPr="5EFB92CC" w:rsidR="54D50E0E">
        <w:rPr>
          <w:rFonts w:ascii="Calibri" w:hAnsi="Calibri" w:eastAsia="Calibri" w:cs="Calibri"/>
          <w:b w:val="0"/>
          <w:bCs w:val="0"/>
          <w:i w:val="0"/>
          <w:iCs w:val="0"/>
          <w:strike w:val="0"/>
          <w:dstrike w:val="0"/>
          <w:noProof w:val="0"/>
          <w:color w:val="0035FF"/>
          <w:sz w:val="24"/>
          <w:szCs w:val="24"/>
          <w:u w:val="none"/>
          <w:lang w:val="en-US"/>
        </w:rPr>
        <w:t>stated</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that Friday </w:t>
      </w:r>
      <w:r w:rsidRPr="5EFB92CC" w:rsidR="54D50E0E">
        <w:rPr>
          <w:rFonts w:ascii="Calibri" w:hAnsi="Calibri" w:eastAsia="Calibri" w:cs="Calibri"/>
          <w:b w:val="0"/>
          <w:bCs w:val="0"/>
          <w:i w:val="0"/>
          <w:iCs w:val="0"/>
          <w:strike w:val="0"/>
          <w:dstrike w:val="0"/>
          <w:noProof w:val="0"/>
          <w:color w:val="0035FF"/>
          <w:sz w:val="24"/>
          <w:szCs w:val="24"/>
          <w:u w:val="none"/>
          <w:lang w:val="en-US"/>
        </w:rPr>
        <w:t>WOWs</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are available through the TEACH page on the WVC website. </w:t>
      </w:r>
    </w:p>
    <w:p w:rsidR="54D50E0E" w:rsidP="5EFB92CC" w:rsidRDefault="54D50E0E" w14:paraId="6DC2581F" w14:textId="53339FDB">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Ferenzi</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stated that there should be an emphasis on accessibility, as this may be the only way to get paid for work on course accessibility. Kea </w:t>
      </w:r>
      <w:r w:rsidRPr="5EFB92CC" w:rsidR="54D50E0E">
        <w:rPr>
          <w:rFonts w:ascii="Calibri" w:hAnsi="Calibri" w:eastAsia="Calibri" w:cs="Calibri"/>
          <w:b w:val="0"/>
          <w:bCs w:val="0"/>
          <w:i w:val="0"/>
          <w:iCs w:val="0"/>
          <w:strike w:val="0"/>
          <w:dstrike w:val="0"/>
          <w:noProof w:val="0"/>
          <w:color w:val="0035FF"/>
          <w:sz w:val="24"/>
          <w:szCs w:val="24"/>
          <w:u w:val="none"/>
          <w:lang w:val="en-US"/>
        </w:rPr>
        <w:t>stated</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that through </w:t>
      </w:r>
      <w:r w:rsidRPr="5EFB92CC" w:rsidR="54D50E0E">
        <w:rPr>
          <w:rFonts w:ascii="Calibri" w:hAnsi="Calibri" w:eastAsia="Calibri" w:cs="Calibri"/>
          <w:b w:val="0"/>
          <w:bCs w:val="0"/>
          <w:i w:val="0"/>
          <w:iCs w:val="0"/>
          <w:strike w:val="0"/>
          <w:dstrike w:val="0"/>
          <w:noProof w:val="0"/>
          <w:color w:val="0035FF"/>
          <w:sz w:val="24"/>
          <w:szCs w:val="24"/>
          <w:u w:val="none"/>
          <w:lang w:val="en-US"/>
        </w:rPr>
        <w:t>previous</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conversations, PG&amp;D is also an avenue of earning credit for the accessibility work completed. </w:t>
      </w:r>
    </w:p>
    <w:p w:rsidR="54D50E0E" w:rsidP="5EFB92CC" w:rsidRDefault="54D50E0E" w14:paraId="4CABEE4C" w14:textId="0A3F945B">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Plunkett also made note that only three courses can be addressed during each POCR project, which slows widespread adoption. </w:t>
      </w:r>
    </w:p>
    <w:p w:rsidR="54D50E0E" w:rsidP="5EFB92CC" w:rsidRDefault="54D50E0E" w14:paraId="4A51D2E5" w14:textId="7B35A668">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Maddox made note that half of the participants in POCR are associate faculty, who do not have access to PG&amp;D projects. </w:t>
      </w:r>
    </w:p>
    <w:p w:rsidR="54D50E0E" w:rsidP="2923454F" w:rsidRDefault="54D50E0E" w14:paraId="11EBA409" w14:textId="2530A2F6">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35FF"/>
          <w:sz w:val="24"/>
          <w:szCs w:val="24"/>
          <w:u w:val="none"/>
          <w:lang w:val="en-US"/>
        </w:rPr>
        <w:t>Richey noted funding issues and the current state d</w:t>
      </w:r>
      <w:r w:rsidRPr="2923454F" w:rsidR="0763256F">
        <w:rPr>
          <w:rFonts w:ascii="Calibri" w:hAnsi="Calibri" w:eastAsia="Calibri" w:cs="Calibri"/>
          <w:b w:val="0"/>
          <w:bCs w:val="0"/>
          <w:i w:val="0"/>
          <w:iCs w:val="0"/>
          <w:strike w:val="0"/>
          <w:dstrike w:val="0"/>
          <w:noProof w:val="0"/>
          <w:color w:val="0035FF"/>
          <w:sz w:val="24"/>
          <w:szCs w:val="24"/>
          <w:u w:val="none"/>
          <w:lang w:val="en-US"/>
        </w:rPr>
        <w:t>ue to</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dean vacancies and the lack of representation that coincides with that. She also brought up that the new Vice President of Instruction may be a person of interest in discussing issues of equity and funding projects that promote it. </w:t>
      </w:r>
    </w:p>
    <w:p w:rsidR="54D50E0E" w:rsidP="5EFB92CC" w:rsidRDefault="54D50E0E" w14:paraId="63F1CB73" w14:textId="17C3DCC9">
      <w:pPr>
        <w:spacing w:before="240" w:beforeAutospacing="off" w:after="240" w:afterAutospacing="off"/>
        <w:ind w:left="720"/>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Lerma suggested that one way to address increasing the number of participants may be to allow sabbatical leave for a semester, having a faculty member change two courses to address the number of </w:t>
      </w:r>
      <w:bookmarkStart w:name="_Int_ZHqUOVr6" w:id="19088765"/>
      <w:r w:rsidRPr="2923454F" w:rsidR="54D50E0E">
        <w:rPr>
          <w:rFonts w:ascii="Calibri" w:hAnsi="Calibri" w:eastAsia="Calibri" w:cs="Calibri"/>
          <w:b w:val="0"/>
          <w:bCs w:val="0"/>
          <w:i w:val="0"/>
          <w:iCs w:val="0"/>
          <w:strike w:val="0"/>
          <w:dstrike w:val="0"/>
          <w:noProof w:val="0"/>
          <w:color w:val="0035FF"/>
          <w:sz w:val="24"/>
          <w:szCs w:val="24"/>
          <w:u w:val="none"/>
          <w:lang w:val="en-US"/>
        </w:rPr>
        <w:t>work</w:t>
      </w:r>
      <w:bookmarkEnd w:id="19088765"/>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w:t>
      </w:r>
      <w:r w:rsidRPr="2923454F" w:rsidR="54D50E0E">
        <w:rPr>
          <w:rFonts w:ascii="Calibri" w:hAnsi="Calibri" w:eastAsia="Calibri" w:cs="Calibri"/>
          <w:b w:val="0"/>
          <w:bCs w:val="0"/>
          <w:i w:val="0"/>
          <w:iCs w:val="0"/>
          <w:strike w:val="0"/>
          <w:dstrike w:val="0"/>
          <w:noProof w:val="0"/>
          <w:color w:val="0035FF"/>
          <w:sz w:val="24"/>
          <w:szCs w:val="24"/>
          <w:u w:val="none"/>
          <w:lang w:val="en-US"/>
        </w:rPr>
        <w:t>required</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for sabbatical leave. </w:t>
      </w:r>
    </w:p>
    <w:p w:rsidR="54D50E0E" w:rsidP="5EFB92CC" w:rsidRDefault="54D50E0E" w14:paraId="44221F21" w14:textId="009FAE6C">
      <w:pPr>
        <w:spacing w:before="240" w:beforeAutospacing="off" w:after="240" w:afterAutospacing="off"/>
        <w:ind w:left="720"/>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Plunkett reviewed upcoming Friday WOWs (West Valley Online Workshops). </w:t>
      </w:r>
    </w:p>
    <w:p w:rsidR="54D50E0E" w:rsidP="2923454F" w:rsidRDefault="54D50E0E" w14:paraId="76345BE2" w14:textId="06A41633">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What are Panopto </w:t>
      </w:r>
      <w:r w:rsidRPr="2923454F" w:rsidR="250581B8">
        <w:rPr>
          <w:rFonts w:ascii="Calibri" w:hAnsi="Calibri" w:eastAsia="Calibri" w:cs="Calibri"/>
          <w:b w:val="0"/>
          <w:bCs w:val="0"/>
          <w:i w:val="0"/>
          <w:iCs w:val="0"/>
          <w:strike w:val="0"/>
          <w:dstrike w:val="0"/>
          <w:noProof w:val="0"/>
          <w:color w:val="0035FF"/>
          <w:sz w:val="24"/>
          <w:szCs w:val="24"/>
          <w:u w:val="none"/>
          <w:lang w:val="en-US"/>
        </w:rPr>
        <w:t>Camtasia</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w:t>
      </w:r>
      <w:r w:rsidRPr="2923454F" w:rsidR="54D50E0E">
        <w:rPr>
          <w:rFonts w:ascii="Calibri" w:hAnsi="Calibri" w:eastAsia="Calibri" w:cs="Calibri"/>
          <w:b w:val="0"/>
          <w:bCs w:val="0"/>
          <w:i w:val="0"/>
          <w:iCs w:val="0"/>
          <w:strike w:val="0"/>
          <w:dstrike w:val="0"/>
          <w:noProof w:val="0"/>
          <w:color w:val="0035FF"/>
          <w:sz w:val="24"/>
          <w:szCs w:val="24"/>
          <w:u w:val="none"/>
          <w:lang w:val="en-US"/>
        </w:rPr>
        <w:t>Youtube</w:t>
      </w:r>
    </w:p>
    <w:p w:rsidR="54D50E0E" w:rsidP="2923454F" w:rsidRDefault="54D50E0E" w14:paraId="48580CB4" w14:textId="0640E8EE">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Camtasia workshop </w:t>
      </w:r>
      <w:bookmarkStart w:name="_Int_dYT0bfdG" w:id="1589567736"/>
      <w:r w:rsidRPr="2923454F" w:rsidR="54D50E0E">
        <w:rPr>
          <w:rFonts w:ascii="Calibri" w:hAnsi="Calibri" w:eastAsia="Calibri" w:cs="Calibri"/>
          <w:b w:val="0"/>
          <w:bCs w:val="0"/>
          <w:i w:val="0"/>
          <w:iCs w:val="0"/>
          <w:strike w:val="0"/>
          <w:dstrike w:val="0"/>
          <w:noProof w:val="0"/>
          <w:color w:val="0035FF"/>
          <w:sz w:val="24"/>
          <w:szCs w:val="24"/>
          <w:u w:val="none"/>
          <w:lang w:val="en-US"/>
        </w:rPr>
        <w:t>workshop</w:t>
      </w:r>
      <w:bookmarkEnd w:id="1589567736"/>
    </w:p>
    <w:p w:rsidR="54D50E0E" w:rsidP="5EFB92CC" w:rsidRDefault="54D50E0E" w14:paraId="640317E5" w14:textId="33BC9C56">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Video captioning tips and tricks</w:t>
      </w:r>
    </w:p>
    <w:p w:rsidR="54D50E0E" w:rsidP="5EFB92CC" w:rsidRDefault="54D50E0E" w14:paraId="7B66502A" w14:textId="2E34A3F8">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POCR Academy Sessions in October</w:t>
      </w:r>
    </w:p>
    <w:p w:rsidR="54D50E0E" w:rsidP="5EFB92CC" w:rsidRDefault="54D50E0E" w14:paraId="1D265D4C" w14:textId="644A307D">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Chat GPT and AI ideas for the classroom</w:t>
      </w:r>
    </w:p>
    <w:p w:rsidR="54D50E0E" w:rsidP="5EFB92CC" w:rsidRDefault="54D50E0E" w14:paraId="305D06C2" w14:textId="5EAC79C9">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Firenzi</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noted that recruitment is ongoing for the cohort of the POCR Academy.</w:t>
      </w:r>
    </w:p>
    <w:p w:rsidR="54D50E0E" w:rsidP="5EFB92CC" w:rsidRDefault="54D50E0E" w14:paraId="24E63F9A" w14:textId="3606E6F6">
      <w:pPr>
        <w:spacing w:before="240" w:beforeAutospacing="off" w:after="240" w:afterAutospacing="off"/>
      </w:pPr>
      <w:hyperlink r:id="R446be0996a894e12">
        <w:r w:rsidRPr="5EFB92CC" w:rsidR="54D50E0E">
          <w:rPr>
            <w:rStyle w:val="Hyperlink"/>
            <w:rFonts w:ascii="Calibri" w:hAnsi="Calibri" w:eastAsia="Calibri" w:cs="Calibri"/>
            <w:b w:val="0"/>
            <w:bCs w:val="0"/>
            <w:i w:val="0"/>
            <w:iCs w:val="0"/>
            <w:strike w:val="0"/>
            <w:dstrike w:val="0"/>
            <w:noProof w:val="0"/>
            <w:color w:val="0563C1"/>
            <w:sz w:val="24"/>
            <w:szCs w:val="24"/>
            <w:u w:val="none"/>
            <w:lang w:val="en-US"/>
          </w:rPr>
          <w:t>Fall POCR Academy Application Here</w:t>
        </w:r>
      </w:hyperlink>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3C0B7C12" w14:textId="38FB3DFB">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Session A – Content Presentation  </w:t>
      </w:r>
    </w:p>
    <w:p w:rsidR="54D50E0E" w:rsidP="5EFB92CC" w:rsidRDefault="54D50E0E" w14:paraId="3770D972" w14:textId="09F69E3E">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Thursday, September 21 from 2 to 4 OR Friday, September 22 from 9 to 11  </w:t>
      </w:r>
    </w:p>
    <w:p w:rsidR="54D50E0E" w:rsidP="5EFB92CC" w:rsidRDefault="54D50E0E" w14:paraId="7E9A7899" w14:textId="3E975C44">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Session D – Accessibility  </w:t>
      </w:r>
    </w:p>
    <w:p w:rsidR="54D50E0E" w:rsidP="5EFB92CC" w:rsidRDefault="54D50E0E" w14:paraId="1DC1D8E9" w14:textId="287A07F3">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Thursday, September 28 from 2 to 4 OR Friday, September 29 from 9 to 11  </w:t>
      </w:r>
    </w:p>
    <w:p w:rsidR="54D50E0E" w:rsidP="5EFB92CC" w:rsidRDefault="54D50E0E" w14:paraId="7DEF3193" w14:textId="0CA6CE23">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Session B - Interaction   </w:t>
      </w:r>
    </w:p>
    <w:p w:rsidR="54D50E0E" w:rsidP="5EFB92CC" w:rsidRDefault="54D50E0E" w14:paraId="6E249A21" w14:textId="1DFC1AB1">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Thursday, October 19 from 2 to 4 OR Friday, October 27 from 9 to 11  </w:t>
      </w:r>
    </w:p>
    <w:p w:rsidR="54D50E0E" w:rsidP="5EFB92CC" w:rsidRDefault="54D50E0E" w14:paraId="24FFA410" w14:textId="0A2395C9">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Session C – Assessment  </w:t>
      </w:r>
    </w:p>
    <w:p w:rsidR="54D50E0E" w:rsidP="5EFB92CC" w:rsidRDefault="54D50E0E" w14:paraId="2C13D366" w14:textId="68599C17">
      <w:pPr>
        <w:pStyle w:val="ListParagraph"/>
        <w:numPr>
          <w:ilvl w:val="0"/>
          <w:numId w:val="29"/>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Thursday, November 2 from 2 to 4 OR Friday, November 3 from 9 to 11 </w:t>
      </w:r>
    </w:p>
    <w:p w:rsidR="54D50E0E" w:rsidP="5EFB92CC" w:rsidRDefault="54D50E0E" w14:paraId="7DA51D35" w14:textId="042A2004">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hyperlink r:id="Rbc60bf8e7fe64d84">
        <w:r w:rsidRPr="5EFB92CC" w:rsidR="54D50E0E">
          <w:rPr>
            <w:rStyle w:val="Hyperlink"/>
            <w:rFonts w:ascii="Calibri" w:hAnsi="Calibri" w:eastAsia="Calibri" w:cs="Calibri"/>
            <w:b w:val="0"/>
            <w:bCs w:val="0"/>
            <w:i w:val="0"/>
            <w:iCs w:val="0"/>
            <w:strike w:val="0"/>
            <w:dstrike w:val="0"/>
            <w:noProof w:val="0"/>
            <w:color w:val="0563C1"/>
            <w:sz w:val="24"/>
            <w:szCs w:val="24"/>
            <w:u w:val="none"/>
            <w:lang w:val="en-US"/>
          </w:rPr>
          <w:t>Draft of the fall Faculty Friday schedules</w:t>
        </w:r>
      </w:hyperlink>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0B9D6806" w14:textId="2A33E531">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Ideas for other topics?  </w:t>
      </w:r>
    </w:p>
    <w:p w:rsidR="54D50E0E" w:rsidP="5EFB92CC" w:rsidRDefault="54D50E0E" w14:paraId="500BBD9E" w14:textId="2CE93095">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DE Project (Jess) - 40 min. </w:t>
      </w:r>
    </w:p>
    <w:p w:rsidR="54D50E0E" w:rsidP="5EFB92CC" w:rsidRDefault="54D50E0E" w14:paraId="5F99C8DA" w14:textId="6B1219C0">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ChatGPT Discussion </w:t>
      </w:r>
    </w:p>
    <w:p w:rsidR="54D50E0E" w:rsidP="5EFB92CC" w:rsidRDefault="54D50E0E" w14:paraId="31E66F8E" w14:textId="1240E326">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Group discussion concerning the impact of Artificial Intelligence (AI) at the discipline and division level.  </w:t>
      </w:r>
    </w:p>
    <w:p w:rsidR="54D50E0E" w:rsidP="5EFB92CC" w:rsidRDefault="54D50E0E" w14:paraId="5A0987A2" w14:textId="716A9400">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Share group discussion discoveries. </w:t>
      </w:r>
    </w:p>
    <w:p w:rsidR="54D50E0E" w:rsidP="5EFB92CC" w:rsidRDefault="54D50E0E" w14:paraId="1B63592F" w14:textId="383F7E70">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What is the next step in creating college policy? </w:t>
      </w:r>
    </w:p>
    <w:p w:rsidR="54D50E0E" w:rsidP="5EFB92CC" w:rsidRDefault="54D50E0E" w14:paraId="60F0D61E" w14:textId="78147DE7">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Preparation for future AI discussions and timeline. </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Lerma introduced the ChatGPT discussion by reviewing conferences he attended this summer. The Online Teaching Conference (OTC) featured Jonathan Brennan, Mission College faculty member, as the keynote speaker. He gave an overview of Artificial Intelligence and its integration into online learning. He highlighted that Vanderbilt University has prohibited use of AI detectors, such as Turnitin.com’s AI detector. He also highlighted programs like Quizlet, Grammarly and others that are using AI can result in a false positive. </w:t>
      </w:r>
    </w:p>
    <w:p w:rsidR="54D50E0E" w:rsidP="5EFB92CC" w:rsidRDefault="54D50E0E" w14:paraId="32C6DC08" w14:textId="6F3D7304">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A discussion started </w:t>
      </w:r>
      <w:r w:rsidRPr="5EFB92CC" w:rsidR="54D50E0E">
        <w:rPr>
          <w:rFonts w:ascii="Calibri" w:hAnsi="Calibri" w:eastAsia="Calibri" w:cs="Calibri"/>
          <w:b w:val="0"/>
          <w:bCs w:val="0"/>
          <w:i w:val="0"/>
          <w:iCs w:val="0"/>
          <w:strike w:val="0"/>
          <w:dstrike w:val="0"/>
          <w:noProof w:val="0"/>
          <w:color w:val="0035FF"/>
          <w:sz w:val="24"/>
          <w:szCs w:val="24"/>
          <w:u w:val="none"/>
          <w:lang w:val="en-US"/>
        </w:rPr>
        <w:t>regarding</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the use of AI in the classroom and the development of WVC Academic Honesty policy that will take AI use into consideration. </w:t>
      </w:r>
    </w:p>
    <w:p w:rsidR="54D50E0E" w:rsidP="2923454F" w:rsidRDefault="54D50E0E" w14:paraId="4114FCDF" w14:textId="0FD49460">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Lerma also noted that in Discussion with Michelle Francis and Anniqua Rana, there are plans to have Jonathan Brennan present for All </w:t>
      </w:r>
      <w:r w:rsidRPr="2923454F" w:rsidR="27608FA6">
        <w:rPr>
          <w:rFonts w:ascii="Calibri" w:hAnsi="Calibri" w:eastAsia="Calibri" w:cs="Calibri"/>
          <w:b w:val="0"/>
          <w:bCs w:val="0"/>
          <w:i w:val="0"/>
          <w:iCs w:val="0"/>
          <w:strike w:val="0"/>
          <w:dstrike w:val="0"/>
          <w:noProof w:val="0"/>
          <w:color w:val="0035FF"/>
          <w:sz w:val="24"/>
          <w:szCs w:val="24"/>
          <w:u w:val="none"/>
          <w:lang w:val="en-US"/>
        </w:rPr>
        <w:t>College Day</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in the spring. He also mentioned a faculty member at DeAnza who presented at OTC who may also be qualified to present on All College Day. </w:t>
      </w:r>
    </w:p>
    <w:p w:rsidR="54D50E0E" w:rsidP="5EFB92CC" w:rsidRDefault="54D50E0E" w14:paraId="18BBAC8F" w14:textId="77F0A6C7">
      <w:pPr>
        <w:spacing w:before="240" w:beforeAutospacing="off" w:after="240" w:afterAutospacing="off"/>
        <w:ind w:left="720"/>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Lerma introduced the activity that followed. A discussion in breakout rooms that would follow up on the request that committee members try ChatGPT and develop a lesson plan for class. Committee members were assigned breakout rooms and asked to write their comments on </w:t>
      </w:r>
      <w:r w:rsidRPr="2923454F" w:rsidR="4E505FFA">
        <w:rPr>
          <w:rFonts w:ascii="Calibri" w:hAnsi="Calibri" w:eastAsia="Calibri" w:cs="Calibri"/>
          <w:b w:val="0"/>
          <w:bCs w:val="0"/>
          <w:i w:val="0"/>
          <w:iCs w:val="0"/>
          <w:strike w:val="0"/>
          <w:dstrike w:val="0"/>
          <w:noProof w:val="0"/>
          <w:color w:val="0035FF"/>
          <w:sz w:val="24"/>
          <w:szCs w:val="24"/>
          <w:u w:val="none"/>
          <w:lang w:val="en-US"/>
        </w:rPr>
        <w:t xml:space="preserve">the following: </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w:t>
      </w:r>
      <w:hyperlink r:id="R1c9c78be05fa400f">
        <w:r w:rsidRPr="2923454F" w:rsidR="54D50E0E">
          <w:rPr>
            <w:rStyle w:val="Hyperlink"/>
            <w:rFonts w:ascii="Calibri" w:hAnsi="Calibri" w:eastAsia="Calibri" w:cs="Calibri"/>
            <w:b w:val="0"/>
            <w:bCs w:val="0"/>
            <w:i w:val="0"/>
            <w:iCs w:val="0"/>
            <w:strike w:val="0"/>
            <w:dstrike w:val="0"/>
            <w:noProof w:val="0"/>
            <w:color w:val="1155CC"/>
            <w:sz w:val="24"/>
            <w:szCs w:val="24"/>
            <w:highlight w:val="yellow"/>
            <w:u w:val="none"/>
            <w:lang w:val="en-US"/>
          </w:rPr>
          <w:t>Google Slide Deck</w:t>
        </w:r>
      </w:hyperlink>
      <w:r w:rsidRPr="2923454F" w:rsidR="54D50E0E">
        <w:rPr>
          <w:rFonts w:ascii="Calibri" w:hAnsi="Calibri" w:eastAsia="Calibri" w:cs="Calibri"/>
          <w:b w:val="0"/>
          <w:bCs w:val="0"/>
          <w:i w:val="0"/>
          <w:iCs w:val="0"/>
          <w:strike w:val="0"/>
          <w:dstrike w:val="0"/>
          <w:noProof w:val="0"/>
          <w:color w:val="0035FF"/>
          <w:sz w:val="24"/>
          <w:szCs w:val="24"/>
          <w:highlight w:val="yellow"/>
          <w:u w:val="none"/>
          <w:lang w:val="en-US"/>
        </w:rPr>
        <w:t>.</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w:t>
      </w:r>
    </w:p>
    <w:p w:rsidR="54D50E0E" w:rsidP="2923454F" w:rsidRDefault="54D50E0E" w14:paraId="42351090" w14:textId="323411D7">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After the breakout discussion, </w:t>
      </w:r>
      <w:r w:rsidRPr="2923454F" w:rsidR="54D50E0E">
        <w:rPr>
          <w:rFonts w:ascii="Calibri" w:hAnsi="Calibri" w:eastAsia="Calibri" w:cs="Calibri"/>
          <w:b w:val="0"/>
          <w:bCs w:val="0"/>
          <w:i w:val="0"/>
          <w:iCs w:val="0"/>
          <w:strike w:val="0"/>
          <w:dstrike w:val="0"/>
          <w:noProof w:val="0"/>
          <w:color w:val="0035FF"/>
          <w:sz w:val="24"/>
          <w:szCs w:val="24"/>
          <w:u w:val="none"/>
          <w:lang w:val="en-US"/>
        </w:rPr>
        <w:t>Rascov</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noted that ChatGPT use is “rampant” across campus and that it was a new discovery for him. Arnold agreed and made note of how she </w:t>
      </w:r>
      <w:r w:rsidRPr="2923454F" w:rsidR="545D4F83">
        <w:rPr>
          <w:rFonts w:ascii="Calibri" w:hAnsi="Calibri" w:eastAsia="Calibri" w:cs="Calibri"/>
          <w:b w:val="0"/>
          <w:bCs w:val="0"/>
          <w:i w:val="0"/>
          <w:iCs w:val="0"/>
          <w:strike w:val="0"/>
          <w:dstrike w:val="0"/>
          <w:noProof w:val="0"/>
          <w:color w:val="0035FF"/>
          <w:sz w:val="24"/>
          <w:szCs w:val="24"/>
          <w:u w:val="none"/>
          <w:lang w:val="en-US"/>
        </w:rPr>
        <w:t>addresses</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AI use in her classroom. </w:t>
      </w:r>
      <w:r w:rsidRPr="2923454F" w:rsidR="54D50E0E">
        <w:rPr>
          <w:rFonts w:ascii="Calibri" w:hAnsi="Calibri" w:eastAsia="Calibri" w:cs="Calibri"/>
          <w:b w:val="0"/>
          <w:bCs w:val="0"/>
          <w:i w:val="0"/>
          <w:iCs w:val="0"/>
          <w:strike w:val="0"/>
          <w:dstrike w:val="0"/>
          <w:noProof w:val="0"/>
          <w:color w:val="0035FF"/>
          <w:sz w:val="24"/>
          <w:szCs w:val="24"/>
          <w:u w:val="none"/>
          <w:lang w:val="en-US"/>
        </w:rPr>
        <w:t>Rascov</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noted that a main goal for instructors should be how to educate students in AI use and clarify goals and expectations. Maddox concurred. </w:t>
      </w:r>
    </w:p>
    <w:p w:rsidR="54D50E0E" w:rsidP="5EFB92CC" w:rsidRDefault="54D50E0E" w14:paraId="4ACA6CBE" w14:textId="109539BF">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Rascov</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noted that Dehaan has a syllabus policy </w:t>
      </w:r>
      <w:r w:rsidRPr="5EFB92CC" w:rsidR="54D50E0E">
        <w:rPr>
          <w:rFonts w:ascii="Calibri" w:hAnsi="Calibri" w:eastAsia="Calibri" w:cs="Calibri"/>
          <w:b w:val="0"/>
          <w:bCs w:val="0"/>
          <w:i w:val="0"/>
          <w:iCs w:val="0"/>
          <w:strike w:val="0"/>
          <w:dstrike w:val="0"/>
          <w:noProof w:val="0"/>
          <w:color w:val="0035FF"/>
          <w:sz w:val="24"/>
          <w:szCs w:val="24"/>
          <w:u w:val="none"/>
          <w:lang w:val="en-US"/>
        </w:rPr>
        <w:t>regarding</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AI use and expressed the necessity to develop one for each course. Dehaan noted that, “</w:t>
      </w:r>
      <w:r w:rsidRPr="5EFB92CC" w:rsidR="54D50E0E">
        <w:rPr>
          <w:rFonts w:ascii="Calibri" w:hAnsi="Calibri" w:eastAsia="Calibri" w:cs="Calibri"/>
          <w:b w:val="0"/>
          <w:bCs w:val="0"/>
          <w:i w:val="0"/>
          <w:iCs w:val="0"/>
          <w:strike w:val="0"/>
          <w:dstrike w:val="0"/>
          <w:noProof w:val="0"/>
          <w:color w:val="0035FF"/>
          <w:sz w:val="24"/>
          <w:szCs w:val="24"/>
          <w:u w:val="none"/>
          <w:lang w:val="en-US"/>
        </w:rPr>
        <w:t>I'm</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one of those faculty who teach at multiple campuses and other campuses have AI policy already, so I just </w:t>
      </w:r>
      <w:r w:rsidRPr="5EFB92CC" w:rsidR="54D50E0E">
        <w:rPr>
          <w:rFonts w:ascii="Calibri" w:hAnsi="Calibri" w:eastAsia="Calibri" w:cs="Calibri"/>
          <w:b w:val="0"/>
          <w:bCs w:val="0"/>
          <w:i w:val="0"/>
          <w:iCs w:val="0"/>
          <w:strike w:val="0"/>
          <w:dstrike w:val="0"/>
          <w:noProof w:val="0"/>
          <w:color w:val="0035FF"/>
          <w:sz w:val="24"/>
          <w:szCs w:val="24"/>
          <w:u w:val="none"/>
          <w:lang w:val="en-US"/>
        </w:rPr>
        <w:t>kind of adapted</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it to my specific course. The issue is, though you </w:t>
      </w:r>
      <w:r w:rsidRPr="5EFB92CC" w:rsidR="54D50E0E">
        <w:rPr>
          <w:rFonts w:ascii="Calibri" w:hAnsi="Calibri" w:eastAsia="Calibri" w:cs="Calibri"/>
          <w:b w:val="0"/>
          <w:bCs w:val="0"/>
          <w:i w:val="0"/>
          <w:iCs w:val="0"/>
          <w:strike w:val="0"/>
          <w:dstrike w:val="0"/>
          <w:noProof w:val="0"/>
          <w:color w:val="0035FF"/>
          <w:sz w:val="24"/>
          <w:szCs w:val="24"/>
          <w:u w:val="none"/>
          <w:lang w:val="en-US"/>
        </w:rPr>
        <w:t>can't</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w:t>
      </w:r>
      <w:r w:rsidRPr="5EFB92CC" w:rsidR="54D50E0E">
        <w:rPr>
          <w:rFonts w:ascii="Calibri" w:hAnsi="Calibri" w:eastAsia="Calibri" w:cs="Calibri"/>
          <w:b w:val="0"/>
          <w:bCs w:val="0"/>
          <w:i w:val="0"/>
          <w:iCs w:val="0"/>
          <w:strike w:val="0"/>
          <w:dstrike w:val="0"/>
          <w:noProof w:val="0"/>
          <w:color w:val="0035FF"/>
          <w:sz w:val="24"/>
          <w:szCs w:val="24"/>
          <w:u w:val="none"/>
          <w:lang w:val="en-US"/>
        </w:rPr>
        <w:t>It's</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a recommended policy. I </w:t>
      </w:r>
      <w:r w:rsidRPr="5EFB92CC" w:rsidR="54D50E0E">
        <w:rPr>
          <w:rFonts w:ascii="Calibri" w:hAnsi="Calibri" w:eastAsia="Calibri" w:cs="Calibri"/>
          <w:b w:val="0"/>
          <w:bCs w:val="0"/>
          <w:i w:val="0"/>
          <w:iCs w:val="0"/>
          <w:strike w:val="0"/>
          <w:dstrike w:val="0"/>
          <w:noProof w:val="0"/>
          <w:color w:val="0035FF"/>
          <w:sz w:val="24"/>
          <w:szCs w:val="24"/>
          <w:u w:val="none"/>
          <w:lang w:val="en-US"/>
        </w:rPr>
        <w:t>can't</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say there will be consequences, because I </w:t>
      </w:r>
      <w:r w:rsidRPr="5EFB92CC" w:rsidR="54D50E0E">
        <w:rPr>
          <w:rFonts w:ascii="Calibri" w:hAnsi="Calibri" w:eastAsia="Calibri" w:cs="Calibri"/>
          <w:b w:val="0"/>
          <w:bCs w:val="0"/>
          <w:i w:val="0"/>
          <w:iCs w:val="0"/>
          <w:strike w:val="0"/>
          <w:dstrike w:val="0"/>
          <w:noProof w:val="0"/>
          <w:color w:val="0035FF"/>
          <w:sz w:val="24"/>
          <w:szCs w:val="24"/>
          <w:u w:val="none"/>
          <w:lang w:val="en-US"/>
        </w:rPr>
        <w:t>don't</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have any way of proving the students are using it.”</w:t>
      </w:r>
    </w:p>
    <w:p w:rsidR="54D50E0E" w:rsidP="2923454F" w:rsidRDefault="54D50E0E" w14:paraId="5E0F82FB" w14:textId="05A673E7">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35FF"/>
          <w:sz w:val="24"/>
          <w:szCs w:val="24"/>
          <w:u w:val="none"/>
          <w:lang w:val="en-US"/>
        </w:rPr>
        <w:t>Beyers stated that he found that Chat</w:t>
      </w:r>
      <w:r w:rsidRPr="2923454F" w:rsidR="54D50E0E">
        <w:rPr>
          <w:rFonts w:ascii="Calibri" w:hAnsi="Calibri" w:eastAsia="Calibri" w:cs="Calibri"/>
          <w:b w:val="0"/>
          <w:bCs w:val="0"/>
          <w:i w:val="0"/>
          <w:iCs w:val="0"/>
          <w:strike w:val="0"/>
          <w:dstrike w:val="0"/>
          <w:noProof w:val="0"/>
          <w:color w:val="0035FF"/>
          <w:sz w:val="24"/>
          <w:szCs w:val="24"/>
          <w:u w:val="none"/>
          <w:lang w:val="en-US"/>
        </w:rPr>
        <w:t>G</w:t>
      </w:r>
      <w:r w:rsidRPr="2923454F" w:rsidR="1194081C">
        <w:rPr>
          <w:rFonts w:ascii="Calibri" w:hAnsi="Calibri" w:eastAsia="Calibri" w:cs="Calibri"/>
          <w:b w:val="0"/>
          <w:bCs w:val="0"/>
          <w:i w:val="0"/>
          <w:iCs w:val="0"/>
          <w:strike w:val="0"/>
          <w:dstrike w:val="0"/>
          <w:noProof w:val="0"/>
          <w:color w:val="0035FF"/>
          <w:sz w:val="24"/>
          <w:szCs w:val="24"/>
          <w:u w:val="none"/>
          <w:lang w:val="en-US"/>
        </w:rPr>
        <w:t xml:space="preserve">PT </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is doing a better job in in </w:t>
      </w:r>
      <w:r w:rsidRPr="2923454F" w:rsidR="54D50E0E">
        <w:rPr>
          <w:rFonts w:ascii="Calibri" w:hAnsi="Calibri" w:eastAsia="Calibri" w:cs="Calibri"/>
          <w:b w:val="0"/>
          <w:bCs w:val="0"/>
          <w:i w:val="0"/>
          <w:iCs w:val="0"/>
          <w:strike w:val="0"/>
          <w:dstrike w:val="0"/>
          <w:noProof w:val="0"/>
          <w:color w:val="0035FF"/>
          <w:sz w:val="24"/>
          <w:szCs w:val="24"/>
          <w:u w:val="none"/>
          <w:lang w:val="en-US"/>
        </w:rPr>
        <w:t>providing</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a more personal voice in writing, and more ability to</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write in the first person</w:t>
      </w:r>
    </w:p>
    <w:p w:rsidR="54D50E0E" w:rsidP="5EFB92CC" w:rsidRDefault="54D50E0E" w14:paraId="041108D5" w14:textId="1CB97454">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35FF"/>
          <w:sz w:val="24"/>
          <w:szCs w:val="24"/>
          <w:u w:val="none"/>
          <w:lang w:val="en-US"/>
        </w:rPr>
        <w:t>Firenzi</w:t>
      </w:r>
      <w:r w:rsidRPr="5EFB92CC" w:rsidR="54D50E0E">
        <w:rPr>
          <w:rFonts w:ascii="Calibri" w:hAnsi="Calibri" w:eastAsia="Calibri" w:cs="Calibri"/>
          <w:b w:val="0"/>
          <w:bCs w:val="0"/>
          <w:i w:val="0"/>
          <w:iCs w:val="0"/>
          <w:strike w:val="0"/>
          <w:dstrike w:val="0"/>
          <w:noProof w:val="0"/>
          <w:color w:val="0035FF"/>
          <w:sz w:val="24"/>
          <w:szCs w:val="24"/>
          <w:u w:val="none"/>
          <w:lang w:val="en-US"/>
        </w:rPr>
        <w:t xml:space="preserve"> highlighted the increasing inaccuracy of Chat GPT as users continue to add information that is incorrect, especially in math.</w:t>
      </w:r>
    </w:p>
    <w:p w:rsidR="54D50E0E" w:rsidP="2923454F" w:rsidRDefault="54D50E0E" w14:paraId="11459B5C" w14:textId="08C58DE1">
      <w:pPr>
        <w:spacing w:before="240" w:beforeAutospacing="off" w:after="240" w:afterAutospacing="off"/>
        <w:ind w:left="720"/>
        <w:rPr>
          <w:rFonts w:ascii="Calibri" w:hAnsi="Calibri" w:eastAsia="Calibri" w:cs="Calibri"/>
          <w:b w:val="0"/>
          <w:bCs w:val="0"/>
          <w:i w:val="0"/>
          <w:iCs w:val="0"/>
          <w:strike w:val="0"/>
          <w:dstrike w:val="0"/>
          <w:noProof w:val="0"/>
          <w:color w:val="0035FF"/>
          <w:sz w:val="24"/>
          <w:szCs w:val="24"/>
          <w:u w:val="none"/>
          <w:lang w:val="en-US"/>
        </w:rPr>
      </w:pP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Plunkett suggested that we consider having a “show and tell '' that faculty are using to help students understand AI, its </w:t>
      </w:r>
      <w:r w:rsidRPr="2923454F" w:rsidR="54D50E0E">
        <w:rPr>
          <w:rFonts w:ascii="Calibri" w:hAnsi="Calibri" w:eastAsia="Calibri" w:cs="Calibri"/>
          <w:b w:val="0"/>
          <w:bCs w:val="0"/>
          <w:i w:val="0"/>
          <w:iCs w:val="0"/>
          <w:strike w:val="0"/>
          <w:dstrike w:val="0"/>
          <w:noProof w:val="0"/>
          <w:color w:val="0035FF"/>
          <w:sz w:val="24"/>
          <w:szCs w:val="24"/>
          <w:u w:val="none"/>
          <w:lang w:val="en-US"/>
        </w:rPr>
        <w:t>biases</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 and limitations. The goal is to discover how each instructor is using it in their disciplines. Her suggestion was </w:t>
      </w:r>
      <w:r w:rsidRPr="2923454F" w:rsidR="7796E0BE">
        <w:rPr>
          <w:rFonts w:ascii="Calibri" w:hAnsi="Calibri" w:eastAsia="Calibri" w:cs="Calibri"/>
          <w:b w:val="0"/>
          <w:bCs w:val="0"/>
          <w:i w:val="0"/>
          <w:iCs w:val="0"/>
          <w:strike w:val="0"/>
          <w:dstrike w:val="0"/>
          <w:noProof w:val="0"/>
          <w:color w:val="0035FF"/>
          <w:sz w:val="24"/>
          <w:szCs w:val="24"/>
          <w:u w:val="none"/>
          <w:lang w:val="en-US"/>
        </w:rPr>
        <w:t xml:space="preserve">to </w:t>
      </w:r>
      <w:r w:rsidRPr="2923454F" w:rsidR="54D50E0E">
        <w:rPr>
          <w:rFonts w:ascii="Calibri" w:hAnsi="Calibri" w:eastAsia="Calibri" w:cs="Calibri"/>
          <w:b w:val="0"/>
          <w:bCs w:val="0"/>
          <w:i w:val="0"/>
          <w:iCs w:val="0"/>
          <w:strike w:val="0"/>
          <w:dstrike w:val="0"/>
          <w:noProof w:val="0"/>
          <w:color w:val="0035FF"/>
          <w:sz w:val="24"/>
          <w:szCs w:val="24"/>
          <w:u w:val="none"/>
          <w:lang w:val="en-US"/>
        </w:rPr>
        <w:t xml:space="preserve">build a resource where faculty could view what other faculty are doing to address AI use. This will be the goal for the next DE Committee meeting. </w:t>
      </w:r>
    </w:p>
    <w:p w:rsidR="54D50E0E" w:rsidP="5EFB92CC" w:rsidRDefault="54D50E0E" w14:paraId="0607A190" w14:textId="5F49BB65">
      <w:pPr>
        <w:spacing w:before="240" w:beforeAutospacing="off" w:after="240" w:afterAutospacing="off"/>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Review: Preparing for Fall 2023 </w:t>
      </w:r>
    </w:p>
    <w:p w:rsidR="54D50E0E" w:rsidP="2923454F" w:rsidRDefault="54D50E0E" w14:paraId="0F23904B" w14:textId="37DE13D7">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2923454F"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Introduction of WVC Academic Honesty project.</w:t>
      </w:r>
      <w:hyperlink r:id="Rf2051982561c4b56">
        <w:r w:rsidRPr="2923454F" w:rsidR="54D50E0E">
          <w:rPr>
            <w:rStyle w:val="Hyperlink"/>
            <w:rFonts w:ascii="Calibri" w:hAnsi="Calibri" w:eastAsia="Calibri" w:cs="Calibri"/>
            <w:b w:val="0"/>
            <w:bCs w:val="0"/>
            <w:i w:val="0"/>
            <w:iCs w:val="0"/>
            <w:strike w:val="0"/>
            <w:dstrike w:val="0"/>
            <w:noProof w:val="0"/>
            <w:sz w:val="24"/>
            <w:szCs w:val="24"/>
            <w:lang w:val="en-US"/>
          </w:rPr>
          <w:t xml:space="preserve"> </w:t>
        </w:r>
        <w:r w:rsidRPr="2923454F" w:rsidR="54D50E0E">
          <w:rPr>
            <w:rStyle w:val="Hyperlink"/>
            <w:rFonts w:ascii="Calibri" w:hAnsi="Calibri" w:eastAsia="Calibri" w:cs="Calibri"/>
            <w:b w:val="0"/>
            <w:bCs w:val="0"/>
            <w:i w:val="0"/>
            <w:iCs w:val="0"/>
            <w:strike w:val="0"/>
            <w:dstrike w:val="0"/>
            <w:noProof w:val="0"/>
            <w:color w:val="0563C1"/>
            <w:sz w:val="24"/>
            <w:szCs w:val="24"/>
            <w:highlight w:val="yellow"/>
            <w:u w:val="none"/>
            <w:lang w:val="en-US"/>
          </w:rPr>
          <w:t>Current WVC policy.</w:t>
        </w:r>
      </w:hyperlink>
      <w:r w:rsidRPr="2923454F"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54D50E0E" w:rsidP="5EFB92CC" w:rsidRDefault="54D50E0E" w14:paraId="34F268FF" w14:textId="5B3B4AA2">
      <w:pPr>
        <w:pStyle w:val="ListParagraph"/>
        <w:numPr>
          <w:ilvl w:val="0"/>
          <w:numId w:val="28"/>
        </w:numPr>
        <w:spacing w:before="0" w:beforeAutospacing="off" w:after="0" w:afterAutospacing="off"/>
        <w:rPr>
          <w:rFonts w:ascii="Calibri" w:hAnsi="Calibri" w:eastAsia="Calibri" w:cs="Calibri"/>
          <w:b w:val="0"/>
          <w:bCs w:val="0"/>
          <w:i w:val="0"/>
          <w:iCs w:val="0"/>
          <w:strike w:val="0"/>
          <w:dstrike w:val="0"/>
          <w:noProof w:val="0"/>
          <w:color w:val="0035FF"/>
          <w:sz w:val="24"/>
          <w:szCs w:val="24"/>
          <w:u w:val="none"/>
          <w:lang w:val="en-US"/>
        </w:rPr>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Research and review AI policies at other campuses. </w:t>
      </w:r>
      <w:r w:rsidRPr="5EFB92CC" w:rsidR="54D50E0E">
        <w:rPr>
          <w:rFonts w:ascii="Calibri" w:hAnsi="Calibri" w:eastAsia="Calibri" w:cs="Calibri"/>
          <w:b w:val="0"/>
          <w:bCs w:val="0"/>
          <w:i w:val="0"/>
          <w:iCs w:val="0"/>
          <w:strike w:val="0"/>
          <w:dstrike w:val="0"/>
          <w:noProof w:val="0"/>
          <w:color w:val="0035FF"/>
          <w:sz w:val="24"/>
          <w:szCs w:val="24"/>
          <w:u w:val="none"/>
          <w:lang w:val="en-US"/>
        </w:rPr>
        <w:t>Keh offered a sample policy:</w:t>
      </w:r>
    </w:p>
    <w:p w:rsidR="4F2ED045" w:rsidP="5EFB92CC" w:rsidRDefault="4F2ED045" w14:paraId="29B09220" w14:textId="31AFD6F5">
      <w:pPr>
        <w:pStyle w:val="ListParagraph"/>
        <w:numPr>
          <w:ilvl w:val="2"/>
          <w:numId w:val="28"/>
        </w:numPr>
        <w:spacing w:before="0" w:beforeAutospacing="off" w:after="0" w:afterAutospacing="off"/>
        <w:rPr>
          <w:rFonts w:ascii="Calibri" w:hAnsi="Calibri" w:eastAsia="Calibri" w:cs="Calibri"/>
          <w:b w:val="0"/>
          <w:bCs w:val="0"/>
          <w:i w:val="0"/>
          <w:iCs w:val="0"/>
          <w:noProof w:val="0"/>
          <w:color w:val="0E47F0"/>
          <w:sz w:val="24"/>
          <w:szCs w:val="24"/>
          <w:lang w:val="en-US"/>
        </w:rPr>
      </w:pPr>
      <w:r w:rsidRPr="5EFB92CC" w:rsidR="4F2ED045">
        <w:rPr>
          <w:rFonts w:ascii="Calibri" w:hAnsi="Calibri" w:eastAsia="Calibri" w:cs="Calibri"/>
          <w:b w:val="0"/>
          <w:bCs w:val="0"/>
          <w:i w:val="0"/>
          <w:iCs w:val="0"/>
          <w:noProof w:val="0"/>
          <w:color w:val="0E47F0"/>
          <w:sz w:val="24"/>
          <w:szCs w:val="24"/>
          <w:lang w:val="en-US"/>
        </w:rPr>
        <w:t xml:space="preserve">Sample syllabus language </w:t>
      </w:r>
      <w:r w:rsidRPr="5EFB92CC" w:rsidR="4F2ED045">
        <w:rPr>
          <w:rFonts w:ascii="Calibri" w:hAnsi="Calibri" w:eastAsia="Calibri" w:cs="Calibri"/>
          <w:b w:val="0"/>
          <w:bCs w:val="0"/>
          <w:i w:val="0"/>
          <w:iCs w:val="0"/>
          <w:noProof w:val="0"/>
          <w:color w:val="0E47F0"/>
          <w:sz w:val="24"/>
          <w:szCs w:val="24"/>
          <w:lang w:val="en-US"/>
        </w:rPr>
        <w:t>regarding</w:t>
      </w:r>
      <w:r w:rsidRPr="5EFB92CC" w:rsidR="4F2ED045">
        <w:rPr>
          <w:rFonts w:ascii="Calibri" w:hAnsi="Calibri" w:eastAsia="Calibri" w:cs="Calibri"/>
          <w:b w:val="0"/>
          <w:bCs w:val="0"/>
          <w:i w:val="0"/>
          <w:iCs w:val="0"/>
          <w:noProof w:val="0"/>
          <w:color w:val="0E47F0"/>
          <w:sz w:val="24"/>
          <w:szCs w:val="24"/>
          <w:lang w:val="en-US"/>
        </w:rPr>
        <w:t xml:space="preserve"> the use of Artificial Intelligence</w:t>
      </w:r>
    </w:p>
    <w:p w:rsidR="4F2ED045" w:rsidP="5EFB92CC" w:rsidRDefault="4F2ED045" w14:paraId="40288304" w14:textId="568A0878">
      <w:pPr>
        <w:pStyle w:val="ListParagraph"/>
        <w:numPr>
          <w:ilvl w:val="3"/>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 xml:space="preserve">While the use of Artificially Intelligent (“AI”) chatbots, such as ChatGPT, may be </w:t>
      </w:r>
      <w:r w:rsidRPr="5EFB92CC" w:rsidR="4F2ED045">
        <w:rPr>
          <w:rFonts w:ascii="Calibri" w:hAnsi="Calibri" w:eastAsia="Calibri" w:cs="Calibri"/>
          <w:b w:val="0"/>
          <w:bCs w:val="0"/>
          <w:i w:val="0"/>
          <w:iCs w:val="0"/>
          <w:noProof w:val="0"/>
          <w:color w:val="0E47F0"/>
          <w:sz w:val="22"/>
          <w:szCs w:val="22"/>
          <w:lang w:val="en-US"/>
        </w:rPr>
        <w:t>permitted</w:t>
      </w:r>
      <w:r w:rsidRPr="5EFB92CC" w:rsidR="4F2ED045">
        <w:rPr>
          <w:rFonts w:ascii="Calibri" w:hAnsi="Calibri" w:eastAsia="Calibri" w:cs="Calibri"/>
          <w:b w:val="0"/>
          <w:bCs w:val="0"/>
          <w:i w:val="0"/>
          <w:iCs w:val="0"/>
          <w:noProof w:val="0"/>
          <w:color w:val="0E47F0"/>
          <w:sz w:val="22"/>
          <w:szCs w:val="22"/>
          <w:lang w:val="en-US"/>
        </w:rPr>
        <w:t xml:space="preserve"> </w:t>
      </w:r>
      <w:r w:rsidRPr="5EFB92CC" w:rsidR="4F2ED045">
        <w:rPr>
          <w:rFonts w:ascii="Calibri" w:hAnsi="Calibri" w:eastAsia="Calibri" w:cs="Calibri"/>
          <w:b w:val="0"/>
          <w:bCs w:val="0"/>
          <w:i w:val="0"/>
          <w:iCs w:val="0"/>
          <w:noProof w:val="0"/>
          <w:color w:val="0E47F0"/>
          <w:sz w:val="22"/>
          <w:szCs w:val="22"/>
          <w:lang w:val="en-US"/>
        </w:rPr>
        <w:t>to some degree in</w:t>
      </w:r>
      <w:r w:rsidRPr="5EFB92CC" w:rsidR="4F2ED045">
        <w:rPr>
          <w:rFonts w:ascii="Calibri" w:hAnsi="Calibri" w:eastAsia="Calibri" w:cs="Calibri"/>
          <w:b w:val="0"/>
          <w:bCs w:val="0"/>
          <w:i w:val="0"/>
          <w:iCs w:val="0"/>
          <w:noProof w:val="0"/>
          <w:color w:val="0E47F0"/>
          <w:sz w:val="22"/>
          <w:szCs w:val="22"/>
          <w:lang w:val="en-US"/>
        </w:rPr>
        <w:t xml:space="preserve"> this course, the two most important things to remember are:</w:t>
      </w:r>
    </w:p>
    <w:p w:rsidR="4F2ED045" w:rsidP="5EFB92CC" w:rsidRDefault="4F2ED045" w14:paraId="7900C06D" w14:textId="0862CEA5">
      <w:pPr>
        <w:pStyle w:val="ListParagraph"/>
        <w:numPr>
          <w:ilvl w:val="4"/>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 Students must always cite when and where they have used AI in their work.</w:t>
      </w:r>
    </w:p>
    <w:p w:rsidR="4F2ED045" w:rsidP="5EFB92CC" w:rsidRDefault="4F2ED045" w14:paraId="017C896D" w14:textId="3BE9A93A">
      <w:pPr>
        <w:pStyle w:val="ListParagraph"/>
        <w:numPr>
          <w:ilvl w:val="4"/>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 Student submissions must be their own original work.</w:t>
      </w:r>
    </w:p>
    <w:p w:rsidR="4F2ED045" w:rsidP="5EFB92CC" w:rsidRDefault="4F2ED045" w14:paraId="4EA43670" w14:textId="4F2CE999">
      <w:pPr>
        <w:pStyle w:val="ListParagraph"/>
        <w:numPr>
          <w:ilvl w:val="3"/>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Here are some guidelines of what a student may or may not use AI for in the course:</w:t>
      </w:r>
    </w:p>
    <w:p w:rsidR="4F2ED045" w:rsidP="5EFB92CC" w:rsidRDefault="4F2ED045" w14:paraId="24E0789E" w14:textId="2310BEA0">
      <w:pPr>
        <w:pStyle w:val="ListParagraph"/>
        <w:numPr>
          <w:ilvl w:val="4"/>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 Students MAY use AI to help</w:t>
      </w:r>
    </w:p>
    <w:p w:rsidR="4F2ED045" w:rsidP="2923454F" w:rsidRDefault="4F2ED045" w14:paraId="69FA8901" w14:textId="030255B2">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2923454F" w:rsidR="4F2ED045">
        <w:rPr>
          <w:rFonts w:ascii="Calibri" w:hAnsi="Calibri" w:eastAsia="Calibri" w:cs="Calibri"/>
          <w:b w:val="0"/>
          <w:bCs w:val="0"/>
          <w:i w:val="0"/>
          <w:iCs w:val="0"/>
          <w:noProof w:val="0"/>
          <w:color w:val="0E47F0"/>
          <w:sz w:val="22"/>
          <w:szCs w:val="22"/>
          <w:lang w:val="en-US"/>
        </w:rPr>
        <w:t xml:space="preserve">o </w:t>
      </w:r>
      <w:bookmarkStart w:name="_Int_Sx3uefZQ" w:id="680798679"/>
      <w:r w:rsidRPr="2923454F" w:rsidR="4F2ED045">
        <w:rPr>
          <w:rFonts w:ascii="Calibri" w:hAnsi="Calibri" w:eastAsia="Calibri" w:cs="Calibri"/>
          <w:b w:val="0"/>
          <w:bCs w:val="0"/>
          <w:i w:val="0"/>
          <w:iCs w:val="0"/>
          <w:noProof w:val="0"/>
          <w:color w:val="0E47F0"/>
          <w:sz w:val="22"/>
          <w:szCs w:val="22"/>
          <w:lang w:val="en-US"/>
        </w:rPr>
        <w:t>give</w:t>
      </w:r>
      <w:bookmarkEnd w:id="680798679"/>
      <w:r w:rsidRPr="2923454F" w:rsidR="4F2ED045">
        <w:rPr>
          <w:rFonts w:ascii="Calibri" w:hAnsi="Calibri" w:eastAsia="Calibri" w:cs="Calibri"/>
          <w:b w:val="0"/>
          <w:bCs w:val="0"/>
          <w:i w:val="0"/>
          <w:iCs w:val="0"/>
          <w:noProof w:val="0"/>
          <w:color w:val="0E47F0"/>
          <w:sz w:val="22"/>
          <w:szCs w:val="22"/>
          <w:lang w:val="en-US"/>
        </w:rPr>
        <w:t xml:space="preserve"> suggestions for proper grammar or improving writing</w:t>
      </w:r>
    </w:p>
    <w:p w:rsidR="4F2ED045" w:rsidP="2923454F" w:rsidRDefault="4F2ED045" w14:paraId="54ACE602" w14:textId="27BD1DAE">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2923454F" w:rsidR="4F2ED045">
        <w:rPr>
          <w:rFonts w:ascii="Calibri" w:hAnsi="Calibri" w:eastAsia="Calibri" w:cs="Calibri"/>
          <w:b w:val="0"/>
          <w:bCs w:val="0"/>
          <w:i w:val="0"/>
          <w:iCs w:val="0"/>
          <w:noProof w:val="0"/>
          <w:color w:val="0E47F0"/>
          <w:sz w:val="22"/>
          <w:szCs w:val="22"/>
          <w:lang w:val="en-US"/>
        </w:rPr>
        <w:t xml:space="preserve">o </w:t>
      </w:r>
      <w:r w:rsidRPr="2923454F" w:rsidR="096BE58D">
        <w:rPr>
          <w:rFonts w:ascii="Calibri" w:hAnsi="Calibri" w:eastAsia="Calibri" w:cs="Calibri"/>
          <w:b w:val="0"/>
          <w:bCs w:val="0"/>
          <w:i w:val="0"/>
          <w:iCs w:val="0"/>
          <w:noProof w:val="0"/>
          <w:color w:val="0E47F0"/>
          <w:sz w:val="22"/>
          <w:szCs w:val="22"/>
          <w:lang w:val="en-US"/>
        </w:rPr>
        <w:t>organizes</w:t>
      </w:r>
      <w:r w:rsidRPr="2923454F" w:rsidR="4F2ED045">
        <w:rPr>
          <w:rFonts w:ascii="Calibri" w:hAnsi="Calibri" w:eastAsia="Calibri" w:cs="Calibri"/>
          <w:b w:val="0"/>
          <w:bCs w:val="0"/>
          <w:i w:val="0"/>
          <w:iCs w:val="0"/>
          <w:noProof w:val="0"/>
          <w:color w:val="0E47F0"/>
          <w:sz w:val="22"/>
          <w:szCs w:val="22"/>
          <w:lang w:val="en-US"/>
        </w:rPr>
        <w:t xml:space="preserve"> their work and suggestions for answering questions</w:t>
      </w:r>
    </w:p>
    <w:p w:rsidR="4F2ED045" w:rsidP="2923454F" w:rsidRDefault="4F2ED045" w14:paraId="5228097D" w14:textId="3EF64AB5">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2923454F" w:rsidR="4F2ED045">
        <w:rPr>
          <w:rFonts w:ascii="Calibri" w:hAnsi="Calibri" w:eastAsia="Calibri" w:cs="Calibri"/>
          <w:b w:val="0"/>
          <w:bCs w:val="0"/>
          <w:i w:val="0"/>
          <w:iCs w:val="0"/>
          <w:noProof w:val="0"/>
          <w:color w:val="0E47F0"/>
          <w:sz w:val="22"/>
          <w:szCs w:val="22"/>
          <w:lang w:val="en-US"/>
        </w:rPr>
        <w:t xml:space="preserve">o </w:t>
      </w:r>
      <w:r w:rsidRPr="2923454F" w:rsidR="0FA0BD6C">
        <w:rPr>
          <w:rFonts w:ascii="Calibri" w:hAnsi="Calibri" w:eastAsia="Calibri" w:cs="Calibri"/>
          <w:b w:val="0"/>
          <w:bCs w:val="0"/>
          <w:i w:val="0"/>
          <w:iCs w:val="0"/>
          <w:noProof w:val="0"/>
          <w:color w:val="0E47F0"/>
          <w:sz w:val="22"/>
          <w:szCs w:val="22"/>
          <w:lang w:val="en-US"/>
        </w:rPr>
        <w:t>creates</w:t>
      </w:r>
      <w:r w:rsidRPr="2923454F" w:rsidR="4F2ED045">
        <w:rPr>
          <w:rFonts w:ascii="Calibri" w:hAnsi="Calibri" w:eastAsia="Calibri" w:cs="Calibri"/>
          <w:b w:val="0"/>
          <w:bCs w:val="0"/>
          <w:i w:val="0"/>
          <w:iCs w:val="0"/>
          <w:noProof w:val="0"/>
          <w:color w:val="0E47F0"/>
          <w:sz w:val="22"/>
          <w:szCs w:val="22"/>
          <w:lang w:val="en-US"/>
        </w:rPr>
        <w:t xml:space="preserve"> an outline or summary of their work</w:t>
      </w:r>
    </w:p>
    <w:p w:rsidR="4F2ED045" w:rsidP="5EFB92CC" w:rsidRDefault="4F2ED045" w14:paraId="4ACDEFB7" w14:textId="2F62E04B">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o with research</w:t>
      </w:r>
    </w:p>
    <w:p w:rsidR="4F2ED045" w:rsidP="2923454F" w:rsidRDefault="4F2ED045" w14:paraId="46E45512" w14:textId="6E5AFF19">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2923454F" w:rsidR="4F2ED045">
        <w:rPr>
          <w:rFonts w:ascii="Calibri" w:hAnsi="Calibri" w:eastAsia="Calibri" w:cs="Calibri"/>
          <w:b w:val="0"/>
          <w:bCs w:val="0"/>
          <w:i w:val="0"/>
          <w:iCs w:val="0"/>
          <w:noProof w:val="0"/>
          <w:color w:val="0E47F0"/>
          <w:sz w:val="22"/>
          <w:szCs w:val="22"/>
          <w:lang w:val="en-US"/>
        </w:rPr>
        <w:t xml:space="preserve">o </w:t>
      </w:r>
      <w:r w:rsidRPr="2923454F" w:rsidR="5903C731">
        <w:rPr>
          <w:rFonts w:ascii="Calibri" w:hAnsi="Calibri" w:eastAsia="Calibri" w:cs="Calibri"/>
          <w:b w:val="0"/>
          <w:bCs w:val="0"/>
          <w:i w:val="0"/>
          <w:iCs w:val="0"/>
          <w:noProof w:val="0"/>
          <w:color w:val="0E47F0"/>
          <w:sz w:val="22"/>
          <w:szCs w:val="22"/>
          <w:lang w:val="en-US"/>
        </w:rPr>
        <w:t>determines</w:t>
      </w:r>
      <w:r w:rsidRPr="2923454F" w:rsidR="4F2ED045">
        <w:rPr>
          <w:rFonts w:ascii="Calibri" w:hAnsi="Calibri" w:eastAsia="Calibri" w:cs="Calibri"/>
          <w:b w:val="0"/>
          <w:bCs w:val="0"/>
          <w:i w:val="0"/>
          <w:iCs w:val="0"/>
          <w:noProof w:val="0"/>
          <w:color w:val="0E47F0"/>
          <w:sz w:val="22"/>
          <w:szCs w:val="22"/>
          <w:lang w:val="en-US"/>
        </w:rPr>
        <w:t xml:space="preserve"> where to expand on ideas or strengthen arguments</w:t>
      </w:r>
    </w:p>
    <w:p w:rsidR="4F2ED045" w:rsidP="5EFB92CC" w:rsidRDefault="4F2ED045" w14:paraId="73668D7C" w14:textId="3DB2DE37">
      <w:pPr>
        <w:pStyle w:val="ListParagraph"/>
        <w:numPr>
          <w:ilvl w:val="4"/>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 Students MAY NOT</w:t>
      </w:r>
    </w:p>
    <w:p w:rsidR="4F2ED045" w:rsidP="2923454F" w:rsidRDefault="4F2ED045" w14:paraId="46BC32B8" w14:textId="67A479D3">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2923454F" w:rsidR="4F2ED045">
        <w:rPr>
          <w:rFonts w:ascii="Calibri" w:hAnsi="Calibri" w:eastAsia="Calibri" w:cs="Calibri"/>
          <w:b w:val="0"/>
          <w:bCs w:val="0"/>
          <w:i w:val="0"/>
          <w:iCs w:val="0"/>
          <w:noProof w:val="0"/>
          <w:color w:val="0E47F0"/>
          <w:sz w:val="22"/>
          <w:szCs w:val="22"/>
          <w:lang w:val="en-US"/>
        </w:rPr>
        <w:t xml:space="preserve">o </w:t>
      </w:r>
      <w:r w:rsidRPr="2923454F" w:rsidR="40621766">
        <w:rPr>
          <w:rFonts w:ascii="Calibri" w:hAnsi="Calibri" w:eastAsia="Calibri" w:cs="Calibri"/>
          <w:b w:val="0"/>
          <w:bCs w:val="0"/>
          <w:i w:val="0"/>
          <w:iCs w:val="0"/>
          <w:noProof w:val="0"/>
          <w:color w:val="0E47F0"/>
          <w:sz w:val="22"/>
          <w:szCs w:val="22"/>
          <w:lang w:val="en-US"/>
        </w:rPr>
        <w:t>submits</w:t>
      </w:r>
      <w:r w:rsidRPr="2923454F" w:rsidR="4F2ED045">
        <w:rPr>
          <w:rFonts w:ascii="Calibri" w:hAnsi="Calibri" w:eastAsia="Calibri" w:cs="Calibri"/>
          <w:b w:val="0"/>
          <w:bCs w:val="0"/>
          <w:i w:val="0"/>
          <w:iCs w:val="0"/>
          <w:noProof w:val="0"/>
          <w:color w:val="0E47F0"/>
          <w:sz w:val="22"/>
          <w:szCs w:val="22"/>
          <w:lang w:val="en-US"/>
        </w:rPr>
        <w:t xml:space="preserve"> assignments that are primarily written by AI;</w:t>
      </w:r>
    </w:p>
    <w:p w:rsidR="4F2ED045" w:rsidP="5EFB92CC" w:rsidRDefault="4F2ED045" w14:paraId="5FB8AB57" w14:textId="4C6CC99A">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o use AI generated content in any way in the following assignments: &lt;list here; for example, discussion posts&gt;;</w:t>
      </w:r>
    </w:p>
    <w:p w:rsidR="4F2ED045" w:rsidP="5EFB92CC" w:rsidRDefault="4F2ED045" w14:paraId="07773D52" w14:textId="533C6FAF">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5EFB92CC" w:rsidR="4F2ED045">
        <w:rPr>
          <w:rFonts w:ascii="Calibri" w:hAnsi="Calibri" w:eastAsia="Calibri" w:cs="Calibri"/>
          <w:b w:val="0"/>
          <w:bCs w:val="0"/>
          <w:i w:val="0"/>
          <w:iCs w:val="0"/>
          <w:noProof w:val="0"/>
          <w:color w:val="0E47F0"/>
          <w:sz w:val="22"/>
          <w:szCs w:val="22"/>
          <w:lang w:val="en-US"/>
        </w:rPr>
        <w:t xml:space="preserve">o </w:t>
      </w:r>
      <w:r w:rsidRPr="5EFB92CC" w:rsidR="4F2ED045">
        <w:rPr>
          <w:rFonts w:ascii="Calibri" w:hAnsi="Calibri" w:eastAsia="Calibri" w:cs="Calibri"/>
          <w:b w:val="0"/>
          <w:bCs w:val="0"/>
          <w:i w:val="0"/>
          <w:iCs w:val="0"/>
          <w:noProof w:val="0"/>
          <w:color w:val="0E47F0"/>
          <w:sz w:val="22"/>
          <w:szCs w:val="22"/>
          <w:lang w:val="en-US"/>
        </w:rPr>
        <w:t>submit</w:t>
      </w:r>
      <w:r w:rsidRPr="5EFB92CC" w:rsidR="4F2ED045">
        <w:rPr>
          <w:rFonts w:ascii="Calibri" w:hAnsi="Calibri" w:eastAsia="Calibri" w:cs="Calibri"/>
          <w:b w:val="0"/>
          <w:bCs w:val="0"/>
          <w:i w:val="0"/>
          <w:iCs w:val="0"/>
          <w:noProof w:val="0"/>
          <w:color w:val="0E47F0"/>
          <w:sz w:val="22"/>
          <w:szCs w:val="22"/>
          <w:lang w:val="en-US"/>
        </w:rPr>
        <w:t xml:space="preserve"> AI generated summaries or outlines as their own;</w:t>
      </w:r>
    </w:p>
    <w:p w:rsidR="4F2ED045" w:rsidP="2923454F" w:rsidRDefault="4F2ED045" w14:paraId="07B4DF17" w14:textId="01E06E90">
      <w:pPr>
        <w:pStyle w:val="ListParagraph"/>
        <w:numPr>
          <w:ilvl w:val="5"/>
          <w:numId w:val="28"/>
        </w:numPr>
        <w:spacing w:after="160" w:line="259" w:lineRule="auto"/>
        <w:rPr>
          <w:rFonts w:ascii="Calibri" w:hAnsi="Calibri" w:eastAsia="Calibri" w:cs="Calibri"/>
          <w:b w:val="0"/>
          <w:bCs w:val="0"/>
          <w:i w:val="0"/>
          <w:iCs w:val="0"/>
          <w:noProof w:val="0"/>
          <w:color w:val="0E47F0"/>
          <w:sz w:val="22"/>
          <w:szCs w:val="22"/>
          <w:lang w:val="en-US"/>
        </w:rPr>
      </w:pPr>
      <w:r w:rsidRPr="2923454F" w:rsidR="4F2ED045">
        <w:rPr>
          <w:rFonts w:ascii="Calibri" w:hAnsi="Calibri" w:eastAsia="Calibri" w:cs="Calibri"/>
          <w:b w:val="0"/>
          <w:bCs w:val="0"/>
          <w:i w:val="0"/>
          <w:iCs w:val="0"/>
          <w:noProof w:val="0"/>
          <w:color w:val="0E47F0"/>
          <w:sz w:val="22"/>
          <w:szCs w:val="22"/>
          <w:lang w:val="en-US"/>
        </w:rPr>
        <w:t xml:space="preserve">o </w:t>
      </w:r>
      <w:r w:rsidRPr="2923454F" w:rsidR="4D110FA2">
        <w:rPr>
          <w:rFonts w:ascii="Calibri" w:hAnsi="Calibri" w:eastAsia="Calibri" w:cs="Calibri"/>
          <w:b w:val="0"/>
          <w:bCs w:val="0"/>
          <w:i w:val="0"/>
          <w:iCs w:val="0"/>
          <w:noProof w:val="0"/>
          <w:color w:val="0E47F0"/>
          <w:sz w:val="22"/>
          <w:szCs w:val="22"/>
          <w:lang w:val="en-US"/>
        </w:rPr>
        <w:t>fails</w:t>
      </w:r>
      <w:r w:rsidRPr="2923454F" w:rsidR="4F2ED045">
        <w:rPr>
          <w:rFonts w:ascii="Calibri" w:hAnsi="Calibri" w:eastAsia="Calibri" w:cs="Calibri"/>
          <w:b w:val="0"/>
          <w:bCs w:val="0"/>
          <w:i w:val="0"/>
          <w:iCs w:val="0"/>
          <w:noProof w:val="0"/>
          <w:color w:val="0E47F0"/>
          <w:sz w:val="22"/>
          <w:szCs w:val="22"/>
          <w:lang w:val="en-US"/>
        </w:rPr>
        <w:t xml:space="preserve"> to properly cite where and how they used AI.</w:t>
      </w:r>
    </w:p>
    <w:p w:rsidR="0DD3B577" w:rsidP="5EFB92CC" w:rsidRDefault="0DD3B577" w14:paraId="417B5445" w14:textId="3FF82361">
      <w:pPr>
        <w:spacing w:before="240" w:beforeAutospacing="off" w:after="240" w:afterAutospacing="off"/>
      </w:pPr>
      <w:r w:rsidRPr="5EFB92CC" w:rsidR="0DD3B577">
        <w:rPr>
          <w:rFonts w:ascii="Calibri" w:hAnsi="Calibri" w:eastAsia="Calibri" w:cs="Calibri"/>
          <w:b w:val="0"/>
          <w:bCs w:val="0"/>
          <w:i w:val="0"/>
          <w:iCs w:val="0"/>
          <w:strike w:val="0"/>
          <w:dstrike w:val="0"/>
          <w:noProof w:val="0"/>
          <w:color w:val="000000" w:themeColor="text1" w:themeTint="FF" w:themeShade="FF"/>
          <w:sz w:val="24"/>
          <w:szCs w:val="24"/>
          <w:u w:val="none"/>
          <w:lang w:val="en-US"/>
        </w:rPr>
        <w:t>Other</w:t>
      </w:r>
    </w:p>
    <w:p w:rsidR="54D50E0E" w:rsidP="5EFB92CC" w:rsidRDefault="54D50E0E" w14:paraId="7CC5857D" w14:textId="74F43C17">
      <w:pPr>
        <w:spacing w:before="240" w:beforeAutospacing="off" w:after="240" w:afterAutospacing="off"/>
      </w:pPr>
      <w:r w:rsidRPr="5EFB92CC" w:rsidR="54D50E0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Adjourn </w:t>
      </w:r>
      <w:r w:rsidRPr="5EFB92CC" w:rsidR="54D50E0E">
        <w:rPr>
          <w:rFonts w:ascii="Calibri" w:hAnsi="Calibri" w:eastAsia="Calibri" w:cs="Calibri"/>
          <w:b w:val="0"/>
          <w:bCs w:val="0"/>
          <w:i w:val="0"/>
          <w:iCs w:val="0"/>
          <w:strike w:val="0"/>
          <w:dstrike w:val="0"/>
          <w:noProof w:val="0"/>
          <w:color w:val="0035FF"/>
          <w:sz w:val="24"/>
          <w:szCs w:val="24"/>
          <w:u w:val="none"/>
          <w:lang w:val="en-US"/>
        </w:rPr>
        <w:t>Meeting ended at 3:47 pm</w:t>
      </w:r>
    </w:p>
    <w:p w:rsidR="54D50E0E" w:rsidP="5EFB92CC" w:rsidRDefault="54D50E0E" w14:paraId="74BA3CC0" w14:textId="4702FE12">
      <w:pPr>
        <w:pStyle w:val="Normal"/>
      </w:pPr>
      <w:r>
        <w:br/>
      </w:r>
      <w:r>
        <w:br/>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agytJ9sDu3fVBD" int2:id="5NLHI1L5">
      <int2:state int2:type="AugLoop_Text_Critique" int2:value="Rejected"/>
    </int2:textHash>
    <int2:textHash int2:hashCode="HM+zQL3VnzlvAQ" int2:id="JpynbwST">
      <int2:state int2:type="AugLoop_Text_Critique" int2:value="Rejected"/>
    </int2:textHash>
    <int2:textHash int2:hashCode="f22dKpSxhiMmt3" int2:id="ey2ytWg9">
      <int2:state int2:type="AugLoop_Text_Critique" int2:value="Rejected"/>
    </int2:textHash>
    <int2:textHash int2:hashCode="1SRKMxqtKQ+STt" int2:id="lLKlTeMi">
      <int2:state int2:type="AugLoop_Text_Critique" int2:value="Rejected"/>
    </int2:textHash>
    <int2:textHash int2:hashCode="nwdkw01qbxBAHO" int2:id="Uml79GAG">
      <int2:state int2:type="AugLoop_Text_Critique" int2:value="Rejected"/>
    </int2:textHash>
    <int2:textHash int2:hashCode="uTFgmeFqrIkUcM" int2:id="8myD4tRs">
      <int2:state int2:type="AugLoop_Text_Critique" int2:value="Rejected"/>
    </int2:textHash>
    <int2:textHash int2:hashCode="O60njFd7FkS5ay" int2:id="Yk7WkGb1">
      <int2:state int2:type="AugLoop_Text_Critique" int2:value="Rejected"/>
    </int2:textHash>
    <int2:bookmark int2:bookmarkName="_Int_3G5fd6LQ" int2:invalidationBookmarkName="" int2:hashCode="ybdq55WEqr+oqS" int2:id="TJACuwW3">
      <int2:state int2:type="AugLoop_Text_Critique" int2:value="Rejected"/>
    </int2:bookmark>
    <int2:bookmark int2:bookmarkName="_Int_Sx3uefZQ" int2:invalidationBookmarkName="" int2:hashCode="+p8i5iIprHns7h" int2:id="LGccljWB">
      <int2:state int2:type="AugLoop_Text_Critique" int2:value="Rejected"/>
    </int2:bookmark>
    <int2:bookmark int2:bookmarkName="_Int_ZHqUOVr6" int2:invalidationBookmarkName="" int2:hashCode="4nTu/3aMY5YIjs" int2:id="29uxsTEd">
      <int2:state int2:type="AugLoop_Text_Critique" int2:value="Rejected"/>
    </int2:bookmark>
    <int2:bookmark int2:bookmarkName="_Int_fo9SGUmO" int2:invalidationBookmarkName="" int2:hashCode="F/MVZ3P4fCy9Di" int2:id="ID2t3drM">
      <int2:state int2:type="AugLoop_Text_Critique" int2:value="Rejected"/>
    </int2:bookmark>
    <int2:bookmark int2:bookmarkName="_Int_L29N0Suf" int2:invalidationBookmarkName="" int2:hashCode="M7giAQgex8Q4y1" int2:id="lfN2Lrei">
      <int2:state int2:type="AugLoop_Text_Critique" int2:value="Rejected"/>
    </int2:bookmark>
    <int2:bookmark int2:bookmarkName="_Int_dYT0bfdG" int2:invalidationBookmarkName="" int2:hashCode="4XoRzmR4UBNbLF" int2:id="ZYJMu64y">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44">
    <w:nsid w:val="476948a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4"/>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3">
    <w:nsid w:val="26f55c7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3"/>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2">
    <w:nsid w:val="7488b93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2"/>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1">
    <w:nsid w:val="7245ca6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0">
    <w:nsid w:val="58557d3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2"/>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9">
    <w:nsid w:val="18064e0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5"/>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8">
    <w:nsid w:val="39b2a44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4"/>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7">
    <w:nsid w:val="5e70e93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3"/>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nsid w:val="61a9457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2"/>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5">
    <w:nsid w:val="30dd4b2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4">
    <w:nsid w:val="40af1be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2"/>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3">
    <w:nsid w:val="4ec9fd7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2"/>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2">
    <w:nsid w:val="35ba555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1">
    <w:nsid w:val="2cad2dd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0">
    <w:nsid w:val="cf95a1d"/>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9">
    <w:nsid w:val="4f24a586"/>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Symbol" w:hAnsi="Symbol"/>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28">
    <w:nsid w:val="4c4440a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7">
    <w:nsid w:val="63e08158"/>
    <w:multiLevelType xmlns:w="http://schemas.openxmlformats.org/wordprocessingml/2006/main" w:val="hybridMultilevel"/>
    <w:lvl xmlns:w="http://schemas.openxmlformats.org/wordprocessingml/2006/main" w:ilvl="0">
      <w:start w:val="1"/>
      <w:numFmt w:val="bullet"/>
      <w:lvlText w:val=""/>
      <w:lvlJc w:val="left"/>
      <w:pPr>
        <w:ind w:left="2160" w:hanging="360"/>
      </w:pPr>
      <w:rPr>
        <w:rFonts w:hint="default" w:ascii="Symbol" w:hAnsi="Symbol"/>
      </w:rPr>
    </w:lvl>
    <w:lvl xmlns:w="http://schemas.openxmlformats.org/wordprocessingml/2006/main" w:ilvl="1">
      <w:start w:val="1"/>
      <w:numFmt w:val="bullet"/>
      <w:lvlText w:val="o"/>
      <w:lvlJc w:val="left"/>
      <w:pPr>
        <w:ind w:left="2880" w:hanging="360"/>
      </w:pPr>
      <w:rPr>
        <w:rFonts w:hint="default" w:ascii="Courier New" w:hAnsi="Courier New"/>
      </w:rPr>
    </w:lvl>
    <w:lvl xmlns:w="http://schemas.openxmlformats.org/wordprocessingml/2006/main" w:ilvl="2">
      <w:start w:val="1"/>
      <w:numFmt w:val="bullet"/>
      <w:lvlText w:val=""/>
      <w:lvlJc w:val="left"/>
      <w:pPr>
        <w:ind w:left="3600" w:hanging="360"/>
      </w:pPr>
      <w:rPr>
        <w:rFonts w:hint="default" w:ascii="Wingdings" w:hAnsi="Wingdings"/>
      </w:rPr>
    </w:lvl>
    <w:lvl xmlns:w="http://schemas.openxmlformats.org/wordprocessingml/2006/main" w:ilvl="3">
      <w:start w:val="1"/>
      <w:numFmt w:val="bullet"/>
      <w:lvlText w:val=""/>
      <w:lvlJc w:val="left"/>
      <w:pPr>
        <w:ind w:left="4320" w:hanging="360"/>
      </w:pPr>
      <w:rPr>
        <w:rFonts w:hint="default" w:ascii="Symbol" w:hAnsi="Symbol"/>
      </w:rPr>
    </w:lvl>
    <w:lvl xmlns:w="http://schemas.openxmlformats.org/wordprocessingml/2006/main" w:ilvl="4">
      <w:start w:val="1"/>
      <w:numFmt w:val="bullet"/>
      <w:lvlText w:val="o"/>
      <w:lvlJc w:val="left"/>
      <w:pPr>
        <w:ind w:left="5040" w:hanging="360"/>
      </w:pPr>
      <w:rPr>
        <w:rFonts w:hint="default" w:ascii="Courier New" w:hAnsi="Courier New"/>
      </w:rPr>
    </w:lvl>
    <w:lvl xmlns:w="http://schemas.openxmlformats.org/wordprocessingml/2006/main" w:ilvl="5">
      <w:start w:val="1"/>
      <w:numFmt w:val="bullet"/>
      <w:lvlText w:val=""/>
      <w:lvlJc w:val="left"/>
      <w:pPr>
        <w:ind w:left="5760" w:hanging="360"/>
      </w:pPr>
      <w:rPr>
        <w:rFonts w:hint="default" w:ascii="Wingdings" w:hAnsi="Wingdings"/>
      </w:rPr>
    </w:lvl>
    <w:lvl xmlns:w="http://schemas.openxmlformats.org/wordprocessingml/2006/main" w:ilvl="6">
      <w:start w:val="1"/>
      <w:numFmt w:val="bullet"/>
      <w:lvlText w:val=""/>
      <w:lvlJc w:val="left"/>
      <w:pPr>
        <w:ind w:left="6480" w:hanging="360"/>
      </w:pPr>
      <w:rPr>
        <w:rFonts w:hint="default" w:ascii="Symbol" w:hAnsi="Symbol"/>
      </w:rPr>
    </w:lvl>
    <w:lvl xmlns:w="http://schemas.openxmlformats.org/wordprocessingml/2006/main" w:ilvl="7">
      <w:start w:val="1"/>
      <w:numFmt w:val="bullet"/>
      <w:lvlText w:val="o"/>
      <w:lvlJc w:val="left"/>
      <w:pPr>
        <w:ind w:left="7200" w:hanging="360"/>
      </w:pPr>
      <w:rPr>
        <w:rFonts w:hint="default" w:ascii="Courier New" w:hAnsi="Courier New"/>
      </w:rPr>
    </w:lvl>
    <w:lvl xmlns:w="http://schemas.openxmlformats.org/wordprocessingml/2006/main" w:ilvl="8">
      <w:start w:val="1"/>
      <w:numFmt w:val="bullet"/>
      <w:lvlText w:val=""/>
      <w:lvlJc w:val="left"/>
      <w:pPr>
        <w:ind w:left="7920" w:hanging="360"/>
      </w:pPr>
      <w:rPr>
        <w:rFonts w:hint="default" w:ascii="Wingdings" w:hAnsi="Wingdings"/>
      </w:rPr>
    </w:lvl>
  </w:abstractNum>
  <w:abstractNum xmlns:w="http://schemas.openxmlformats.org/wordprocessingml/2006/main" w:abstractNumId="26">
    <w:nsid w:val="664866c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5">
    <w:nsid w:val="f1fd9be"/>
    <w:multiLevelType xmlns:w="http://schemas.openxmlformats.org/wordprocessingml/2006/main" w:val="multilevel"/>
    <w:lvl xmlns:w="http://schemas.openxmlformats.org/wordprocessingml/2006/main" w:ilvl="0">
      <w:start w:val="5"/>
      <w:numFmt w:val="upperRoman"/>
      <w:lvlText w:val="%1."/>
      <w:lvlJc w:val="left"/>
      <w:pPr>
        <w:ind w:left="0" w:firstLine="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4">
    <w:nsid w:val="2f481c6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3">
    <w:nsid w:val="5c8c6d7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2">
    <w:nsid w:val="7cdbcb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1">
    <w:nsid w:val="4f5bd0d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0">
    <w:nsid w:val="2c3db8f"/>
    <w:multiLevelType xmlns:w="http://schemas.openxmlformats.org/wordprocessingml/2006/main" w:val="hybridMultilevel"/>
    <w:lvl xmlns:w="http://schemas.openxmlformats.org/wordprocessingml/2006/main" w:ilvl="0">
      <w:start w:val="2"/>
      <w:numFmt w:val="decimal"/>
      <w:lvlText w:val="%1."/>
      <w:lvlJc w:val="left"/>
      <w:pPr>
        <w:ind w:left="144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nsid w:val="76841960"/>
    <w:multiLevelType xmlns:w="http://schemas.openxmlformats.org/wordprocessingml/2006/main" w:val="hybridMultilevel"/>
    <w:lvl xmlns:w="http://schemas.openxmlformats.org/wordprocessingml/2006/main" w:ilvl="0">
      <w:start w:val="1"/>
      <w:numFmt w:val="decimal"/>
      <w:lvlText w:val="%1."/>
      <w:lvlJc w:val="left"/>
      <w:pPr>
        <w:ind w:left="144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8">
    <w:nsid w:val="1d25ec4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7">
    <w:nsid w:val="61192b7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2"/>
      <w:numFmt w:val="decimal"/>
      <w:lvlText w:val="%3."/>
      <w:lvlJc w:val="left"/>
      <w:pPr>
        <w:ind w:left="1440" w:firstLine="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nsid w:val="3041e6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597b6ee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34bc8e7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2"/>
      <w:numFmt w:val="upperLetter"/>
      <w:lvlText w:val="%2."/>
      <w:lvlJc w:val="left"/>
      <w:pPr>
        <w:ind w:left="144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39b5c32a"/>
    <w:multiLevelType xmlns:w="http://schemas.openxmlformats.org/wordprocessingml/2006/main" w:val="hybridMultilevel"/>
    <w:lvl xmlns:w="http://schemas.openxmlformats.org/wordprocessingml/2006/main" w:ilvl="0">
      <w:start w:val="1"/>
      <w:numFmt w:val="upperRoman"/>
      <w:lvlText w:val="%1."/>
      <w:lvlJc w:val="left"/>
      <w:pPr>
        <w:ind w:left="0" w:firstLine="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decimal"/>
      <w:lvlText w:val="%3."/>
      <w:lvlJc w:val="left"/>
      <w:pPr>
        <w:ind w:left="1440" w:firstLine="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7c13850"/>
    <w:multiLevelType xmlns:w="http://schemas.openxmlformats.org/wordprocessingml/2006/main" w:val="multilevel"/>
    <w:lvl xmlns:w="http://schemas.openxmlformats.org/wordprocessingml/2006/main" w:ilvl="0">
      <w:start w:val="5"/>
      <w:numFmt w:val="upperRoman"/>
      <w:lvlText w:val="%1."/>
      <w:lvlJc w:val="left"/>
      <w:pPr>
        <w:ind w:left="0" w:firstLine="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684311a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7"/>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4bbb0bb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6"/>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7506d96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5"/>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4747f76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4"/>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2f7e14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4ea7db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2"/>
      <w:numFmt w:val="upperLetter"/>
      <w:lvlText w:val="%2."/>
      <w:lvlJc w:val="left"/>
      <w:pPr>
        <w:ind w:left="720" w:firstLine="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2ec54ec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112160b"/>
    <w:multiLevelType xmlns:w="http://schemas.openxmlformats.org/wordprocessingml/2006/main" w:val="hybridMultilevel"/>
    <w:lvl xmlns:w="http://schemas.openxmlformats.org/wordprocessingml/2006/main" w:ilvl="0">
      <w:start w:val="4"/>
      <w:numFmt w:val="upperRoman"/>
      <w:lvlText w:val="%1."/>
      <w:lvlJc w:val="left"/>
      <w:pPr>
        <w:ind w:left="0" w:firstLine="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631fb065"/>
    <w:multiLevelType xmlns:w="http://schemas.openxmlformats.org/wordprocessingml/2006/main" w:val="hybridMultilevel"/>
    <w:lvl xmlns:w="http://schemas.openxmlformats.org/wordprocessingml/2006/main" w:ilvl="0">
      <w:start w:val="3"/>
      <w:numFmt w:val="upperRoman"/>
      <w:lvlText w:val="%1."/>
      <w:lvlJc w:val="left"/>
      <w:pPr>
        <w:ind w:left="0" w:firstLine="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ab6e45a"/>
    <w:multiLevelType xmlns:w="http://schemas.openxmlformats.org/wordprocessingml/2006/main" w:val="hybridMultilevel"/>
    <w:lvl xmlns:w="http://schemas.openxmlformats.org/wordprocessingml/2006/main" w:ilvl="0">
      <w:start w:val="2"/>
      <w:numFmt w:val="upperRoman"/>
      <w:lvlText w:val="%1."/>
      <w:lvlJc w:val="left"/>
      <w:pPr>
        <w:ind w:left="0" w:firstLine="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605c5cf8"/>
    <w:multiLevelType xmlns:w="http://schemas.openxmlformats.org/wordprocessingml/2006/main" w:val="hybridMultilevel"/>
    <w:lvl xmlns:w="http://schemas.openxmlformats.org/wordprocessingml/2006/main" w:ilvl="0">
      <w:start w:val="1"/>
      <w:numFmt w:val="decimal"/>
      <w:lvlText w:val="%1)"/>
      <w:lvlJc w:val="left"/>
      <w:pPr>
        <w:ind w:left="0" w:firstLine="0"/>
      </w:pPr>
    </w:lvl>
    <w:lvl xmlns:w="http://schemas.openxmlformats.org/wordprocessingml/2006/main" w:ilvl="1">
      <w:start w:val="1"/>
      <w:numFmt w:val="lowerLetter"/>
      <w:lvlText w:val="%2)"/>
      <w:lvlJc w:val="left"/>
      <w:pPr>
        <w:ind w:left="720" w:firstLine="0"/>
      </w:pPr>
    </w:lvl>
    <w:lvl xmlns:w="http://schemas.openxmlformats.org/wordprocessingml/2006/main" w:ilvl="2">
      <w:start w:val="1"/>
      <w:numFmt w:val="lowerRoman"/>
      <w:lvlText w:val="%3)"/>
      <w:lvlJc w:val="right"/>
      <w:pPr>
        <w:ind w:left="1440" w:firstLine="0"/>
      </w:pPr>
      <w:rPr>
        <w:rFonts w:hint="default" w:ascii="" w:hAnsi=""/>
      </w:r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44">
    <w:abstractNumId w:val="44"/>
  </w:num>
  <w:num w:numId="43">
    <w:abstractNumId w:val="43"/>
  </w:num>
  <w:num w:numId="42">
    <w:abstractNumId w:val="42"/>
  </w:num>
  <w:num w:numId="41">
    <w:abstractNumId w:val="41"/>
  </w:num>
  <w:num w:numId="40">
    <w:abstractNumId w:val="40"/>
  </w:num>
  <w:num w:numId="39">
    <w:abstractNumId w:val="39"/>
  </w:num>
  <w:num w:numId="38">
    <w:abstractNumId w:val="38"/>
  </w:num>
  <w:num w:numId="37">
    <w:abstractNumId w:val="37"/>
  </w:num>
  <w:num w:numId="36">
    <w:abstractNumId w:val="36"/>
  </w:num>
  <w:num w:numId="35">
    <w:abstractNumId w:val="35"/>
  </w:num>
  <w:num w:numId="34">
    <w:abstractNumId w:val="34"/>
  </w:num>
  <w:num w:numId="33">
    <w:abstractNumId w:val="33"/>
  </w:num>
  <w:num w:numId="32">
    <w:abstractNumId w:val="32"/>
  </w: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E1599"/>
    <w:rsid w:val="002D9C79"/>
    <w:rsid w:val="0098AEB3"/>
    <w:rsid w:val="0190E12E"/>
    <w:rsid w:val="021CC247"/>
    <w:rsid w:val="02232FCB"/>
    <w:rsid w:val="0299FD87"/>
    <w:rsid w:val="071C101C"/>
    <w:rsid w:val="0763256F"/>
    <w:rsid w:val="081FEF40"/>
    <w:rsid w:val="096BE58D"/>
    <w:rsid w:val="09D245B9"/>
    <w:rsid w:val="0AFAC513"/>
    <w:rsid w:val="0B65D5DD"/>
    <w:rsid w:val="0C4381FB"/>
    <w:rsid w:val="0DD3B577"/>
    <w:rsid w:val="0E03737E"/>
    <w:rsid w:val="0F0332D5"/>
    <w:rsid w:val="0F672A4F"/>
    <w:rsid w:val="0FA0BD6C"/>
    <w:rsid w:val="108EA170"/>
    <w:rsid w:val="10E77B8C"/>
    <w:rsid w:val="11238BD3"/>
    <w:rsid w:val="115770F8"/>
    <w:rsid w:val="1194081C"/>
    <w:rsid w:val="12069BCB"/>
    <w:rsid w:val="14B1D606"/>
    <w:rsid w:val="14C86DB2"/>
    <w:rsid w:val="14D2C0D5"/>
    <w:rsid w:val="14EDDC69"/>
    <w:rsid w:val="14F5235D"/>
    <w:rsid w:val="14FE97DB"/>
    <w:rsid w:val="153A7FEE"/>
    <w:rsid w:val="15727459"/>
    <w:rsid w:val="1BE0CEE2"/>
    <w:rsid w:val="1CE64397"/>
    <w:rsid w:val="1CFE2E35"/>
    <w:rsid w:val="1DC5BCD9"/>
    <w:rsid w:val="1EB3FFAF"/>
    <w:rsid w:val="1F4790A7"/>
    <w:rsid w:val="20BF7096"/>
    <w:rsid w:val="22D1F48F"/>
    <w:rsid w:val="2341CC59"/>
    <w:rsid w:val="23478AEE"/>
    <w:rsid w:val="2428F7A4"/>
    <w:rsid w:val="2448E569"/>
    <w:rsid w:val="24EE7DD5"/>
    <w:rsid w:val="250581B8"/>
    <w:rsid w:val="25E45A6E"/>
    <w:rsid w:val="25EBA48D"/>
    <w:rsid w:val="269EA487"/>
    <w:rsid w:val="27608FA6"/>
    <w:rsid w:val="278774EE"/>
    <w:rsid w:val="283D227A"/>
    <w:rsid w:val="28838BB7"/>
    <w:rsid w:val="2923454F"/>
    <w:rsid w:val="2929EF30"/>
    <w:rsid w:val="2B0E8A9C"/>
    <w:rsid w:val="2B14ED67"/>
    <w:rsid w:val="2BBB2C79"/>
    <w:rsid w:val="2BC2E431"/>
    <w:rsid w:val="2D56FCDA"/>
    <w:rsid w:val="2FE07B14"/>
    <w:rsid w:val="30EBFB0F"/>
    <w:rsid w:val="312F55F7"/>
    <w:rsid w:val="318AB6BC"/>
    <w:rsid w:val="31D09729"/>
    <w:rsid w:val="34C45DC5"/>
    <w:rsid w:val="36268FE8"/>
    <w:rsid w:val="366990A2"/>
    <w:rsid w:val="375674F4"/>
    <w:rsid w:val="37F14D20"/>
    <w:rsid w:val="392BBA5D"/>
    <w:rsid w:val="394DC473"/>
    <w:rsid w:val="399DD55C"/>
    <w:rsid w:val="39FF81C5"/>
    <w:rsid w:val="3A0E19FA"/>
    <w:rsid w:val="3AC78ABE"/>
    <w:rsid w:val="3B2A101F"/>
    <w:rsid w:val="3B92D48C"/>
    <w:rsid w:val="3D751BD4"/>
    <w:rsid w:val="3DF4B0A2"/>
    <w:rsid w:val="3E6B400B"/>
    <w:rsid w:val="3EA07AB4"/>
    <w:rsid w:val="40621766"/>
    <w:rsid w:val="40A1882A"/>
    <w:rsid w:val="423D588B"/>
    <w:rsid w:val="432B8F45"/>
    <w:rsid w:val="445E1599"/>
    <w:rsid w:val="448AE236"/>
    <w:rsid w:val="458910F3"/>
    <w:rsid w:val="45A4BCC3"/>
    <w:rsid w:val="4684292B"/>
    <w:rsid w:val="4691E7D5"/>
    <w:rsid w:val="4764CBB7"/>
    <w:rsid w:val="49BBC9ED"/>
    <w:rsid w:val="4B51B099"/>
    <w:rsid w:val="4BE2B4C2"/>
    <w:rsid w:val="4D110FA2"/>
    <w:rsid w:val="4E505FFA"/>
    <w:rsid w:val="4E8CF48F"/>
    <w:rsid w:val="4F2ED045"/>
    <w:rsid w:val="4F6204DF"/>
    <w:rsid w:val="4FED2D51"/>
    <w:rsid w:val="502FECF8"/>
    <w:rsid w:val="5137F68F"/>
    <w:rsid w:val="5188FDB2"/>
    <w:rsid w:val="525BDD93"/>
    <w:rsid w:val="531BB9C7"/>
    <w:rsid w:val="545D4F83"/>
    <w:rsid w:val="54D50E0E"/>
    <w:rsid w:val="555F2B64"/>
    <w:rsid w:val="562DDBA3"/>
    <w:rsid w:val="56FAFBC5"/>
    <w:rsid w:val="57C64593"/>
    <w:rsid w:val="588C5148"/>
    <w:rsid w:val="5903C731"/>
    <w:rsid w:val="5A2821A9"/>
    <w:rsid w:val="5AF67A96"/>
    <w:rsid w:val="5B42DBE1"/>
    <w:rsid w:val="5BC3F20A"/>
    <w:rsid w:val="5BD29BC8"/>
    <w:rsid w:val="5BE97562"/>
    <w:rsid w:val="5D504A5C"/>
    <w:rsid w:val="5E19B128"/>
    <w:rsid w:val="5EFB92CC"/>
    <w:rsid w:val="5FD6BA5E"/>
    <w:rsid w:val="608CE48E"/>
    <w:rsid w:val="6228B4EF"/>
    <w:rsid w:val="63203119"/>
    <w:rsid w:val="65A2CC9E"/>
    <w:rsid w:val="65EA5092"/>
    <w:rsid w:val="66AB5ED7"/>
    <w:rsid w:val="67AAE77E"/>
    <w:rsid w:val="6897F673"/>
    <w:rsid w:val="68AEE018"/>
    <w:rsid w:val="6AB2C690"/>
    <w:rsid w:val="6ABCC262"/>
    <w:rsid w:val="6C45541B"/>
    <w:rsid w:val="6CD1D63E"/>
    <w:rsid w:val="6CEC61B2"/>
    <w:rsid w:val="73EFD0D6"/>
    <w:rsid w:val="75527F88"/>
    <w:rsid w:val="756DB2F7"/>
    <w:rsid w:val="764FDAE5"/>
    <w:rsid w:val="76A2B420"/>
    <w:rsid w:val="7796E0BE"/>
    <w:rsid w:val="7861167E"/>
    <w:rsid w:val="78E5F903"/>
    <w:rsid w:val="78F1ED06"/>
    <w:rsid w:val="79ED7C47"/>
    <w:rsid w:val="7A645FD5"/>
    <w:rsid w:val="7A8030FD"/>
    <w:rsid w:val="7B6FA685"/>
    <w:rsid w:val="7BA37EFE"/>
    <w:rsid w:val="7BA407FD"/>
    <w:rsid w:val="7C0B2DFA"/>
    <w:rsid w:val="7C7CA40D"/>
    <w:rsid w:val="7C9CA2AD"/>
    <w:rsid w:val="7CC05595"/>
    <w:rsid w:val="7DB7D1BF"/>
    <w:rsid w:val="7EE52184"/>
    <w:rsid w:val="7F64E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C9326"/>
  <w15:chartTrackingRefBased/>
  <w15:docId w15:val="{E329120D-B0CA-4AB9-950E-7015144B742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5a86d126bd58412a" /><Relationship Type="http://schemas.openxmlformats.org/officeDocument/2006/relationships/hyperlink" Target="https://wvm-edu.zoom.us/j/93478446854" TargetMode="External" Id="Recf8a33776fb400b" /><Relationship Type="http://schemas.openxmlformats.org/officeDocument/2006/relationships/hyperlink" Target="https://forms.office.com/r/AgxLT3C1LF" TargetMode="External" Id="R446be0996a894e12" /><Relationship Type="http://schemas.openxmlformats.org/officeDocument/2006/relationships/hyperlink" Target="https://www.westvalley.edu/teach-center/faculty-fridays.html" TargetMode="External" Id="Rbc60bf8e7fe64d84" /><Relationship Type="http://schemas.openxmlformats.org/officeDocument/2006/relationships/hyperlink" Target="https://wvmccd.formstack.com/forms/course_materials_inventory" TargetMode="External" Id="Re4448db1ad514d97" /><Relationship Type="http://schemas.openxmlformats.org/officeDocument/2006/relationships/hyperlink" Target="https://servicedesk.wvm.edu/support/catalog/items/105" TargetMode="External" Id="Ra84a7440ab8749db" /><Relationship Type="http://schemas.openxmlformats.org/officeDocument/2006/relationships/hyperlink" Target="https://docs.google.com/presentation/d/1W0DkE_Pz03gNlkvEJexip8KqCFI6rFtdWkiWRECLrqA/edit?usp=sharing" TargetMode="External" Id="R1c9c78be05fa400f" /><Relationship Type="http://schemas.openxmlformats.org/officeDocument/2006/relationships/hyperlink" Target="https://www.westvalley.edu/catalog/rights-and-responsibilities/" TargetMode="External" Id="Rf2051982561c4b56" /><Relationship Type="http://schemas.microsoft.com/office/2020/10/relationships/intelligence" Target="intelligence2.xml" Id="Rb1d77884d8f7442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2023-08-27T19:04:46.5886805Z</dcterms:created>
  <dcterms:modified xsi:type="dcterms:W3CDTF">2023-09-12T19:19:01.8625869Z</dcterms:modified>
  <dc:creator>Jess Lerma</dc:creator>
  <lastModifiedBy>Jess Lerma</lastModifiedBy>
</coreProperties>
</file>