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3D88D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15C753E5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1AEA3449" w14:textId="4FE58B49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B24065">
        <w:rPr>
          <w:rFonts w:ascii="Arial" w:eastAsia="Calibri" w:hAnsi="Arial" w:cs="Arial"/>
          <w:color w:val="000000" w:themeColor="text1"/>
          <w:sz w:val="24"/>
          <w:szCs w:val="24"/>
        </w:rPr>
        <w:t>September 16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, 2025</w:t>
      </w:r>
    </w:p>
    <w:p w14:paraId="25E4A1EC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4F24A690" w14:textId="2E186090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Language Arts </w:t>
      </w:r>
      <w:r w:rsidR="00A74B52">
        <w:rPr>
          <w:rFonts w:ascii="Arial" w:eastAsia="Calibri" w:hAnsi="Arial" w:cs="Arial"/>
          <w:color w:val="000000" w:themeColor="text1"/>
          <w:sz w:val="24"/>
          <w:szCs w:val="24"/>
        </w:rPr>
        <w:t>3</w:t>
      </w:r>
      <w:r w:rsidR="009F1A2D">
        <w:rPr>
          <w:rFonts w:ascii="Arial" w:eastAsia="Calibri" w:hAnsi="Arial" w:cs="Arial"/>
          <w:color w:val="000000" w:themeColor="text1"/>
          <w:sz w:val="24"/>
          <w:szCs w:val="24"/>
        </w:rPr>
        <w:t>8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Zoom</w:t>
      </w:r>
    </w:p>
    <w:p w14:paraId="4D8B78A7" w14:textId="77777777" w:rsidR="009F1A2D" w:rsidRDefault="009F1A2D" w:rsidP="009F1A2D">
      <w:pPr>
        <w:pStyle w:val="ListParagraph"/>
        <w:ind w:left="0"/>
      </w:pPr>
      <w:r w:rsidRPr="009F1A2D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Pr="009F1A2D">
          <w:rPr>
            <w:rStyle w:val="Hyperlink"/>
            <w:rFonts w:ascii="Arial" w:hAnsi="Arial" w:cs="Arial"/>
            <w:sz w:val="24"/>
            <w:szCs w:val="24"/>
          </w:rPr>
          <w:t>https://wvm-edu.zoom.us/j/95798216228</w:t>
        </w:r>
      </w:hyperlink>
    </w:p>
    <w:p w14:paraId="050AEF88" w14:textId="77777777" w:rsidR="009F1A2D" w:rsidRDefault="009F1A2D" w:rsidP="009F1A2D">
      <w:pPr>
        <w:pStyle w:val="ListParagraph"/>
        <w:ind w:left="0"/>
        <w:rPr>
          <w:rFonts w:ascii="Arial" w:hAnsi="Arial" w:cs="Arial"/>
          <w:sz w:val="24"/>
          <w:szCs w:val="24"/>
        </w:rPr>
      </w:pPr>
    </w:p>
    <w:p w14:paraId="2F9976E7" w14:textId="77777777" w:rsidR="009F1A2D" w:rsidRPr="009F1A2D" w:rsidRDefault="009F1A2D" w:rsidP="009F1A2D">
      <w:pPr>
        <w:pStyle w:val="ListParagraph"/>
        <w:ind w:left="0"/>
        <w:rPr>
          <w:rFonts w:ascii="Arial" w:hAnsi="Arial" w:cs="Arial"/>
          <w:sz w:val="24"/>
          <w:szCs w:val="24"/>
        </w:rPr>
      </w:pPr>
    </w:p>
    <w:p w14:paraId="5F62048D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4E558DB5" w14:textId="066D38DA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</w:t>
      </w:r>
      <w:r w:rsidR="00CF0CAA">
        <w:rPr>
          <w:rFonts w:ascii="Arial" w:eastAsia="Calibri" w:hAnsi="Arial" w:cs="Arial"/>
          <w:color w:val="000000" w:themeColor="text1"/>
          <w:sz w:val="24"/>
          <w:szCs w:val="24"/>
        </w:rPr>
        <w:t xml:space="preserve">current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agenda </w:t>
      </w:r>
      <w:r w:rsidR="00CF0CAA">
        <w:rPr>
          <w:rFonts w:ascii="Arial" w:eastAsia="Calibri" w:hAnsi="Arial" w:cs="Arial"/>
          <w:color w:val="000000" w:themeColor="text1"/>
          <w:sz w:val="24"/>
          <w:szCs w:val="24"/>
        </w:rPr>
        <w:t>and previous agenda notes</w:t>
      </w:r>
    </w:p>
    <w:p w14:paraId="432A3597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4556BDB8" w14:textId="77777777" w:rsidR="00A21ED2" w:rsidRPr="00A21ED2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432FF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Academic Senate (Clay/Lerma/Plunkett)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–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5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mins. </w:t>
      </w:r>
    </w:p>
    <w:p w14:paraId="2BB909D8" w14:textId="77777777" w:rsidR="00A21ED2" w:rsidRPr="00646AF7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WVC Inst. Designer/ DE Coordinator update (Clay/Plunkett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)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74BB80AD" w14:textId="77777777" w:rsidR="00A21ED2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ADA Committee update (Clay/Plunkett) - 5 mins.</w:t>
      </w:r>
    </w:p>
    <w:p w14:paraId="382CA9C3" w14:textId="77777777" w:rsidR="009F1A2D" w:rsidRPr="002F19A6" w:rsidRDefault="009F1A2D" w:rsidP="009F1A2D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Academic Affairs (Gault) – 10 mins.</w:t>
      </w:r>
    </w:p>
    <w:p w14:paraId="24797DD3" w14:textId="77777777" w:rsidR="009F1A2D" w:rsidRPr="002F19A6" w:rsidRDefault="009F1A2D" w:rsidP="009F1A2D">
      <w:pPr>
        <w:pStyle w:val="ListParagraph"/>
        <w:numPr>
          <w:ilvl w:val="2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Fraudulent enrollment update</w:t>
      </w:r>
    </w:p>
    <w:p w14:paraId="1F075A41" w14:textId="6E20ED3A" w:rsidR="004E67E6" w:rsidRDefault="00B4392D" w:rsidP="00A74B5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Review</w:t>
      </w:r>
      <w:r w:rsidR="004E67E6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250A77">
        <w:rPr>
          <w:rFonts w:ascii="Arial" w:eastAsia="Calibri" w:hAnsi="Arial" w:cs="Arial"/>
          <w:color w:val="000000" w:themeColor="text1"/>
          <w:sz w:val="24"/>
          <w:szCs w:val="24"/>
        </w:rPr>
        <w:t>the</w:t>
      </w:r>
      <w:r w:rsidR="004E67E6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hyperlink r:id="rId6" w:history="1">
        <w:r w:rsidR="004E67E6" w:rsidRPr="006378CC">
          <w:rPr>
            <w:rStyle w:val="Hyperlink"/>
            <w:rFonts w:ascii="Arial" w:eastAsia="Calibri" w:hAnsi="Arial" w:cs="Arial"/>
            <w:sz w:val="24"/>
            <w:szCs w:val="24"/>
          </w:rPr>
          <w:t>Distance Education Committee Annual Purpose Statement</w:t>
        </w:r>
        <w:r w:rsidRPr="006378CC">
          <w:rPr>
            <w:rStyle w:val="Hyperlink"/>
            <w:rFonts w:ascii="Arial" w:eastAsia="Calibri" w:hAnsi="Arial" w:cs="Arial"/>
            <w:sz w:val="24"/>
            <w:szCs w:val="24"/>
          </w:rPr>
          <w:t xml:space="preserve"> DRAFT</w:t>
        </w:r>
        <w:r w:rsidR="004E67E6" w:rsidRPr="006378CC">
          <w:rPr>
            <w:rStyle w:val="Hyperlink"/>
            <w:rFonts w:ascii="Arial" w:eastAsia="Calibri" w:hAnsi="Arial" w:cs="Arial"/>
            <w:sz w:val="24"/>
            <w:szCs w:val="24"/>
          </w:rPr>
          <w:t>, FA25/SP26</w:t>
        </w:r>
      </w:hyperlink>
      <w:r w:rsidR="004E67E6">
        <w:rPr>
          <w:rFonts w:ascii="Arial" w:eastAsia="Calibri" w:hAnsi="Arial" w:cs="Arial"/>
          <w:color w:val="000000" w:themeColor="text1"/>
          <w:sz w:val="24"/>
          <w:szCs w:val="24"/>
        </w:rPr>
        <w:t xml:space="preserve"> (Lerma) – 30 mins</w:t>
      </w:r>
    </w:p>
    <w:p w14:paraId="0FF92FA2" w14:textId="4B624509" w:rsidR="00A74B52" w:rsidRDefault="00A74B52" w:rsidP="00A74B5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Discuss t</w:t>
      </w:r>
      <w:r w:rsidRPr="005D2A33">
        <w:rPr>
          <w:rFonts w:ascii="Arial" w:eastAsia="Calibri" w:hAnsi="Arial" w:cs="Arial"/>
          <w:color w:val="000000" w:themeColor="text1"/>
          <w:sz w:val="24"/>
          <w:szCs w:val="24"/>
        </w:rPr>
        <w:t xml:space="preserve">hird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party</w:t>
      </w:r>
      <w:r w:rsidRPr="005D2A33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a</w:t>
      </w:r>
      <w:r w:rsidRPr="005D2A33">
        <w:rPr>
          <w:rFonts w:ascii="Arial" w:eastAsia="Calibri" w:hAnsi="Arial" w:cs="Arial"/>
          <w:color w:val="000000" w:themeColor="text1"/>
          <w:sz w:val="24"/>
          <w:szCs w:val="24"/>
        </w:rPr>
        <w:t>pps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(Lerma)</w:t>
      </w:r>
      <w:r w:rsidRPr="005D2A33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– </w:t>
      </w:r>
      <w:r w:rsidR="004E67E6">
        <w:rPr>
          <w:rFonts w:ascii="Arial" w:eastAsia="Calibri" w:hAnsi="Arial" w:cs="Arial"/>
          <w:color w:val="000000" w:themeColor="text1"/>
          <w:sz w:val="24"/>
          <w:szCs w:val="24"/>
        </w:rPr>
        <w:t>3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0 mins.</w:t>
      </w:r>
    </w:p>
    <w:p w14:paraId="0A672563" w14:textId="6852D47A" w:rsidR="00A74B52" w:rsidRDefault="00A74B52" w:rsidP="00A74B52">
      <w:pPr>
        <w:pStyle w:val="ListParagraph"/>
        <w:numPr>
          <w:ilvl w:val="2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74B52">
        <w:rPr>
          <w:rFonts w:ascii="Arial" w:hAnsi="Arial" w:cs="Arial"/>
          <w:sz w:val="24"/>
          <w:szCs w:val="24"/>
        </w:rPr>
        <w:t xml:space="preserve">We will discuss apps, training and support, as well as </w:t>
      </w:r>
      <w:r w:rsidR="00CF0CAA">
        <w:rPr>
          <w:rFonts w:ascii="Arial" w:hAnsi="Arial" w:cs="Arial"/>
          <w:sz w:val="24"/>
          <w:szCs w:val="24"/>
        </w:rPr>
        <w:t xml:space="preserve">consideration of </w:t>
      </w:r>
      <w:r w:rsidR="00250A77">
        <w:rPr>
          <w:rFonts w:ascii="Arial" w:hAnsi="Arial" w:cs="Arial"/>
          <w:sz w:val="24"/>
          <w:szCs w:val="24"/>
        </w:rPr>
        <w:t>creating</w:t>
      </w:r>
      <w:r w:rsidRPr="00A74B52">
        <w:rPr>
          <w:rFonts w:ascii="Arial" w:hAnsi="Arial" w:cs="Arial"/>
          <w:sz w:val="24"/>
          <w:szCs w:val="24"/>
        </w:rPr>
        <w:t xml:space="preserve"> an evaluative rubric for apps</w:t>
      </w:r>
      <w:r w:rsidR="00250A77">
        <w:rPr>
          <w:rFonts w:ascii="Arial" w:hAnsi="Arial" w:cs="Arial"/>
          <w:sz w:val="24"/>
          <w:szCs w:val="24"/>
        </w:rPr>
        <w:t>. Please review:</w:t>
      </w:r>
      <w:r w:rsidRPr="00A74B52">
        <w:rPr>
          <w:rFonts w:ascii="Arial" w:hAnsi="Arial" w:cs="Arial"/>
          <w:sz w:val="24"/>
          <w:szCs w:val="24"/>
        </w:rPr>
        <w:t xml:space="preserve"> </w:t>
      </w:r>
      <w:r w:rsidRPr="00A74B52">
        <w:rPr>
          <w:rFonts w:ascii="Arial" w:eastAsia="Calibri" w:hAnsi="Arial" w:cs="Arial"/>
          <w:color w:val="000000" w:themeColor="text1"/>
          <w:sz w:val="24"/>
          <w:szCs w:val="24"/>
        </w:rPr>
        <w:t>“</w:t>
      </w:r>
      <w:hyperlink r:id="rId7" w:history="1">
        <w:r w:rsidRPr="00A74B52">
          <w:rPr>
            <w:rStyle w:val="Hyperlink"/>
            <w:rFonts w:ascii="Arial" w:eastAsia="Calibri" w:hAnsi="Arial" w:cs="Arial"/>
            <w:sz w:val="24"/>
            <w:szCs w:val="24"/>
          </w:rPr>
          <w:t>A Comprehensive Evaluation Rubric for Assessing Instructional Apps</w:t>
        </w:r>
      </w:hyperlink>
      <w:r w:rsidRPr="00A74B52">
        <w:rPr>
          <w:rFonts w:ascii="Arial" w:eastAsia="Calibri" w:hAnsi="Arial" w:cs="Arial"/>
          <w:color w:val="000000" w:themeColor="text1"/>
          <w:sz w:val="24"/>
          <w:szCs w:val="24"/>
        </w:rPr>
        <w:t>,” by Cheng-Yuan Lee and</w:t>
      </w:r>
      <w:r w:rsidRPr="00EF1062">
        <w:rPr>
          <w:rFonts w:ascii="Arial" w:eastAsia="Calibri" w:hAnsi="Arial" w:cs="Arial"/>
          <w:color w:val="000000" w:themeColor="text1"/>
          <w:sz w:val="24"/>
          <w:szCs w:val="24"/>
        </w:rPr>
        <w:t xml:space="preserve"> Todd Sloan Cherner Coastal Carolina University (2015).</w:t>
      </w:r>
    </w:p>
    <w:p w14:paraId="6155D1FC" w14:textId="3D50634C" w:rsidR="00A74B52" w:rsidRPr="00250A77" w:rsidRDefault="00A74B52" w:rsidP="00250A77">
      <w:pPr>
        <w:pStyle w:val="ListParagraph"/>
        <w:numPr>
          <w:ilvl w:val="2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74B52">
        <w:rPr>
          <w:rFonts w:ascii="Arial" w:hAnsi="Arial" w:cs="Arial"/>
          <w:sz w:val="24"/>
          <w:szCs w:val="24"/>
        </w:rPr>
        <w:t xml:space="preserve">Possible apps: </w:t>
      </w:r>
      <w:hyperlink r:id="rId8" w:history="1">
        <w:proofErr w:type="spellStart"/>
        <w:r w:rsidRPr="00250A77">
          <w:rPr>
            <w:rStyle w:val="Hyperlink"/>
            <w:rFonts w:ascii="Arial" w:hAnsi="Arial" w:cs="Arial"/>
            <w:sz w:val="24"/>
            <w:szCs w:val="24"/>
          </w:rPr>
          <w:t>Cidi</w:t>
        </w:r>
        <w:proofErr w:type="spellEnd"/>
        <w:r w:rsidRPr="00250A77">
          <w:rPr>
            <w:rStyle w:val="Hyperlink"/>
            <w:rFonts w:ascii="Arial" w:hAnsi="Arial" w:cs="Arial"/>
            <w:sz w:val="24"/>
            <w:szCs w:val="24"/>
          </w:rPr>
          <w:t xml:space="preserve"> Labs</w:t>
        </w:r>
      </w:hyperlink>
      <w:r w:rsidR="00250A77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250A77">
        <w:rPr>
          <w:rFonts w:ascii="Arial" w:hAnsi="Arial" w:cs="Arial"/>
          <w:sz w:val="24"/>
          <w:szCs w:val="24"/>
        </w:rPr>
        <w:t>DesignPlus</w:t>
      </w:r>
      <w:proofErr w:type="spellEnd"/>
      <w:r w:rsidR="00250A77">
        <w:rPr>
          <w:rFonts w:ascii="Arial" w:hAnsi="Arial" w:cs="Arial"/>
          <w:sz w:val="24"/>
          <w:szCs w:val="24"/>
        </w:rPr>
        <w:t>)</w:t>
      </w:r>
      <w:r w:rsidRPr="00A74B52">
        <w:rPr>
          <w:rFonts w:ascii="Arial" w:hAnsi="Arial" w:cs="Arial"/>
          <w:sz w:val="24"/>
          <w:szCs w:val="24"/>
        </w:rPr>
        <w:t xml:space="preserve">, </w:t>
      </w:r>
      <w:hyperlink r:id="rId9" w:history="1">
        <w:r w:rsidRPr="00A74B52">
          <w:rPr>
            <w:rStyle w:val="Hyperlink"/>
            <w:rFonts w:ascii="Arial" w:hAnsi="Arial" w:cs="Arial"/>
            <w:sz w:val="24"/>
            <w:szCs w:val="24"/>
          </w:rPr>
          <w:t>Turnitin LTI 1.3</w:t>
        </w:r>
      </w:hyperlink>
      <w:r w:rsidRPr="00A74B52">
        <w:rPr>
          <w:rFonts w:ascii="Arial" w:hAnsi="Arial" w:cs="Arial"/>
          <w:sz w:val="24"/>
          <w:szCs w:val="24"/>
        </w:rPr>
        <w:t>/</w:t>
      </w:r>
      <w:hyperlink r:id="rId10" w:history="1">
        <w:r w:rsidRPr="00A74B52">
          <w:rPr>
            <w:rStyle w:val="Hyperlink"/>
            <w:rFonts w:ascii="Arial" w:hAnsi="Arial" w:cs="Arial"/>
            <w:sz w:val="24"/>
            <w:szCs w:val="24"/>
          </w:rPr>
          <w:t>Turnitin Clarity</w:t>
        </w:r>
      </w:hyperlink>
      <w:r w:rsidRPr="00A74B52">
        <w:rPr>
          <w:rFonts w:ascii="Arial" w:hAnsi="Arial" w:cs="Arial"/>
          <w:sz w:val="24"/>
          <w:szCs w:val="24"/>
        </w:rPr>
        <w:t xml:space="preserve">, </w:t>
      </w:r>
      <w:hyperlink r:id="rId11" w:history="1">
        <w:r w:rsidRPr="00A74B52">
          <w:rPr>
            <w:rStyle w:val="Hyperlink"/>
            <w:rFonts w:ascii="Arial" w:hAnsi="Arial" w:cs="Arial"/>
            <w:sz w:val="24"/>
            <w:szCs w:val="24"/>
          </w:rPr>
          <w:t>Harmonize</w:t>
        </w:r>
      </w:hyperlink>
      <w:r>
        <w:rPr>
          <w:rFonts w:ascii="Arial" w:hAnsi="Arial" w:cs="Arial"/>
          <w:sz w:val="24"/>
          <w:szCs w:val="24"/>
        </w:rPr>
        <w:t xml:space="preserve">, </w:t>
      </w:r>
      <w:hyperlink r:id="rId12" w:history="1">
        <w:r w:rsidRPr="00A74B52">
          <w:rPr>
            <w:rStyle w:val="Hyperlink"/>
            <w:rFonts w:ascii="Arial" w:hAnsi="Arial" w:cs="Arial"/>
            <w:sz w:val="24"/>
            <w:szCs w:val="24"/>
          </w:rPr>
          <w:t>My Essay Feedback</w:t>
        </w:r>
      </w:hyperlink>
      <w:r>
        <w:rPr>
          <w:rFonts w:ascii="Arial" w:hAnsi="Arial" w:cs="Arial"/>
          <w:sz w:val="24"/>
          <w:szCs w:val="24"/>
        </w:rPr>
        <w:t xml:space="preserve">, </w:t>
      </w:r>
      <w:hyperlink r:id="rId13" w:history="1">
        <w:proofErr w:type="spellStart"/>
        <w:r w:rsidR="00250A77" w:rsidRPr="005D2A33">
          <w:rPr>
            <w:rStyle w:val="Hyperlink"/>
            <w:rFonts w:ascii="Arial" w:eastAsia="Calibri" w:hAnsi="Arial" w:cs="Arial"/>
            <w:sz w:val="24"/>
            <w:szCs w:val="24"/>
          </w:rPr>
          <w:t>Honorlock</w:t>
        </w:r>
        <w:proofErr w:type="spellEnd"/>
      </w:hyperlink>
      <w:r w:rsidR="00250A77">
        <w:t xml:space="preserve">, </w:t>
      </w:r>
      <w:r w:rsidRPr="00250A77">
        <w:rPr>
          <w:rFonts w:ascii="Arial" w:hAnsi="Arial" w:cs="Arial"/>
          <w:sz w:val="24"/>
          <w:szCs w:val="24"/>
        </w:rPr>
        <w:t>and others.</w:t>
      </w:r>
    </w:p>
    <w:p w14:paraId="0CB8F76C" w14:textId="77777777" w:rsidR="009F1A2D" w:rsidRPr="00646AF7" w:rsidRDefault="009F1A2D" w:rsidP="009F1A2D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sz w:val="24"/>
          <w:szCs w:val="24"/>
        </w:rPr>
        <w:t>General Announcements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Information - 5 mins.</w:t>
      </w:r>
    </w:p>
    <w:p w14:paraId="38929877" w14:textId="0DEB134C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 w:rsidR="00A74B52">
        <w:rPr>
          <w:rFonts w:ascii="Arial" w:eastAsia="Calibri" w:hAnsi="Arial" w:cs="Arial"/>
          <w:color w:val="000000" w:themeColor="text1"/>
          <w:sz w:val="24"/>
          <w:szCs w:val="24"/>
        </w:rPr>
        <w:t>September 16</w:t>
      </w:r>
    </w:p>
    <w:p w14:paraId="6AEFD875" w14:textId="77777777" w:rsidR="00A21ED2" w:rsidRPr="00646AF7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0E4FE86F" w14:textId="77777777" w:rsidR="00A21ED2" w:rsidRPr="00646AF7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2C078E63" w14:textId="494268D1" w:rsidR="00DE37B2" w:rsidRPr="00F1630C" w:rsidRDefault="00A21ED2" w:rsidP="00F1630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DE37B2" w:rsidRPr="00F163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9"/>
  </w:num>
  <w:num w:numId="2" w16cid:durableId="406848853">
    <w:abstractNumId w:val="42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8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2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6"/>
  </w:num>
  <w:num w:numId="14" w16cid:durableId="378363033">
    <w:abstractNumId w:val="24"/>
  </w:num>
  <w:num w:numId="15" w16cid:durableId="501239810">
    <w:abstractNumId w:val="43"/>
  </w:num>
  <w:num w:numId="16" w16cid:durableId="1281910811">
    <w:abstractNumId w:val="31"/>
  </w:num>
  <w:num w:numId="17" w16cid:durableId="243028294">
    <w:abstractNumId w:val="34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40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4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7"/>
  </w:num>
  <w:num w:numId="27" w16cid:durableId="1809786008">
    <w:abstractNumId w:val="47"/>
  </w:num>
  <w:num w:numId="28" w16cid:durableId="1114907664">
    <w:abstractNumId w:val="16"/>
  </w:num>
  <w:num w:numId="29" w16cid:durableId="955914219">
    <w:abstractNumId w:val="33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30"/>
  </w:num>
  <w:num w:numId="34" w16cid:durableId="1433041608">
    <w:abstractNumId w:val="45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1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5"/>
  </w:num>
  <w:num w:numId="43" w16cid:durableId="65691334">
    <w:abstractNumId w:val="14"/>
  </w:num>
  <w:num w:numId="44" w16cid:durableId="1746295038">
    <w:abstractNumId w:val="46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  <w:num w:numId="48" w16cid:durableId="8016515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E57B8"/>
    <w:rsid w:val="00113175"/>
    <w:rsid w:val="00123635"/>
    <w:rsid w:val="00124D28"/>
    <w:rsid w:val="0015022D"/>
    <w:rsid w:val="00151F79"/>
    <w:rsid w:val="001745D4"/>
    <w:rsid w:val="00181812"/>
    <w:rsid w:val="001849B7"/>
    <w:rsid w:val="00192880"/>
    <w:rsid w:val="001B3AA1"/>
    <w:rsid w:val="001C783B"/>
    <w:rsid w:val="001F5BB2"/>
    <w:rsid w:val="00206E6F"/>
    <w:rsid w:val="00214BD3"/>
    <w:rsid w:val="00224C22"/>
    <w:rsid w:val="0022687C"/>
    <w:rsid w:val="0024001E"/>
    <w:rsid w:val="00250A77"/>
    <w:rsid w:val="00263024"/>
    <w:rsid w:val="00265124"/>
    <w:rsid w:val="002A6F6F"/>
    <w:rsid w:val="002B1CF2"/>
    <w:rsid w:val="002C6422"/>
    <w:rsid w:val="002D0992"/>
    <w:rsid w:val="002D65C0"/>
    <w:rsid w:val="002E1171"/>
    <w:rsid w:val="002F4F75"/>
    <w:rsid w:val="0031069B"/>
    <w:rsid w:val="00344D7C"/>
    <w:rsid w:val="003807F1"/>
    <w:rsid w:val="003D103A"/>
    <w:rsid w:val="003D48C0"/>
    <w:rsid w:val="003E22EE"/>
    <w:rsid w:val="003F36AA"/>
    <w:rsid w:val="00413524"/>
    <w:rsid w:val="00442C60"/>
    <w:rsid w:val="004463C5"/>
    <w:rsid w:val="00450AFC"/>
    <w:rsid w:val="004E67E6"/>
    <w:rsid w:val="004F772B"/>
    <w:rsid w:val="00526AE8"/>
    <w:rsid w:val="00541F26"/>
    <w:rsid w:val="005444B2"/>
    <w:rsid w:val="00550D7A"/>
    <w:rsid w:val="0056226F"/>
    <w:rsid w:val="005822FA"/>
    <w:rsid w:val="00591AFD"/>
    <w:rsid w:val="005B0E6C"/>
    <w:rsid w:val="005B2C15"/>
    <w:rsid w:val="005D22D5"/>
    <w:rsid w:val="005D3030"/>
    <w:rsid w:val="00612145"/>
    <w:rsid w:val="00632C1D"/>
    <w:rsid w:val="006378CC"/>
    <w:rsid w:val="00646AF7"/>
    <w:rsid w:val="0066533C"/>
    <w:rsid w:val="006C7D3C"/>
    <w:rsid w:val="006F2D27"/>
    <w:rsid w:val="0071040C"/>
    <w:rsid w:val="007271F5"/>
    <w:rsid w:val="007844FE"/>
    <w:rsid w:val="0079163B"/>
    <w:rsid w:val="007A7195"/>
    <w:rsid w:val="007C26BB"/>
    <w:rsid w:val="00805E05"/>
    <w:rsid w:val="0082250C"/>
    <w:rsid w:val="00831933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07BF"/>
    <w:rsid w:val="009D3D60"/>
    <w:rsid w:val="009F1A2D"/>
    <w:rsid w:val="009F43E4"/>
    <w:rsid w:val="00A07F7E"/>
    <w:rsid w:val="00A21ED2"/>
    <w:rsid w:val="00A30053"/>
    <w:rsid w:val="00A33C22"/>
    <w:rsid w:val="00A74B52"/>
    <w:rsid w:val="00A8622A"/>
    <w:rsid w:val="00AA00BB"/>
    <w:rsid w:val="00AB1AB2"/>
    <w:rsid w:val="00AD34D1"/>
    <w:rsid w:val="00AE2A27"/>
    <w:rsid w:val="00AF3052"/>
    <w:rsid w:val="00B212C1"/>
    <w:rsid w:val="00B23310"/>
    <w:rsid w:val="00B24065"/>
    <w:rsid w:val="00B24846"/>
    <w:rsid w:val="00B4392D"/>
    <w:rsid w:val="00B51D64"/>
    <w:rsid w:val="00B57EF3"/>
    <w:rsid w:val="00B63E4B"/>
    <w:rsid w:val="00B9736F"/>
    <w:rsid w:val="00BC04E7"/>
    <w:rsid w:val="00BD3EAF"/>
    <w:rsid w:val="00BF08AE"/>
    <w:rsid w:val="00C1368B"/>
    <w:rsid w:val="00C53220"/>
    <w:rsid w:val="00C7D1A0"/>
    <w:rsid w:val="00CC4E80"/>
    <w:rsid w:val="00CE1294"/>
    <w:rsid w:val="00CF0CAA"/>
    <w:rsid w:val="00D70E4E"/>
    <w:rsid w:val="00D8582F"/>
    <w:rsid w:val="00D917E5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00B8F"/>
    <w:rsid w:val="00F1630C"/>
    <w:rsid w:val="00F50E1C"/>
    <w:rsid w:val="00FA6A24"/>
    <w:rsid w:val="00FA6E6B"/>
    <w:rsid w:val="00FC5593"/>
    <w:rsid w:val="00FC6805"/>
    <w:rsid w:val="00FD6F44"/>
    <w:rsid w:val="00FE3436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dilabs.com/landing/design-tools/" TargetMode="External"/><Relationship Id="rId13" Type="http://schemas.openxmlformats.org/officeDocument/2006/relationships/hyperlink" Target="https://honorlock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jite.org/documents/Vol14/JITEV14ResearchP021-053Yuan0700.pdf" TargetMode="External"/><Relationship Id="rId12" Type="http://schemas.openxmlformats.org/officeDocument/2006/relationships/hyperlink" Target="https://myessayfeedback.a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vmccd-my.sharepoint.com/:w:/g/personal/jess_lerma_westvalley_edu/EYayM_2C8QZNlQ6Vo_putS0BThEUiKx3nMVWZkfk7WlgaQ?e=aSX0ay" TargetMode="External"/><Relationship Id="rId11" Type="http://schemas.openxmlformats.org/officeDocument/2006/relationships/hyperlink" Target="https://harmonizelearning.com/" TargetMode="External"/><Relationship Id="rId5" Type="http://schemas.openxmlformats.org/officeDocument/2006/relationships/hyperlink" Target="https://wvm-edu.zoom.us/j/9579821622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turnitin.com/products/feedback-studio/clarit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uides.turnitin.com/hc/en-us/articles/21329890144909-Turnitin-Feedback-Studio-LTI-1-3-integration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2</cp:revision>
  <dcterms:created xsi:type="dcterms:W3CDTF">2025-09-16T20:11:00Z</dcterms:created>
  <dcterms:modified xsi:type="dcterms:W3CDTF">2025-09-16T20:11:00Z</dcterms:modified>
</cp:coreProperties>
</file>