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350" w:type="dxa"/>
        <w:jc w:val="center"/>
        <w:tblLook w:val="04A0" w:firstRow="1" w:lastRow="0" w:firstColumn="1" w:lastColumn="0" w:noHBand="0" w:noVBand="1"/>
      </w:tblPr>
      <w:tblGrid>
        <w:gridCol w:w="2809"/>
        <w:gridCol w:w="4615"/>
        <w:gridCol w:w="989"/>
        <w:gridCol w:w="937"/>
      </w:tblGrid>
      <w:tr w:rsidR="00F12A74" w:rsidRPr="005108F0" w14:paraId="292927D4" w14:textId="77777777" w:rsidTr="00F12A74">
        <w:trPr>
          <w:trHeight w:val="260"/>
          <w:jc w:val="center"/>
        </w:trPr>
        <w:tc>
          <w:tcPr>
            <w:tcW w:w="2842" w:type="dxa"/>
            <w:shd w:val="clear" w:color="auto" w:fill="A8D08D" w:themeFill="accent6" w:themeFillTint="99"/>
          </w:tcPr>
          <w:p w14:paraId="292927D0" w14:textId="77777777" w:rsidR="00F12A74" w:rsidRPr="005654BE" w:rsidRDefault="00F12A74" w:rsidP="00617710">
            <w:pPr>
              <w:widowControl w:val="0"/>
              <w:rPr>
                <w:b/>
                <w:szCs w:val="24"/>
              </w:rPr>
            </w:pPr>
            <w:r w:rsidRPr="005654BE">
              <w:rPr>
                <w:b/>
                <w:szCs w:val="24"/>
              </w:rPr>
              <w:t>Members</w:t>
            </w:r>
          </w:p>
        </w:tc>
        <w:tc>
          <w:tcPr>
            <w:tcW w:w="4689" w:type="dxa"/>
            <w:shd w:val="clear" w:color="auto" w:fill="A8D08D" w:themeFill="accent6" w:themeFillTint="99"/>
          </w:tcPr>
          <w:p w14:paraId="292927D1" w14:textId="77777777" w:rsidR="00F12A74" w:rsidRPr="005108F0" w:rsidRDefault="00F12A74" w:rsidP="00617710">
            <w:pPr>
              <w:widowControl w:val="0"/>
              <w:rPr>
                <w:szCs w:val="24"/>
              </w:rPr>
            </w:pPr>
          </w:p>
        </w:tc>
        <w:tc>
          <w:tcPr>
            <w:tcW w:w="923" w:type="dxa"/>
            <w:shd w:val="clear" w:color="auto" w:fill="A8D08D" w:themeFill="accent6" w:themeFillTint="99"/>
          </w:tcPr>
          <w:p w14:paraId="292927D2" w14:textId="77777777" w:rsidR="00F12A74" w:rsidRPr="00F12A74" w:rsidRDefault="00F12A74" w:rsidP="00617710">
            <w:pPr>
              <w:widowControl w:val="0"/>
              <w:rPr>
                <w:b/>
                <w:szCs w:val="24"/>
              </w:rPr>
            </w:pPr>
            <w:r w:rsidRPr="00F12A74">
              <w:rPr>
                <w:b/>
                <w:szCs w:val="24"/>
              </w:rPr>
              <w:t>Present</w:t>
            </w:r>
          </w:p>
        </w:tc>
        <w:tc>
          <w:tcPr>
            <w:tcW w:w="896" w:type="dxa"/>
            <w:shd w:val="clear" w:color="auto" w:fill="A8D08D" w:themeFill="accent6" w:themeFillTint="99"/>
          </w:tcPr>
          <w:p w14:paraId="292927D3" w14:textId="77777777" w:rsidR="00F12A74" w:rsidRPr="00F12A74" w:rsidRDefault="00F12A74" w:rsidP="00617710">
            <w:pPr>
              <w:widowControl w:val="0"/>
              <w:rPr>
                <w:b/>
                <w:szCs w:val="24"/>
              </w:rPr>
            </w:pPr>
            <w:r w:rsidRPr="00F12A74">
              <w:rPr>
                <w:b/>
                <w:szCs w:val="24"/>
              </w:rPr>
              <w:t>Absent</w:t>
            </w:r>
          </w:p>
        </w:tc>
      </w:tr>
      <w:tr w:rsidR="00F12A74" w:rsidRPr="005108F0" w14:paraId="292927D9" w14:textId="77777777" w:rsidTr="00F12A74">
        <w:trPr>
          <w:jc w:val="center"/>
        </w:trPr>
        <w:tc>
          <w:tcPr>
            <w:tcW w:w="2842" w:type="dxa"/>
            <w:vAlign w:val="center"/>
          </w:tcPr>
          <w:p w14:paraId="292927D5" w14:textId="77777777" w:rsidR="00F12A74" w:rsidRPr="00867472" w:rsidRDefault="00F12A74" w:rsidP="0014662D">
            <w:pPr>
              <w:widowControl w:val="0"/>
              <w:rPr>
                <w:b/>
                <w:szCs w:val="24"/>
              </w:rPr>
            </w:pPr>
            <w:r w:rsidRPr="00867472">
              <w:rPr>
                <w:b/>
                <w:szCs w:val="24"/>
              </w:rPr>
              <w:t>Mel Vaughn</w:t>
            </w:r>
          </w:p>
        </w:tc>
        <w:tc>
          <w:tcPr>
            <w:tcW w:w="4689" w:type="dxa"/>
            <w:vAlign w:val="center"/>
          </w:tcPr>
          <w:p w14:paraId="292927D6" w14:textId="77777777" w:rsidR="00F12A74" w:rsidRPr="005108F0" w:rsidRDefault="00F12A74" w:rsidP="0014662D">
            <w:pPr>
              <w:widowControl w:val="0"/>
              <w:rPr>
                <w:szCs w:val="24"/>
              </w:rPr>
            </w:pPr>
            <w:r w:rsidRPr="005108F0">
              <w:rPr>
                <w:szCs w:val="24"/>
              </w:rPr>
              <w:t>Chair</w:t>
            </w:r>
          </w:p>
        </w:tc>
        <w:tc>
          <w:tcPr>
            <w:tcW w:w="923" w:type="dxa"/>
          </w:tcPr>
          <w:p w14:paraId="292927D7" w14:textId="77777777" w:rsidR="00F12A74" w:rsidRPr="005108F0" w:rsidRDefault="0015358A" w:rsidP="0015358A">
            <w:pPr>
              <w:widowControl w:val="0"/>
              <w:jc w:val="center"/>
              <w:rPr>
                <w:szCs w:val="24"/>
              </w:rPr>
            </w:pPr>
            <w:r>
              <w:rPr>
                <w:szCs w:val="24"/>
              </w:rPr>
              <w:t>X</w:t>
            </w:r>
          </w:p>
        </w:tc>
        <w:tc>
          <w:tcPr>
            <w:tcW w:w="896" w:type="dxa"/>
          </w:tcPr>
          <w:p w14:paraId="292927D8" w14:textId="77777777" w:rsidR="00F12A74" w:rsidRPr="005108F0" w:rsidRDefault="00F12A74" w:rsidP="0015358A">
            <w:pPr>
              <w:widowControl w:val="0"/>
              <w:jc w:val="center"/>
              <w:rPr>
                <w:szCs w:val="24"/>
              </w:rPr>
            </w:pPr>
          </w:p>
        </w:tc>
      </w:tr>
      <w:tr w:rsidR="00F12A74" w:rsidRPr="005108F0" w14:paraId="292927DE" w14:textId="77777777" w:rsidTr="00F12A74">
        <w:trPr>
          <w:jc w:val="center"/>
        </w:trPr>
        <w:tc>
          <w:tcPr>
            <w:tcW w:w="2842" w:type="dxa"/>
            <w:vAlign w:val="center"/>
          </w:tcPr>
          <w:p w14:paraId="292927DA" w14:textId="77777777" w:rsidR="00F12A74" w:rsidRPr="00867472" w:rsidRDefault="00F12A74" w:rsidP="0014662D">
            <w:pPr>
              <w:widowControl w:val="0"/>
              <w:rPr>
                <w:b/>
                <w:szCs w:val="24"/>
              </w:rPr>
            </w:pPr>
            <w:r w:rsidRPr="00867472">
              <w:rPr>
                <w:b/>
                <w:szCs w:val="24"/>
              </w:rPr>
              <w:t>Elizabeth Maciel</w:t>
            </w:r>
          </w:p>
        </w:tc>
        <w:tc>
          <w:tcPr>
            <w:tcW w:w="4689" w:type="dxa"/>
            <w:vAlign w:val="center"/>
          </w:tcPr>
          <w:p w14:paraId="292927DB" w14:textId="77777777" w:rsidR="00F12A74" w:rsidRPr="005108F0" w:rsidRDefault="00F12A74" w:rsidP="007009FB">
            <w:pPr>
              <w:widowControl w:val="0"/>
              <w:rPr>
                <w:szCs w:val="24"/>
              </w:rPr>
            </w:pPr>
            <w:r w:rsidRPr="005108F0">
              <w:rPr>
                <w:szCs w:val="24"/>
              </w:rPr>
              <w:t>Administrative Services</w:t>
            </w:r>
            <w:r>
              <w:rPr>
                <w:szCs w:val="24"/>
              </w:rPr>
              <w:t xml:space="preserve"> (ex officio)</w:t>
            </w:r>
          </w:p>
        </w:tc>
        <w:tc>
          <w:tcPr>
            <w:tcW w:w="923" w:type="dxa"/>
          </w:tcPr>
          <w:p w14:paraId="292927DC" w14:textId="77777777" w:rsidR="00F12A74" w:rsidRPr="005108F0" w:rsidRDefault="00F12A74" w:rsidP="0015358A">
            <w:pPr>
              <w:widowControl w:val="0"/>
              <w:jc w:val="center"/>
              <w:rPr>
                <w:szCs w:val="24"/>
              </w:rPr>
            </w:pPr>
          </w:p>
        </w:tc>
        <w:tc>
          <w:tcPr>
            <w:tcW w:w="896" w:type="dxa"/>
          </w:tcPr>
          <w:p w14:paraId="292927DD" w14:textId="77777777" w:rsidR="00F12A74" w:rsidRPr="005108F0" w:rsidRDefault="0015358A" w:rsidP="0015358A">
            <w:pPr>
              <w:widowControl w:val="0"/>
              <w:jc w:val="center"/>
              <w:rPr>
                <w:szCs w:val="24"/>
              </w:rPr>
            </w:pPr>
            <w:r>
              <w:rPr>
                <w:szCs w:val="24"/>
              </w:rPr>
              <w:t>X</w:t>
            </w:r>
          </w:p>
        </w:tc>
      </w:tr>
      <w:tr w:rsidR="00F12A74" w:rsidRPr="005108F0" w14:paraId="292927E3" w14:textId="77777777" w:rsidTr="00F12A74">
        <w:trPr>
          <w:jc w:val="center"/>
        </w:trPr>
        <w:tc>
          <w:tcPr>
            <w:tcW w:w="2842" w:type="dxa"/>
            <w:vAlign w:val="center"/>
          </w:tcPr>
          <w:p w14:paraId="292927DF" w14:textId="77777777" w:rsidR="00F12A74" w:rsidRPr="00867472" w:rsidRDefault="00F12A74" w:rsidP="00902F68">
            <w:pPr>
              <w:widowControl w:val="0"/>
              <w:rPr>
                <w:b/>
                <w:szCs w:val="24"/>
              </w:rPr>
            </w:pPr>
            <w:r w:rsidRPr="00867472">
              <w:rPr>
                <w:b/>
                <w:szCs w:val="24"/>
              </w:rPr>
              <w:t>Tiina Keller</w:t>
            </w:r>
          </w:p>
        </w:tc>
        <w:tc>
          <w:tcPr>
            <w:tcW w:w="4689" w:type="dxa"/>
            <w:vAlign w:val="center"/>
          </w:tcPr>
          <w:p w14:paraId="292927E0" w14:textId="77777777" w:rsidR="00F12A74" w:rsidRPr="005108F0" w:rsidRDefault="00F12A74" w:rsidP="00902F68">
            <w:pPr>
              <w:widowControl w:val="0"/>
              <w:rPr>
                <w:szCs w:val="24"/>
              </w:rPr>
            </w:pPr>
            <w:r w:rsidRPr="005108F0">
              <w:rPr>
                <w:szCs w:val="24"/>
              </w:rPr>
              <w:t>Art &amp; Design, School of</w:t>
            </w:r>
          </w:p>
        </w:tc>
        <w:tc>
          <w:tcPr>
            <w:tcW w:w="923" w:type="dxa"/>
          </w:tcPr>
          <w:p w14:paraId="292927E1" w14:textId="77777777" w:rsidR="00F12A74" w:rsidRPr="005108F0" w:rsidRDefault="0015358A" w:rsidP="0015358A">
            <w:pPr>
              <w:widowControl w:val="0"/>
              <w:jc w:val="center"/>
              <w:rPr>
                <w:szCs w:val="24"/>
              </w:rPr>
            </w:pPr>
            <w:r>
              <w:rPr>
                <w:szCs w:val="24"/>
              </w:rPr>
              <w:t>X</w:t>
            </w:r>
          </w:p>
        </w:tc>
        <w:tc>
          <w:tcPr>
            <w:tcW w:w="896" w:type="dxa"/>
          </w:tcPr>
          <w:p w14:paraId="292927E2" w14:textId="77777777" w:rsidR="00F12A74" w:rsidRPr="005108F0" w:rsidRDefault="00F12A74" w:rsidP="0015358A">
            <w:pPr>
              <w:widowControl w:val="0"/>
              <w:jc w:val="center"/>
              <w:rPr>
                <w:szCs w:val="24"/>
              </w:rPr>
            </w:pPr>
          </w:p>
        </w:tc>
      </w:tr>
      <w:tr w:rsidR="00F12A74" w:rsidRPr="005108F0" w14:paraId="292927E8" w14:textId="77777777" w:rsidTr="00F12A74">
        <w:trPr>
          <w:jc w:val="center"/>
        </w:trPr>
        <w:tc>
          <w:tcPr>
            <w:tcW w:w="2842" w:type="dxa"/>
            <w:vAlign w:val="center"/>
          </w:tcPr>
          <w:p w14:paraId="292927E4" w14:textId="77777777" w:rsidR="00F12A74" w:rsidRPr="00867472" w:rsidRDefault="00F12A74" w:rsidP="00902F68">
            <w:pPr>
              <w:widowControl w:val="0"/>
              <w:rPr>
                <w:b/>
                <w:szCs w:val="24"/>
              </w:rPr>
            </w:pPr>
            <w:r w:rsidRPr="00867472">
              <w:rPr>
                <w:b/>
                <w:szCs w:val="24"/>
              </w:rPr>
              <w:t>Heidi Brueckner</w:t>
            </w:r>
          </w:p>
        </w:tc>
        <w:tc>
          <w:tcPr>
            <w:tcW w:w="4689" w:type="dxa"/>
            <w:vAlign w:val="center"/>
          </w:tcPr>
          <w:p w14:paraId="292927E5" w14:textId="77777777" w:rsidR="00F12A74" w:rsidRPr="005108F0" w:rsidRDefault="00F12A74" w:rsidP="007009FB">
            <w:pPr>
              <w:widowControl w:val="0"/>
              <w:rPr>
                <w:szCs w:val="24"/>
              </w:rPr>
            </w:pPr>
            <w:r w:rsidRPr="005108F0">
              <w:rPr>
                <w:szCs w:val="24"/>
              </w:rPr>
              <w:t xml:space="preserve">Art &amp; Design, School of </w:t>
            </w:r>
            <w:r>
              <w:rPr>
                <w:szCs w:val="24"/>
              </w:rPr>
              <w:t>(alternate)</w:t>
            </w:r>
          </w:p>
        </w:tc>
        <w:tc>
          <w:tcPr>
            <w:tcW w:w="923" w:type="dxa"/>
          </w:tcPr>
          <w:p w14:paraId="292927E6" w14:textId="77777777" w:rsidR="00F12A74" w:rsidRPr="005108F0" w:rsidRDefault="00F12A74" w:rsidP="0015358A">
            <w:pPr>
              <w:widowControl w:val="0"/>
              <w:jc w:val="center"/>
              <w:rPr>
                <w:szCs w:val="24"/>
              </w:rPr>
            </w:pPr>
          </w:p>
        </w:tc>
        <w:tc>
          <w:tcPr>
            <w:tcW w:w="896" w:type="dxa"/>
          </w:tcPr>
          <w:p w14:paraId="292927E7" w14:textId="77777777" w:rsidR="00F12A74" w:rsidRPr="005108F0" w:rsidRDefault="00F12A74" w:rsidP="0015358A">
            <w:pPr>
              <w:widowControl w:val="0"/>
              <w:jc w:val="center"/>
              <w:rPr>
                <w:szCs w:val="24"/>
              </w:rPr>
            </w:pPr>
          </w:p>
        </w:tc>
      </w:tr>
      <w:tr w:rsidR="00F12A74" w:rsidRPr="005108F0" w14:paraId="292927ED" w14:textId="77777777" w:rsidTr="00F12A74">
        <w:trPr>
          <w:jc w:val="center"/>
        </w:trPr>
        <w:tc>
          <w:tcPr>
            <w:tcW w:w="2842" w:type="dxa"/>
            <w:vAlign w:val="center"/>
          </w:tcPr>
          <w:p w14:paraId="292927E9" w14:textId="77777777" w:rsidR="00F12A74" w:rsidRPr="00867472" w:rsidRDefault="00F12A74" w:rsidP="00902F68">
            <w:pPr>
              <w:widowControl w:val="0"/>
              <w:rPr>
                <w:b/>
                <w:szCs w:val="24"/>
              </w:rPr>
            </w:pPr>
            <w:r w:rsidRPr="00867472">
              <w:rPr>
                <w:b/>
                <w:szCs w:val="24"/>
              </w:rPr>
              <w:t>Patricia Louderback</w:t>
            </w:r>
          </w:p>
        </w:tc>
        <w:tc>
          <w:tcPr>
            <w:tcW w:w="4689" w:type="dxa"/>
            <w:vAlign w:val="center"/>
          </w:tcPr>
          <w:p w14:paraId="292927EA" w14:textId="77777777" w:rsidR="00F12A74" w:rsidRPr="005108F0" w:rsidRDefault="00F12A74" w:rsidP="00902F68">
            <w:pPr>
              <w:widowControl w:val="0"/>
              <w:rPr>
                <w:szCs w:val="24"/>
              </w:rPr>
            </w:pPr>
            <w:r w:rsidRPr="005108F0">
              <w:rPr>
                <w:szCs w:val="24"/>
              </w:rPr>
              <w:t xml:space="preserve">Health &amp; Human Development Division </w:t>
            </w:r>
          </w:p>
        </w:tc>
        <w:tc>
          <w:tcPr>
            <w:tcW w:w="923" w:type="dxa"/>
          </w:tcPr>
          <w:p w14:paraId="292927EB" w14:textId="77777777" w:rsidR="00F12A74" w:rsidRPr="005108F0" w:rsidRDefault="00F12A74" w:rsidP="0015358A">
            <w:pPr>
              <w:widowControl w:val="0"/>
              <w:jc w:val="center"/>
              <w:rPr>
                <w:szCs w:val="24"/>
              </w:rPr>
            </w:pPr>
          </w:p>
        </w:tc>
        <w:tc>
          <w:tcPr>
            <w:tcW w:w="896" w:type="dxa"/>
          </w:tcPr>
          <w:p w14:paraId="292927EC" w14:textId="77777777" w:rsidR="00F12A74" w:rsidRPr="005108F0" w:rsidRDefault="0015358A" w:rsidP="0015358A">
            <w:pPr>
              <w:widowControl w:val="0"/>
              <w:jc w:val="center"/>
              <w:rPr>
                <w:szCs w:val="24"/>
              </w:rPr>
            </w:pPr>
            <w:r>
              <w:rPr>
                <w:szCs w:val="24"/>
              </w:rPr>
              <w:t>X</w:t>
            </w:r>
          </w:p>
        </w:tc>
      </w:tr>
      <w:tr w:rsidR="00F12A74" w:rsidRPr="005108F0" w14:paraId="292927F2" w14:textId="77777777" w:rsidTr="00F12A74">
        <w:trPr>
          <w:jc w:val="center"/>
        </w:trPr>
        <w:tc>
          <w:tcPr>
            <w:tcW w:w="2842" w:type="dxa"/>
            <w:vAlign w:val="center"/>
          </w:tcPr>
          <w:p w14:paraId="292927EE" w14:textId="77777777" w:rsidR="00F12A74" w:rsidRPr="00867472" w:rsidRDefault="00F12A74" w:rsidP="00902F68">
            <w:pPr>
              <w:widowControl w:val="0"/>
              <w:rPr>
                <w:b/>
                <w:szCs w:val="24"/>
              </w:rPr>
            </w:pPr>
            <w:r w:rsidRPr="00867472">
              <w:rPr>
                <w:b/>
                <w:szCs w:val="24"/>
              </w:rPr>
              <w:t>Alfred Forrest</w:t>
            </w:r>
          </w:p>
        </w:tc>
        <w:tc>
          <w:tcPr>
            <w:tcW w:w="4689" w:type="dxa"/>
            <w:vAlign w:val="center"/>
          </w:tcPr>
          <w:p w14:paraId="292927EF" w14:textId="77777777" w:rsidR="00F12A74" w:rsidRPr="005108F0" w:rsidRDefault="00F12A74" w:rsidP="00902F68">
            <w:pPr>
              <w:widowControl w:val="0"/>
              <w:rPr>
                <w:szCs w:val="24"/>
              </w:rPr>
            </w:pPr>
            <w:r>
              <w:rPr>
                <w:szCs w:val="24"/>
              </w:rPr>
              <w:t>Health Services, Director</w:t>
            </w:r>
          </w:p>
        </w:tc>
        <w:tc>
          <w:tcPr>
            <w:tcW w:w="923" w:type="dxa"/>
          </w:tcPr>
          <w:p w14:paraId="292927F0" w14:textId="77777777" w:rsidR="00F12A74" w:rsidRDefault="0015358A" w:rsidP="0015358A">
            <w:pPr>
              <w:widowControl w:val="0"/>
              <w:jc w:val="center"/>
              <w:rPr>
                <w:szCs w:val="24"/>
              </w:rPr>
            </w:pPr>
            <w:r>
              <w:rPr>
                <w:szCs w:val="24"/>
              </w:rPr>
              <w:t>X</w:t>
            </w:r>
          </w:p>
        </w:tc>
        <w:tc>
          <w:tcPr>
            <w:tcW w:w="896" w:type="dxa"/>
          </w:tcPr>
          <w:p w14:paraId="292927F1" w14:textId="77777777" w:rsidR="00F12A74" w:rsidRDefault="00F12A74" w:rsidP="0015358A">
            <w:pPr>
              <w:widowControl w:val="0"/>
              <w:jc w:val="center"/>
              <w:rPr>
                <w:szCs w:val="24"/>
              </w:rPr>
            </w:pPr>
          </w:p>
        </w:tc>
      </w:tr>
      <w:tr w:rsidR="00F12A74" w:rsidRPr="005108F0" w14:paraId="292927F7" w14:textId="77777777" w:rsidTr="00F12A74">
        <w:trPr>
          <w:jc w:val="center"/>
        </w:trPr>
        <w:tc>
          <w:tcPr>
            <w:tcW w:w="2842" w:type="dxa"/>
            <w:vAlign w:val="center"/>
          </w:tcPr>
          <w:p w14:paraId="292927F3" w14:textId="77777777" w:rsidR="00F12A74" w:rsidRPr="00867472" w:rsidRDefault="00F12A74" w:rsidP="00902F68">
            <w:pPr>
              <w:widowControl w:val="0"/>
              <w:rPr>
                <w:b/>
                <w:szCs w:val="24"/>
              </w:rPr>
            </w:pPr>
            <w:r>
              <w:rPr>
                <w:b/>
                <w:szCs w:val="24"/>
              </w:rPr>
              <w:t>VACANT</w:t>
            </w:r>
          </w:p>
        </w:tc>
        <w:tc>
          <w:tcPr>
            <w:tcW w:w="4689" w:type="dxa"/>
            <w:vAlign w:val="center"/>
          </w:tcPr>
          <w:p w14:paraId="292927F4" w14:textId="77777777" w:rsidR="00F12A74" w:rsidRPr="005108F0" w:rsidRDefault="00F12A74" w:rsidP="00902F68">
            <w:pPr>
              <w:widowControl w:val="0"/>
              <w:rPr>
                <w:szCs w:val="24"/>
              </w:rPr>
            </w:pPr>
            <w:r w:rsidRPr="005108F0">
              <w:rPr>
                <w:szCs w:val="24"/>
              </w:rPr>
              <w:t>Language Arts Divisions</w:t>
            </w:r>
          </w:p>
        </w:tc>
        <w:tc>
          <w:tcPr>
            <w:tcW w:w="923" w:type="dxa"/>
          </w:tcPr>
          <w:p w14:paraId="292927F5" w14:textId="77777777" w:rsidR="00F12A74" w:rsidRPr="005108F0" w:rsidRDefault="00F12A74" w:rsidP="0015358A">
            <w:pPr>
              <w:widowControl w:val="0"/>
              <w:jc w:val="center"/>
              <w:rPr>
                <w:szCs w:val="24"/>
              </w:rPr>
            </w:pPr>
          </w:p>
        </w:tc>
        <w:tc>
          <w:tcPr>
            <w:tcW w:w="896" w:type="dxa"/>
          </w:tcPr>
          <w:p w14:paraId="292927F6" w14:textId="77777777" w:rsidR="00F12A74" w:rsidRPr="005108F0" w:rsidRDefault="00F12A74" w:rsidP="0015358A">
            <w:pPr>
              <w:widowControl w:val="0"/>
              <w:jc w:val="center"/>
              <w:rPr>
                <w:szCs w:val="24"/>
              </w:rPr>
            </w:pPr>
          </w:p>
        </w:tc>
      </w:tr>
      <w:tr w:rsidR="00F12A74" w:rsidRPr="005108F0" w14:paraId="292927FC" w14:textId="77777777" w:rsidTr="00F12A74">
        <w:trPr>
          <w:jc w:val="center"/>
        </w:trPr>
        <w:tc>
          <w:tcPr>
            <w:tcW w:w="2842" w:type="dxa"/>
            <w:vAlign w:val="center"/>
          </w:tcPr>
          <w:p w14:paraId="292927F8" w14:textId="77777777" w:rsidR="00F12A74" w:rsidRPr="00867472" w:rsidRDefault="00F12A74" w:rsidP="00902F68">
            <w:pPr>
              <w:widowControl w:val="0"/>
              <w:rPr>
                <w:b/>
                <w:szCs w:val="24"/>
              </w:rPr>
            </w:pPr>
            <w:r w:rsidRPr="00867472">
              <w:rPr>
                <w:b/>
                <w:szCs w:val="24"/>
              </w:rPr>
              <w:t xml:space="preserve">Betsy Sandford </w:t>
            </w:r>
          </w:p>
        </w:tc>
        <w:tc>
          <w:tcPr>
            <w:tcW w:w="4689" w:type="dxa"/>
            <w:vAlign w:val="center"/>
          </w:tcPr>
          <w:p w14:paraId="292927F9" w14:textId="77777777" w:rsidR="00F12A74" w:rsidRPr="005108F0" w:rsidRDefault="00F12A74" w:rsidP="00902F68">
            <w:pPr>
              <w:widowControl w:val="0"/>
              <w:rPr>
                <w:szCs w:val="24"/>
              </w:rPr>
            </w:pPr>
            <w:r w:rsidRPr="005108F0">
              <w:rPr>
                <w:szCs w:val="24"/>
              </w:rPr>
              <w:t xml:space="preserve">Library </w:t>
            </w:r>
          </w:p>
        </w:tc>
        <w:tc>
          <w:tcPr>
            <w:tcW w:w="923" w:type="dxa"/>
          </w:tcPr>
          <w:p w14:paraId="292927FA" w14:textId="77777777" w:rsidR="00F12A74" w:rsidRPr="005108F0" w:rsidRDefault="0015358A" w:rsidP="0015358A">
            <w:pPr>
              <w:widowControl w:val="0"/>
              <w:jc w:val="center"/>
              <w:rPr>
                <w:szCs w:val="24"/>
              </w:rPr>
            </w:pPr>
            <w:r>
              <w:rPr>
                <w:szCs w:val="24"/>
              </w:rPr>
              <w:t>X</w:t>
            </w:r>
          </w:p>
        </w:tc>
        <w:tc>
          <w:tcPr>
            <w:tcW w:w="896" w:type="dxa"/>
          </w:tcPr>
          <w:p w14:paraId="292927FB" w14:textId="77777777" w:rsidR="00F12A74" w:rsidRPr="005108F0" w:rsidRDefault="00F12A74" w:rsidP="0015358A">
            <w:pPr>
              <w:widowControl w:val="0"/>
              <w:jc w:val="center"/>
              <w:rPr>
                <w:szCs w:val="24"/>
              </w:rPr>
            </w:pPr>
          </w:p>
        </w:tc>
      </w:tr>
      <w:tr w:rsidR="00F12A74" w:rsidRPr="005108F0" w14:paraId="29292801" w14:textId="77777777" w:rsidTr="00F12A74">
        <w:trPr>
          <w:jc w:val="center"/>
        </w:trPr>
        <w:tc>
          <w:tcPr>
            <w:tcW w:w="2842" w:type="dxa"/>
            <w:vAlign w:val="center"/>
          </w:tcPr>
          <w:p w14:paraId="292927FD" w14:textId="77777777" w:rsidR="00F12A74" w:rsidRPr="00867472" w:rsidRDefault="00F12A74" w:rsidP="00902F68">
            <w:pPr>
              <w:widowControl w:val="0"/>
              <w:rPr>
                <w:b/>
                <w:szCs w:val="24"/>
              </w:rPr>
            </w:pPr>
            <w:r w:rsidRPr="00867472">
              <w:rPr>
                <w:b/>
                <w:szCs w:val="24"/>
              </w:rPr>
              <w:t>Peggy Mathieson</w:t>
            </w:r>
          </w:p>
        </w:tc>
        <w:tc>
          <w:tcPr>
            <w:tcW w:w="4689" w:type="dxa"/>
            <w:vAlign w:val="center"/>
          </w:tcPr>
          <w:p w14:paraId="292927FE" w14:textId="77777777" w:rsidR="00F12A74" w:rsidRPr="005108F0" w:rsidRDefault="00F12A74" w:rsidP="00902F68">
            <w:pPr>
              <w:widowControl w:val="0"/>
              <w:rPr>
                <w:szCs w:val="24"/>
              </w:rPr>
            </w:pPr>
            <w:r w:rsidRPr="005108F0">
              <w:rPr>
                <w:szCs w:val="24"/>
              </w:rPr>
              <w:t>Professional Studies, School of</w:t>
            </w:r>
            <w:r>
              <w:rPr>
                <w:szCs w:val="24"/>
              </w:rPr>
              <w:t xml:space="preserve"> </w:t>
            </w:r>
          </w:p>
        </w:tc>
        <w:tc>
          <w:tcPr>
            <w:tcW w:w="923" w:type="dxa"/>
          </w:tcPr>
          <w:p w14:paraId="292927FF" w14:textId="77777777" w:rsidR="00F12A74" w:rsidRPr="005108F0" w:rsidRDefault="0015358A" w:rsidP="0015358A">
            <w:pPr>
              <w:widowControl w:val="0"/>
              <w:jc w:val="center"/>
              <w:rPr>
                <w:szCs w:val="24"/>
              </w:rPr>
            </w:pPr>
            <w:r>
              <w:rPr>
                <w:szCs w:val="24"/>
              </w:rPr>
              <w:t>X</w:t>
            </w:r>
          </w:p>
        </w:tc>
        <w:tc>
          <w:tcPr>
            <w:tcW w:w="896" w:type="dxa"/>
          </w:tcPr>
          <w:p w14:paraId="29292800" w14:textId="77777777" w:rsidR="00F12A74" w:rsidRPr="005108F0" w:rsidRDefault="00F12A74" w:rsidP="0015358A">
            <w:pPr>
              <w:widowControl w:val="0"/>
              <w:jc w:val="center"/>
              <w:rPr>
                <w:szCs w:val="24"/>
              </w:rPr>
            </w:pPr>
          </w:p>
        </w:tc>
      </w:tr>
      <w:tr w:rsidR="00F12A74" w:rsidRPr="005108F0" w14:paraId="29292806" w14:textId="77777777" w:rsidTr="00F12A74">
        <w:trPr>
          <w:jc w:val="center"/>
        </w:trPr>
        <w:tc>
          <w:tcPr>
            <w:tcW w:w="2842" w:type="dxa"/>
            <w:vAlign w:val="center"/>
          </w:tcPr>
          <w:p w14:paraId="29292802" w14:textId="77777777" w:rsidR="00F12A74" w:rsidRPr="00867472" w:rsidRDefault="00F12A74" w:rsidP="00902F68">
            <w:pPr>
              <w:widowControl w:val="0"/>
              <w:rPr>
                <w:b/>
                <w:szCs w:val="24"/>
              </w:rPr>
            </w:pPr>
            <w:r w:rsidRPr="00867472">
              <w:rPr>
                <w:b/>
                <w:szCs w:val="24"/>
              </w:rPr>
              <w:t>Kelly Cooper</w:t>
            </w:r>
          </w:p>
        </w:tc>
        <w:tc>
          <w:tcPr>
            <w:tcW w:w="4689" w:type="dxa"/>
            <w:vAlign w:val="center"/>
          </w:tcPr>
          <w:p w14:paraId="29292803" w14:textId="77777777" w:rsidR="00F12A74" w:rsidRPr="005108F0" w:rsidRDefault="00F12A74" w:rsidP="007009FB">
            <w:pPr>
              <w:widowControl w:val="0"/>
              <w:rPr>
                <w:szCs w:val="24"/>
              </w:rPr>
            </w:pPr>
            <w:r w:rsidRPr="005108F0">
              <w:rPr>
                <w:szCs w:val="24"/>
              </w:rPr>
              <w:t>Professional Studies, School of</w:t>
            </w:r>
            <w:r>
              <w:rPr>
                <w:szCs w:val="24"/>
              </w:rPr>
              <w:t>(alternate)</w:t>
            </w:r>
          </w:p>
        </w:tc>
        <w:tc>
          <w:tcPr>
            <w:tcW w:w="923" w:type="dxa"/>
          </w:tcPr>
          <w:p w14:paraId="29292804" w14:textId="77777777" w:rsidR="00F12A74" w:rsidRPr="005108F0" w:rsidRDefault="00F12A74" w:rsidP="0015358A">
            <w:pPr>
              <w:widowControl w:val="0"/>
              <w:jc w:val="center"/>
              <w:rPr>
                <w:szCs w:val="24"/>
              </w:rPr>
            </w:pPr>
          </w:p>
        </w:tc>
        <w:tc>
          <w:tcPr>
            <w:tcW w:w="896" w:type="dxa"/>
          </w:tcPr>
          <w:p w14:paraId="29292805" w14:textId="77777777" w:rsidR="00F12A74" w:rsidRPr="005108F0" w:rsidRDefault="00F12A74" w:rsidP="0015358A">
            <w:pPr>
              <w:widowControl w:val="0"/>
              <w:jc w:val="center"/>
              <w:rPr>
                <w:szCs w:val="24"/>
              </w:rPr>
            </w:pPr>
          </w:p>
        </w:tc>
      </w:tr>
      <w:tr w:rsidR="00F12A74" w:rsidRPr="005108F0" w14:paraId="2929280B" w14:textId="77777777" w:rsidTr="00F12A74">
        <w:trPr>
          <w:jc w:val="center"/>
        </w:trPr>
        <w:tc>
          <w:tcPr>
            <w:tcW w:w="2842" w:type="dxa"/>
            <w:vAlign w:val="center"/>
          </w:tcPr>
          <w:p w14:paraId="29292807" w14:textId="77777777" w:rsidR="00F12A74" w:rsidRPr="00867472" w:rsidRDefault="00F12A74" w:rsidP="00902F68">
            <w:pPr>
              <w:widowControl w:val="0"/>
              <w:rPr>
                <w:b/>
                <w:szCs w:val="24"/>
              </w:rPr>
            </w:pPr>
            <w:r>
              <w:rPr>
                <w:b/>
                <w:szCs w:val="24"/>
              </w:rPr>
              <w:t>Alyson Butcher</w:t>
            </w:r>
            <w:r w:rsidRPr="00867472">
              <w:rPr>
                <w:b/>
                <w:szCs w:val="24"/>
              </w:rPr>
              <w:t xml:space="preserve"> </w:t>
            </w:r>
          </w:p>
        </w:tc>
        <w:tc>
          <w:tcPr>
            <w:tcW w:w="4689" w:type="dxa"/>
            <w:vAlign w:val="center"/>
          </w:tcPr>
          <w:p w14:paraId="29292808" w14:textId="77777777" w:rsidR="00F12A74" w:rsidRPr="005108F0" w:rsidRDefault="00F12A74" w:rsidP="009E4E12">
            <w:pPr>
              <w:widowControl w:val="0"/>
              <w:rPr>
                <w:szCs w:val="24"/>
              </w:rPr>
            </w:pPr>
            <w:r w:rsidRPr="005108F0">
              <w:rPr>
                <w:szCs w:val="24"/>
              </w:rPr>
              <w:t xml:space="preserve">Science and Math </w:t>
            </w:r>
            <w:r>
              <w:rPr>
                <w:szCs w:val="24"/>
              </w:rPr>
              <w:t>Division</w:t>
            </w:r>
          </w:p>
        </w:tc>
        <w:tc>
          <w:tcPr>
            <w:tcW w:w="923" w:type="dxa"/>
          </w:tcPr>
          <w:p w14:paraId="29292809" w14:textId="77777777" w:rsidR="00F12A74" w:rsidRPr="005108F0" w:rsidRDefault="00F12A74" w:rsidP="0015358A">
            <w:pPr>
              <w:widowControl w:val="0"/>
              <w:jc w:val="center"/>
              <w:rPr>
                <w:szCs w:val="24"/>
              </w:rPr>
            </w:pPr>
          </w:p>
        </w:tc>
        <w:tc>
          <w:tcPr>
            <w:tcW w:w="896" w:type="dxa"/>
          </w:tcPr>
          <w:p w14:paraId="2929280A" w14:textId="77777777" w:rsidR="00F12A74" w:rsidRPr="005108F0" w:rsidRDefault="0015358A" w:rsidP="0015358A">
            <w:pPr>
              <w:widowControl w:val="0"/>
              <w:jc w:val="center"/>
              <w:rPr>
                <w:szCs w:val="24"/>
              </w:rPr>
            </w:pPr>
            <w:r>
              <w:rPr>
                <w:szCs w:val="24"/>
              </w:rPr>
              <w:t>X</w:t>
            </w:r>
          </w:p>
        </w:tc>
      </w:tr>
      <w:tr w:rsidR="00F12A74" w:rsidRPr="005108F0" w14:paraId="29292810" w14:textId="77777777" w:rsidTr="00F12A74">
        <w:trPr>
          <w:jc w:val="center"/>
        </w:trPr>
        <w:tc>
          <w:tcPr>
            <w:tcW w:w="2842" w:type="dxa"/>
            <w:vAlign w:val="center"/>
          </w:tcPr>
          <w:p w14:paraId="2929280C" w14:textId="77777777" w:rsidR="00F12A74" w:rsidRPr="00867472" w:rsidRDefault="00F12A74" w:rsidP="00902F68">
            <w:pPr>
              <w:widowControl w:val="0"/>
              <w:rPr>
                <w:b/>
                <w:szCs w:val="24"/>
              </w:rPr>
            </w:pPr>
            <w:r w:rsidRPr="00867472">
              <w:rPr>
                <w:b/>
                <w:szCs w:val="24"/>
              </w:rPr>
              <w:t xml:space="preserve">Jennifer Ho </w:t>
            </w:r>
          </w:p>
        </w:tc>
        <w:tc>
          <w:tcPr>
            <w:tcW w:w="4689" w:type="dxa"/>
            <w:vAlign w:val="center"/>
          </w:tcPr>
          <w:p w14:paraId="2929280D" w14:textId="77777777" w:rsidR="00F12A74" w:rsidRPr="005108F0" w:rsidRDefault="00F12A74" w:rsidP="00902F68">
            <w:pPr>
              <w:widowControl w:val="0"/>
              <w:rPr>
                <w:szCs w:val="24"/>
              </w:rPr>
            </w:pPr>
            <w:r w:rsidRPr="005108F0">
              <w:rPr>
                <w:szCs w:val="24"/>
              </w:rPr>
              <w:t xml:space="preserve">Social Sciences Division </w:t>
            </w:r>
          </w:p>
        </w:tc>
        <w:tc>
          <w:tcPr>
            <w:tcW w:w="923" w:type="dxa"/>
          </w:tcPr>
          <w:p w14:paraId="2929280E" w14:textId="77777777" w:rsidR="00F12A74" w:rsidRPr="005108F0" w:rsidRDefault="00F12A74" w:rsidP="0015358A">
            <w:pPr>
              <w:widowControl w:val="0"/>
              <w:jc w:val="center"/>
              <w:rPr>
                <w:szCs w:val="24"/>
              </w:rPr>
            </w:pPr>
          </w:p>
        </w:tc>
        <w:tc>
          <w:tcPr>
            <w:tcW w:w="896" w:type="dxa"/>
          </w:tcPr>
          <w:p w14:paraId="2929280F" w14:textId="77777777" w:rsidR="00F12A74" w:rsidRPr="005108F0" w:rsidRDefault="0015358A" w:rsidP="0015358A">
            <w:pPr>
              <w:widowControl w:val="0"/>
              <w:jc w:val="center"/>
              <w:rPr>
                <w:szCs w:val="24"/>
              </w:rPr>
            </w:pPr>
            <w:r>
              <w:rPr>
                <w:szCs w:val="24"/>
              </w:rPr>
              <w:t>X</w:t>
            </w:r>
          </w:p>
        </w:tc>
      </w:tr>
      <w:tr w:rsidR="00F12A74" w:rsidRPr="005108F0" w14:paraId="29292815" w14:textId="77777777" w:rsidTr="00F12A74">
        <w:trPr>
          <w:jc w:val="center"/>
        </w:trPr>
        <w:tc>
          <w:tcPr>
            <w:tcW w:w="2842" w:type="dxa"/>
            <w:vAlign w:val="center"/>
          </w:tcPr>
          <w:p w14:paraId="29292811" w14:textId="77777777" w:rsidR="00F12A74" w:rsidRPr="00867472" w:rsidRDefault="00F12A74" w:rsidP="00902F68">
            <w:pPr>
              <w:widowControl w:val="0"/>
              <w:rPr>
                <w:b/>
                <w:szCs w:val="24"/>
              </w:rPr>
            </w:pPr>
            <w:r w:rsidRPr="00867472">
              <w:rPr>
                <w:b/>
                <w:szCs w:val="24"/>
              </w:rPr>
              <w:t xml:space="preserve">VACANT </w:t>
            </w:r>
          </w:p>
        </w:tc>
        <w:tc>
          <w:tcPr>
            <w:tcW w:w="4689" w:type="dxa"/>
            <w:vAlign w:val="center"/>
          </w:tcPr>
          <w:p w14:paraId="29292812" w14:textId="77777777" w:rsidR="00F12A74" w:rsidRPr="005108F0" w:rsidRDefault="00F12A74" w:rsidP="00902F68">
            <w:pPr>
              <w:widowControl w:val="0"/>
              <w:rPr>
                <w:szCs w:val="24"/>
              </w:rPr>
            </w:pPr>
            <w:r w:rsidRPr="005108F0">
              <w:rPr>
                <w:szCs w:val="24"/>
              </w:rPr>
              <w:t xml:space="preserve">Student Representative </w:t>
            </w:r>
          </w:p>
        </w:tc>
        <w:tc>
          <w:tcPr>
            <w:tcW w:w="923" w:type="dxa"/>
          </w:tcPr>
          <w:p w14:paraId="29292813" w14:textId="77777777" w:rsidR="00F12A74" w:rsidRPr="005108F0" w:rsidRDefault="00F12A74" w:rsidP="0015358A">
            <w:pPr>
              <w:widowControl w:val="0"/>
              <w:jc w:val="center"/>
              <w:rPr>
                <w:szCs w:val="24"/>
              </w:rPr>
            </w:pPr>
          </w:p>
        </w:tc>
        <w:tc>
          <w:tcPr>
            <w:tcW w:w="896" w:type="dxa"/>
          </w:tcPr>
          <w:p w14:paraId="29292814" w14:textId="77777777" w:rsidR="00F12A74" w:rsidRPr="005108F0" w:rsidRDefault="00F12A74" w:rsidP="0015358A">
            <w:pPr>
              <w:widowControl w:val="0"/>
              <w:jc w:val="center"/>
              <w:rPr>
                <w:szCs w:val="24"/>
              </w:rPr>
            </w:pPr>
          </w:p>
        </w:tc>
      </w:tr>
      <w:tr w:rsidR="00F12A74" w:rsidRPr="005108F0" w14:paraId="2929281A" w14:textId="77777777" w:rsidTr="00F12A74">
        <w:trPr>
          <w:jc w:val="center"/>
        </w:trPr>
        <w:tc>
          <w:tcPr>
            <w:tcW w:w="2842" w:type="dxa"/>
            <w:vAlign w:val="center"/>
          </w:tcPr>
          <w:p w14:paraId="29292816" w14:textId="77777777" w:rsidR="00F12A74" w:rsidRPr="00867472" w:rsidRDefault="00F12A74" w:rsidP="00902F68">
            <w:pPr>
              <w:widowControl w:val="0"/>
              <w:rPr>
                <w:b/>
                <w:szCs w:val="24"/>
              </w:rPr>
            </w:pPr>
            <w:r w:rsidRPr="00867472">
              <w:rPr>
                <w:b/>
                <w:szCs w:val="24"/>
              </w:rPr>
              <w:t xml:space="preserve">Elise Johnson </w:t>
            </w:r>
          </w:p>
        </w:tc>
        <w:tc>
          <w:tcPr>
            <w:tcW w:w="4689" w:type="dxa"/>
            <w:vAlign w:val="center"/>
          </w:tcPr>
          <w:p w14:paraId="29292817" w14:textId="77777777" w:rsidR="00F12A74" w:rsidRPr="005108F0" w:rsidRDefault="00F12A74" w:rsidP="00902F68">
            <w:pPr>
              <w:widowControl w:val="0"/>
              <w:rPr>
                <w:szCs w:val="24"/>
              </w:rPr>
            </w:pPr>
            <w:r w:rsidRPr="005108F0">
              <w:rPr>
                <w:szCs w:val="24"/>
              </w:rPr>
              <w:t>Student Services</w:t>
            </w:r>
          </w:p>
        </w:tc>
        <w:tc>
          <w:tcPr>
            <w:tcW w:w="923" w:type="dxa"/>
          </w:tcPr>
          <w:p w14:paraId="29292818" w14:textId="77777777" w:rsidR="00F12A74" w:rsidRPr="005108F0" w:rsidRDefault="00F12A74" w:rsidP="0015358A">
            <w:pPr>
              <w:widowControl w:val="0"/>
              <w:jc w:val="center"/>
              <w:rPr>
                <w:szCs w:val="24"/>
              </w:rPr>
            </w:pPr>
          </w:p>
        </w:tc>
        <w:tc>
          <w:tcPr>
            <w:tcW w:w="896" w:type="dxa"/>
          </w:tcPr>
          <w:p w14:paraId="29292819" w14:textId="77777777" w:rsidR="00F12A74" w:rsidRPr="005108F0" w:rsidRDefault="0015358A" w:rsidP="0015358A">
            <w:pPr>
              <w:widowControl w:val="0"/>
              <w:jc w:val="center"/>
              <w:rPr>
                <w:szCs w:val="24"/>
              </w:rPr>
            </w:pPr>
            <w:r>
              <w:rPr>
                <w:szCs w:val="24"/>
              </w:rPr>
              <w:t>X</w:t>
            </w:r>
          </w:p>
        </w:tc>
      </w:tr>
      <w:tr w:rsidR="00F12A74" w:rsidRPr="005108F0" w14:paraId="2929281F" w14:textId="77777777" w:rsidTr="00F12A74">
        <w:trPr>
          <w:jc w:val="center"/>
        </w:trPr>
        <w:tc>
          <w:tcPr>
            <w:tcW w:w="2842" w:type="dxa"/>
            <w:vAlign w:val="center"/>
          </w:tcPr>
          <w:p w14:paraId="2929281B" w14:textId="77777777" w:rsidR="00F12A74" w:rsidRPr="00867472" w:rsidRDefault="00F12A74" w:rsidP="00902F68">
            <w:pPr>
              <w:widowControl w:val="0"/>
              <w:rPr>
                <w:b/>
                <w:szCs w:val="24"/>
              </w:rPr>
            </w:pPr>
            <w:r w:rsidRPr="00867472">
              <w:rPr>
                <w:b/>
                <w:szCs w:val="24"/>
              </w:rPr>
              <w:t xml:space="preserve">LeAnn K. McGinley </w:t>
            </w:r>
          </w:p>
        </w:tc>
        <w:tc>
          <w:tcPr>
            <w:tcW w:w="4689" w:type="dxa"/>
            <w:vAlign w:val="center"/>
          </w:tcPr>
          <w:p w14:paraId="2929281C" w14:textId="77777777" w:rsidR="00F12A74" w:rsidRPr="005108F0" w:rsidRDefault="00F12A74" w:rsidP="00902F68">
            <w:pPr>
              <w:widowControl w:val="0"/>
              <w:rPr>
                <w:szCs w:val="24"/>
              </w:rPr>
            </w:pPr>
            <w:r w:rsidRPr="005108F0">
              <w:rPr>
                <w:szCs w:val="24"/>
              </w:rPr>
              <w:t xml:space="preserve">Student Services </w:t>
            </w:r>
          </w:p>
        </w:tc>
        <w:tc>
          <w:tcPr>
            <w:tcW w:w="923" w:type="dxa"/>
          </w:tcPr>
          <w:p w14:paraId="2929281D" w14:textId="77777777" w:rsidR="00F12A74" w:rsidRPr="005108F0" w:rsidRDefault="0015358A" w:rsidP="0015358A">
            <w:pPr>
              <w:widowControl w:val="0"/>
              <w:jc w:val="center"/>
              <w:rPr>
                <w:szCs w:val="24"/>
              </w:rPr>
            </w:pPr>
            <w:r>
              <w:rPr>
                <w:szCs w:val="24"/>
              </w:rPr>
              <w:t>X</w:t>
            </w:r>
          </w:p>
        </w:tc>
        <w:tc>
          <w:tcPr>
            <w:tcW w:w="896" w:type="dxa"/>
          </w:tcPr>
          <w:p w14:paraId="2929281E" w14:textId="77777777" w:rsidR="00F12A74" w:rsidRPr="005108F0" w:rsidRDefault="00F12A74" w:rsidP="0015358A">
            <w:pPr>
              <w:widowControl w:val="0"/>
              <w:jc w:val="center"/>
              <w:rPr>
                <w:szCs w:val="24"/>
              </w:rPr>
            </w:pPr>
          </w:p>
        </w:tc>
      </w:tr>
      <w:tr w:rsidR="0015358A" w:rsidRPr="005108F0" w14:paraId="29292824" w14:textId="77777777" w:rsidTr="00F12A74">
        <w:trPr>
          <w:jc w:val="center"/>
        </w:trPr>
        <w:tc>
          <w:tcPr>
            <w:tcW w:w="2842" w:type="dxa"/>
            <w:vAlign w:val="center"/>
          </w:tcPr>
          <w:p w14:paraId="29292820" w14:textId="77777777" w:rsidR="0015358A" w:rsidRPr="00867472" w:rsidRDefault="0015358A" w:rsidP="00902F68">
            <w:pPr>
              <w:widowControl w:val="0"/>
              <w:rPr>
                <w:b/>
                <w:szCs w:val="24"/>
              </w:rPr>
            </w:pPr>
            <w:r>
              <w:rPr>
                <w:b/>
                <w:szCs w:val="24"/>
              </w:rPr>
              <w:t xml:space="preserve">Virginia Marquez </w:t>
            </w:r>
          </w:p>
        </w:tc>
        <w:tc>
          <w:tcPr>
            <w:tcW w:w="4689" w:type="dxa"/>
            <w:vAlign w:val="center"/>
          </w:tcPr>
          <w:p w14:paraId="29292821" w14:textId="77777777" w:rsidR="0015358A" w:rsidRPr="005108F0" w:rsidRDefault="0015358A" w:rsidP="00902F68">
            <w:pPr>
              <w:widowControl w:val="0"/>
              <w:rPr>
                <w:szCs w:val="24"/>
              </w:rPr>
            </w:pPr>
            <w:r>
              <w:rPr>
                <w:szCs w:val="24"/>
              </w:rPr>
              <w:t xml:space="preserve">Guest (EOPS) </w:t>
            </w:r>
          </w:p>
        </w:tc>
        <w:tc>
          <w:tcPr>
            <w:tcW w:w="923" w:type="dxa"/>
          </w:tcPr>
          <w:p w14:paraId="29292822" w14:textId="77777777" w:rsidR="0015358A" w:rsidRDefault="0015358A" w:rsidP="0015358A">
            <w:pPr>
              <w:widowControl w:val="0"/>
              <w:jc w:val="center"/>
              <w:rPr>
                <w:szCs w:val="24"/>
              </w:rPr>
            </w:pPr>
            <w:r>
              <w:rPr>
                <w:szCs w:val="24"/>
              </w:rPr>
              <w:t>X</w:t>
            </w:r>
          </w:p>
        </w:tc>
        <w:tc>
          <w:tcPr>
            <w:tcW w:w="896" w:type="dxa"/>
          </w:tcPr>
          <w:p w14:paraId="29292823" w14:textId="77777777" w:rsidR="0015358A" w:rsidRPr="005108F0" w:rsidRDefault="0015358A" w:rsidP="0015358A">
            <w:pPr>
              <w:widowControl w:val="0"/>
              <w:jc w:val="center"/>
              <w:rPr>
                <w:szCs w:val="24"/>
              </w:rPr>
            </w:pPr>
          </w:p>
        </w:tc>
      </w:tr>
    </w:tbl>
    <w:p w14:paraId="29292825" w14:textId="77777777" w:rsidR="00701A39" w:rsidRDefault="00701A39" w:rsidP="00617710">
      <w:pPr>
        <w:pStyle w:val="Heading1"/>
        <w:keepNext w:val="0"/>
        <w:widowControl w:val="0"/>
      </w:pPr>
      <w:r w:rsidRPr="00701A39">
        <w:t xml:space="preserve">Call to Order </w:t>
      </w:r>
    </w:p>
    <w:p w14:paraId="29292826" w14:textId="77777777" w:rsidR="00532D40" w:rsidRPr="009052E7" w:rsidRDefault="0015358A" w:rsidP="009052E7">
      <w:pPr>
        <w:pStyle w:val="ListParagraph"/>
        <w:numPr>
          <w:ilvl w:val="0"/>
          <w:numId w:val="33"/>
        </w:numPr>
        <w:rPr>
          <w:color w:val="2E74B5" w:themeColor="accent1" w:themeShade="BF"/>
        </w:rPr>
      </w:pPr>
      <w:bookmarkStart w:id="0" w:name="_GoBack"/>
      <w:r w:rsidRPr="009052E7">
        <w:rPr>
          <w:color w:val="2E74B5" w:themeColor="accent1" w:themeShade="BF"/>
        </w:rPr>
        <w:t xml:space="preserve">2:47 pm – An informal discussion began as </w:t>
      </w:r>
      <w:r w:rsidR="00B151F5" w:rsidRPr="009052E7">
        <w:rPr>
          <w:color w:val="2E74B5" w:themeColor="accent1" w:themeShade="BF"/>
        </w:rPr>
        <w:t xml:space="preserve">only 5 of 11 </w:t>
      </w:r>
      <w:r w:rsidRPr="009052E7">
        <w:rPr>
          <w:color w:val="2E74B5" w:themeColor="accent1" w:themeShade="BF"/>
        </w:rPr>
        <w:t>members were in attendance. Attendees introduced each other to our guest, Virginia Marquez of EOPS</w:t>
      </w:r>
      <w:r w:rsidR="00B151F5" w:rsidRPr="009052E7">
        <w:rPr>
          <w:color w:val="2E74B5" w:themeColor="accent1" w:themeShade="BF"/>
        </w:rPr>
        <w:t xml:space="preserve">. </w:t>
      </w:r>
    </w:p>
    <w:p w14:paraId="29292827" w14:textId="77777777" w:rsidR="00B151F5" w:rsidRPr="009052E7" w:rsidRDefault="005F06CA" w:rsidP="009052E7">
      <w:pPr>
        <w:pStyle w:val="ListParagraph"/>
        <w:numPr>
          <w:ilvl w:val="0"/>
          <w:numId w:val="33"/>
        </w:numPr>
        <w:rPr>
          <w:color w:val="2E74B5" w:themeColor="accent1" w:themeShade="BF"/>
        </w:rPr>
      </w:pPr>
      <w:r w:rsidRPr="009052E7">
        <w:rPr>
          <w:color w:val="2E74B5" w:themeColor="accent1" w:themeShade="BF"/>
        </w:rPr>
        <w:t>Quorum</w:t>
      </w:r>
      <w:r w:rsidR="00B151F5" w:rsidRPr="009052E7">
        <w:rPr>
          <w:color w:val="2E74B5" w:themeColor="accent1" w:themeShade="BF"/>
        </w:rPr>
        <w:t xml:space="preserve"> was reached at 3:08 pm and the meeting officially began. </w:t>
      </w:r>
    </w:p>
    <w:bookmarkEnd w:id="0"/>
    <w:p w14:paraId="29292828" w14:textId="77777777" w:rsidR="00701A39" w:rsidRDefault="00701A39" w:rsidP="00617710">
      <w:pPr>
        <w:pStyle w:val="Heading1"/>
        <w:keepNext w:val="0"/>
        <w:widowControl w:val="0"/>
      </w:pPr>
      <w:r w:rsidRPr="00AA5D28">
        <w:t>Order of the Agenda</w:t>
      </w:r>
      <w:r w:rsidRPr="005108F0">
        <w:t xml:space="preserve"> </w:t>
      </w:r>
    </w:p>
    <w:p w14:paraId="29292829" w14:textId="77777777" w:rsidR="00B151F5" w:rsidRPr="009052E7" w:rsidRDefault="00B151F5" w:rsidP="009052E7">
      <w:pPr>
        <w:pStyle w:val="ListParagraph"/>
        <w:numPr>
          <w:ilvl w:val="0"/>
          <w:numId w:val="31"/>
        </w:numPr>
        <w:rPr>
          <w:color w:val="2E74B5" w:themeColor="accent1" w:themeShade="BF"/>
        </w:rPr>
      </w:pPr>
      <w:r w:rsidRPr="009052E7">
        <w:rPr>
          <w:color w:val="2E74B5" w:themeColor="accent1" w:themeShade="BF"/>
        </w:rPr>
        <w:t xml:space="preserve">Mel requested that the order of the agenda be changed to address VII. New Business immediately after </w:t>
      </w:r>
      <w:r w:rsidR="00532D40" w:rsidRPr="009052E7">
        <w:rPr>
          <w:color w:val="2E74B5" w:themeColor="accent1" w:themeShade="BF"/>
        </w:rPr>
        <w:t>I</w:t>
      </w:r>
      <w:r w:rsidRPr="009052E7">
        <w:rPr>
          <w:color w:val="2E74B5" w:themeColor="accent1" w:themeShade="BF"/>
        </w:rPr>
        <w:t xml:space="preserve">tem IV – Oral Communication.   </w:t>
      </w:r>
    </w:p>
    <w:p w14:paraId="2929282A" w14:textId="77777777" w:rsidR="00B151F5" w:rsidRPr="009052E7" w:rsidRDefault="00B151F5" w:rsidP="009052E7">
      <w:pPr>
        <w:pStyle w:val="ListParagraph"/>
        <w:numPr>
          <w:ilvl w:val="0"/>
          <w:numId w:val="31"/>
        </w:numPr>
        <w:rPr>
          <w:color w:val="2E74B5" w:themeColor="accent1" w:themeShade="BF"/>
        </w:rPr>
      </w:pPr>
      <w:r w:rsidRPr="009052E7">
        <w:rPr>
          <w:color w:val="2E74B5" w:themeColor="accent1" w:themeShade="BF"/>
        </w:rPr>
        <w:t>Alfred moved to change the order of the agenda</w:t>
      </w:r>
      <w:r w:rsidR="00FC1997" w:rsidRPr="009052E7">
        <w:rPr>
          <w:color w:val="2E74B5" w:themeColor="accent1" w:themeShade="BF"/>
        </w:rPr>
        <w:t xml:space="preserve"> as requested by Mel</w:t>
      </w:r>
      <w:r w:rsidRPr="009052E7">
        <w:rPr>
          <w:color w:val="2E74B5" w:themeColor="accent1" w:themeShade="BF"/>
        </w:rPr>
        <w:t>.</w:t>
      </w:r>
    </w:p>
    <w:p w14:paraId="2929282B" w14:textId="03894CDB" w:rsidR="00B151F5" w:rsidRPr="009052E7" w:rsidRDefault="009052E7" w:rsidP="009052E7">
      <w:pPr>
        <w:pStyle w:val="ListParagraph"/>
        <w:numPr>
          <w:ilvl w:val="0"/>
          <w:numId w:val="31"/>
        </w:numPr>
        <w:rPr>
          <w:color w:val="2E74B5" w:themeColor="accent1" w:themeShade="BF"/>
        </w:rPr>
      </w:pPr>
      <w:r w:rsidRPr="009052E7">
        <w:rPr>
          <w:color w:val="2E74B5" w:themeColor="accent1" w:themeShade="BF"/>
        </w:rPr>
        <w:t>Peggy(?)</w:t>
      </w:r>
      <w:r w:rsidR="00B151F5" w:rsidRPr="009052E7">
        <w:rPr>
          <w:color w:val="2E74B5" w:themeColor="accent1" w:themeShade="BF"/>
        </w:rPr>
        <w:t xml:space="preserve"> seconded the motion.</w:t>
      </w:r>
    </w:p>
    <w:p w14:paraId="2929282C" w14:textId="77777777" w:rsidR="00B151F5" w:rsidRPr="009052E7" w:rsidRDefault="00B151F5" w:rsidP="009052E7">
      <w:pPr>
        <w:pStyle w:val="ListParagraph"/>
        <w:numPr>
          <w:ilvl w:val="0"/>
          <w:numId w:val="31"/>
        </w:numPr>
        <w:rPr>
          <w:color w:val="2E74B5" w:themeColor="accent1" w:themeShade="BF"/>
        </w:rPr>
      </w:pPr>
      <w:r w:rsidRPr="009052E7">
        <w:rPr>
          <w:color w:val="2E74B5" w:themeColor="accent1" w:themeShade="BF"/>
        </w:rPr>
        <w:t>Motion passed.</w:t>
      </w:r>
    </w:p>
    <w:p w14:paraId="2929282D" w14:textId="77777777" w:rsidR="00701A39" w:rsidRPr="00FC1997" w:rsidRDefault="00701A39" w:rsidP="00617710">
      <w:pPr>
        <w:pStyle w:val="Heading1"/>
        <w:keepNext w:val="0"/>
        <w:widowControl w:val="0"/>
      </w:pPr>
      <w:r w:rsidRPr="00FC1997">
        <w:t xml:space="preserve">Approval of Meeting Minutes </w:t>
      </w:r>
      <w:r w:rsidR="00BB2136" w:rsidRPr="00FC1997">
        <w:t>(</w:t>
      </w:r>
      <w:r w:rsidR="004C2DA8" w:rsidRPr="00FC1997">
        <w:t>5</w:t>
      </w:r>
      <w:r w:rsidR="00BB2136" w:rsidRPr="00FC1997">
        <w:t xml:space="preserve"> minutes)</w:t>
      </w:r>
    </w:p>
    <w:p w14:paraId="2929282E" w14:textId="36D838F1" w:rsidR="00B151F5" w:rsidRPr="009052E7" w:rsidRDefault="00B151F5" w:rsidP="009052E7">
      <w:pPr>
        <w:pStyle w:val="ListParagraph"/>
        <w:numPr>
          <w:ilvl w:val="0"/>
          <w:numId w:val="32"/>
        </w:numPr>
        <w:rPr>
          <w:color w:val="2E74B5" w:themeColor="accent1" w:themeShade="BF"/>
        </w:rPr>
      </w:pPr>
      <w:r w:rsidRPr="009052E7">
        <w:rPr>
          <w:color w:val="2E74B5" w:themeColor="accent1" w:themeShade="BF"/>
        </w:rPr>
        <w:t xml:space="preserve">The minutes of </w:t>
      </w:r>
      <w:r w:rsidR="00AD48A2" w:rsidRPr="009052E7">
        <w:rPr>
          <w:color w:val="2E74B5" w:themeColor="accent1" w:themeShade="BF"/>
        </w:rPr>
        <w:t>5</w:t>
      </w:r>
      <w:r w:rsidR="00FC1997" w:rsidRPr="009052E7">
        <w:rPr>
          <w:color w:val="2E74B5" w:themeColor="accent1" w:themeShade="BF"/>
        </w:rPr>
        <w:t xml:space="preserve"> April 2016 </w:t>
      </w:r>
      <w:r w:rsidRPr="009052E7">
        <w:rPr>
          <w:color w:val="2E74B5" w:themeColor="accent1" w:themeShade="BF"/>
        </w:rPr>
        <w:t>were approved.</w:t>
      </w:r>
    </w:p>
    <w:p w14:paraId="2929282F" w14:textId="77777777" w:rsidR="00B151F5" w:rsidRPr="009052E7" w:rsidRDefault="00B151F5" w:rsidP="009052E7">
      <w:pPr>
        <w:pStyle w:val="ListParagraph"/>
        <w:numPr>
          <w:ilvl w:val="0"/>
          <w:numId w:val="32"/>
        </w:numPr>
        <w:rPr>
          <w:color w:val="2E74B5" w:themeColor="accent1" w:themeShade="BF"/>
        </w:rPr>
      </w:pPr>
      <w:r w:rsidRPr="009052E7">
        <w:rPr>
          <w:color w:val="2E74B5" w:themeColor="accent1" w:themeShade="BF"/>
        </w:rPr>
        <w:t>Motion to approve the minutes by Alfred.</w:t>
      </w:r>
    </w:p>
    <w:p w14:paraId="29292830" w14:textId="77777777" w:rsidR="00B151F5" w:rsidRPr="009052E7" w:rsidRDefault="00B151F5" w:rsidP="009052E7">
      <w:pPr>
        <w:pStyle w:val="ListParagraph"/>
        <w:numPr>
          <w:ilvl w:val="0"/>
          <w:numId w:val="32"/>
        </w:numPr>
        <w:rPr>
          <w:color w:val="2E74B5" w:themeColor="accent1" w:themeShade="BF"/>
        </w:rPr>
      </w:pPr>
      <w:r w:rsidRPr="009052E7">
        <w:rPr>
          <w:color w:val="2E74B5" w:themeColor="accent1" w:themeShade="BF"/>
        </w:rPr>
        <w:t>Seconded by Peggy.</w:t>
      </w:r>
    </w:p>
    <w:p w14:paraId="29292831" w14:textId="77777777" w:rsidR="00B151F5" w:rsidRPr="009052E7" w:rsidRDefault="00B151F5" w:rsidP="009052E7">
      <w:pPr>
        <w:pStyle w:val="ListParagraph"/>
        <w:numPr>
          <w:ilvl w:val="0"/>
          <w:numId w:val="32"/>
        </w:numPr>
        <w:rPr>
          <w:color w:val="2E74B5" w:themeColor="accent1" w:themeShade="BF"/>
        </w:rPr>
      </w:pPr>
      <w:r w:rsidRPr="009052E7">
        <w:rPr>
          <w:color w:val="2E74B5" w:themeColor="accent1" w:themeShade="BF"/>
        </w:rPr>
        <w:t xml:space="preserve">Motion passed with one abstention (LeAnn). </w:t>
      </w:r>
    </w:p>
    <w:p w14:paraId="29292832" w14:textId="77777777" w:rsidR="00701A39" w:rsidRPr="005108F0" w:rsidRDefault="00592DA4" w:rsidP="00617710">
      <w:pPr>
        <w:pStyle w:val="Heading1"/>
        <w:keepNext w:val="0"/>
        <w:widowControl w:val="0"/>
      </w:pPr>
      <w:r>
        <w:t>*</w:t>
      </w:r>
      <w:r w:rsidR="00701A39" w:rsidRPr="00AA5D28">
        <w:t>Oral Communication from the Public</w:t>
      </w:r>
      <w:r w:rsidR="00701A39" w:rsidRPr="005108F0">
        <w:t xml:space="preserve"> (3 Minutes/Person)</w:t>
      </w:r>
    </w:p>
    <w:p w14:paraId="29292833" w14:textId="77777777" w:rsidR="00AE685E" w:rsidRDefault="00701A39" w:rsidP="00617710">
      <w:pPr>
        <w:widowControl w:val="0"/>
        <w:ind w:left="1350" w:hanging="630"/>
      </w:pPr>
      <w:r>
        <w:t xml:space="preserve">Note: </w:t>
      </w:r>
      <w:r w:rsidRPr="005108F0">
        <w:t xml:space="preserve">This portion of the meeting is reserved for persons desiring to address the </w:t>
      </w:r>
      <w:r w:rsidR="0015358A">
        <w:t xml:space="preserve">Committee </w:t>
      </w:r>
      <w:r w:rsidRPr="005108F0">
        <w:t>on any matter not on the agenda. No action will be taken.</w:t>
      </w:r>
    </w:p>
    <w:p w14:paraId="29292834" w14:textId="77777777" w:rsidR="00B151F5" w:rsidRPr="00FC1997" w:rsidRDefault="00B151F5" w:rsidP="00B151F5">
      <w:pPr>
        <w:rPr>
          <w:color w:val="2E74B5" w:themeColor="accent1" w:themeShade="BF"/>
        </w:rPr>
      </w:pPr>
      <w:r w:rsidRPr="00FC1997">
        <w:rPr>
          <w:color w:val="2E74B5" w:themeColor="accent1" w:themeShade="BF"/>
        </w:rPr>
        <w:lastRenderedPageBreak/>
        <w:t>Ms. Marquez indicated that she is interested in updating the EOPS SLOs.  There is a need on EOPS’ part to increase the number of students it serves.  In 2008, the program was faced with a 40% budget reduction but funding has now been restored.</w:t>
      </w:r>
    </w:p>
    <w:p w14:paraId="29292835" w14:textId="77777777" w:rsidR="00B151F5" w:rsidRDefault="00B151F5" w:rsidP="00617710">
      <w:pPr>
        <w:widowControl w:val="0"/>
        <w:ind w:left="1350" w:hanging="630"/>
      </w:pPr>
    </w:p>
    <w:p w14:paraId="29292836" w14:textId="77777777" w:rsidR="00701A39" w:rsidRDefault="00701A39" w:rsidP="00617710">
      <w:pPr>
        <w:pStyle w:val="Heading1"/>
        <w:keepNext w:val="0"/>
        <w:widowControl w:val="0"/>
      </w:pPr>
      <w:r w:rsidRPr="00AA5D28">
        <w:t>Information and Announcements</w:t>
      </w:r>
      <w:r w:rsidRPr="005108F0">
        <w:t xml:space="preserve"> </w:t>
      </w:r>
      <w:r w:rsidR="00BB2136">
        <w:t>(</w:t>
      </w:r>
      <w:r w:rsidR="004C2DA8">
        <w:t>10</w:t>
      </w:r>
      <w:r w:rsidR="00BB2136">
        <w:t xml:space="preserve"> minutes)</w:t>
      </w:r>
    </w:p>
    <w:p w14:paraId="29292837" w14:textId="77777777" w:rsidR="00701A39" w:rsidRPr="007009FB" w:rsidRDefault="00701A39" w:rsidP="00617710">
      <w:pPr>
        <w:pStyle w:val="Heading2"/>
        <w:keepNext w:val="0"/>
        <w:keepLines w:val="0"/>
        <w:widowControl w:val="0"/>
        <w:rPr>
          <w:b/>
        </w:rPr>
      </w:pPr>
      <w:r w:rsidRPr="007009FB">
        <w:rPr>
          <w:b/>
        </w:rPr>
        <w:t xml:space="preserve">Calendar </w:t>
      </w:r>
    </w:p>
    <w:p w14:paraId="29292838" w14:textId="77777777" w:rsidR="00A83DDC" w:rsidRDefault="00A83DDC" w:rsidP="007009FB">
      <w:pPr>
        <w:pBdr>
          <w:top w:val="single" w:sz="4" w:space="1" w:color="auto"/>
          <w:left w:val="single" w:sz="4" w:space="4" w:color="auto"/>
          <w:bottom w:val="single" w:sz="4" w:space="1" w:color="auto"/>
          <w:right w:val="single" w:sz="4" w:space="4" w:color="auto"/>
        </w:pBdr>
        <w:ind w:left="1440"/>
      </w:pPr>
      <w:r w:rsidRPr="007B6E6C">
        <w:t xml:space="preserve">November </w:t>
      </w:r>
      <w:r w:rsidR="006E0871">
        <w:t>2</w:t>
      </w:r>
      <w:r w:rsidR="00E269F8">
        <w:t>5</w:t>
      </w:r>
      <w:r w:rsidRPr="007B6E6C">
        <w:t>, 2015</w:t>
      </w:r>
      <w:r w:rsidRPr="007B6E6C">
        <w:tab/>
        <w:t>Launch 2015 – 2016 Program Review</w:t>
      </w:r>
    </w:p>
    <w:p w14:paraId="29292839" w14:textId="77777777" w:rsidR="00A83DDC" w:rsidRDefault="00A83DDC" w:rsidP="007009FB">
      <w:pPr>
        <w:pBdr>
          <w:top w:val="single" w:sz="4" w:space="1" w:color="auto"/>
          <w:left w:val="single" w:sz="4" w:space="4" w:color="auto"/>
          <w:bottom w:val="single" w:sz="4" w:space="1" w:color="auto"/>
          <w:right w:val="single" w:sz="4" w:space="4" w:color="auto"/>
        </w:pBdr>
        <w:ind w:left="1440"/>
      </w:pPr>
      <w:r w:rsidRPr="007B6E6C">
        <w:t>February 19, 2016</w:t>
      </w:r>
      <w:r w:rsidRPr="007B6E6C">
        <w:tab/>
        <w:t>Due date for program review budget surveys</w:t>
      </w:r>
    </w:p>
    <w:p w14:paraId="2929283A" w14:textId="77777777" w:rsidR="00A83DDC" w:rsidRDefault="00A83DDC" w:rsidP="007009FB">
      <w:pPr>
        <w:pBdr>
          <w:top w:val="single" w:sz="4" w:space="1" w:color="auto"/>
          <w:left w:val="single" w:sz="4" w:space="4" w:color="auto"/>
          <w:bottom w:val="single" w:sz="4" w:space="1" w:color="auto"/>
          <w:right w:val="single" w:sz="4" w:space="4" w:color="auto"/>
        </w:pBdr>
        <w:ind w:left="1440"/>
      </w:pPr>
      <w:r>
        <w:t>February 26, 2016</w:t>
      </w:r>
      <w:r>
        <w:tab/>
        <w:t xml:space="preserve">Due date for </w:t>
      </w:r>
      <w:r w:rsidR="00592DA4">
        <w:t xml:space="preserve">Fall </w:t>
      </w:r>
      <w:r>
        <w:t>2015 SLO Assessments</w:t>
      </w:r>
    </w:p>
    <w:p w14:paraId="2929283B" w14:textId="77777777" w:rsidR="00F31201" w:rsidRDefault="00A83DDC" w:rsidP="007009FB">
      <w:pPr>
        <w:pBdr>
          <w:top w:val="single" w:sz="4" w:space="1" w:color="auto"/>
          <w:left w:val="single" w:sz="4" w:space="4" w:color="auto"/>
          <w:bottom w:val="single" w:sz="4" w:space="1" w:color="auto"/>
          <w:right w:val="single" w:sz="4" w:space="4" w:color="auto"/>
        </w:pBdr>
        <w:ind w:left="3600" w:hanging="2160"/>
      </w:pPr>
      <w:r w:rsidRPr="007B6E6C">
        <w:t>April 15, 201</w:t>
      </w:r>
      <w:r w:rsidR="00921899">
        <w:t>6</w:t>
      </w:r>
      <w:r>
        <w:tab/>
      </w:r>
      <w:r w:rsidRPr="007B6E6C">
        <w:t>BRAC allocates resources based on program review budget surveys and self-studies</w:t>
      </w:r>
      <w:r w:rsidR="00F31201">
        <w:tab/>
      </w:r>
    </w:p>
    <w:p w14:paraId="2929283C" w14:textId="77777777" w:rsidR="00A83DDC" w:rsidRPr="007B6E6C" w:rsidRDefault="007009FB" w:rsidP="007009FB">
      <w:pPr>
        <w:pBdr>
          <w:top w:val="single" w:sz="4" w:space="1" w:color="auto"/>
          <w:left w:val="single" w:sz="4" w:space="4" w:color="auto"/>
          <w:bottom w:val="single" w:sz="4" w:space="1" w:color="auto"/>
          <w:right w:val="single" w:sz="4" w:space="4" w:color="auto"/>
        </w:pBdr>
        <w:ind w:left="3600" w:hanging="2160"/>
      </w:pPr>
      <w:r>
        <w:t>November 4,</w:t>
      </w:r>
      <w:r w:rsidR="00F31201">
        <w:t xml:space="preserve"> 2016</w:t>
      </w:r>
      <w:r w:rsidR="00F31201">
        <w:tab/>
      </w:r>
      <w:r w:rsidR="00F31201" w:rsidRPr="007B6E6C">
        <w:t xml:space="preserve">Due date for </w:t>
      </w:r>
      <w:r>
        <w:t>Program Review</w:t>
      </w:r>
      <w:r w:rsidR="00F31201">
        <w:tab/>
      </w:r>
      <w:r w:rsidR="00F31201">
        <w:tab/>
      </w:r>
      <w:r w:rsidR="00F31201">
        <w:tab/>
      </w:r>
      <w:r w:rsidR="00F31201">
        <w:tab/>
      </w:r>
      <w:r w:rsidR="00F31201">
        <w:tab/>
      </w:r>
    </w:p>
    <w:p w14:paraId="2929283D" w14:textId="77777777" w:rsidR="00617710" w:rsidRDefault="00617710" w:rsidP="00617710">
      <w:pPr>
        <w:pStyle w:val="Heading2"/>
        <w:keepNext w:val="0"/>
        <w:keepLines w:val="0"/>
        <w:widowControl w:val="0"/>
      </w:pPr>
      <w:r>
        <w:t>Academic Senate report</w:t>
      </w:r>
    </w:p>
    <w:p w14:paraId="2929283E" w14:textId="77777777" w:rsidR="00701A39" w:rsidRPr="0098135F" w:rsidRDefault="00701A39" w:rsidP="00617710">
      <w:pPr>
        <w:pStyle w:val="Heading2"/>
        <w:keepNext w:val="0"/>
        <w:keepLines w:val="0"/>
        <w:widowControl w:val="0"/>
      </w:pPr>
      <w:r w:rsidRPr="0098135F">
        <w:t xml:space="preserve">SLO Assessments Report </w:t>
      </w:r>
    </w:p>
    <w:p w14:paraId="2929283F" w14:textId="77777777" w:rsidR="009033D0" w:rsidRDefault="00701A39" w:rsidP="00617710">
      <w:pPr>
        <w:pStyle w:val="Heading2"/>
        <w:keepNext w:val="0"/>
        <w:keepLines w:val="0"/>
        <w:widowControl w:val="0"/>
      </w:pPr>
      <w:r w:rsidRPr="0098135F">
        <w:t xml:space="preserve">Program Review report </w:t>
      </w:r>
    </w:p>
    <w:p w14:paraId="29292840" w14:textId="77777777" w:rsidR="00701A39" w:rsidRDefault="00701A39" w:rsidP="00617710">
      <w:pPr>
        <w:pStyle w:val="Heading2"/>
        <w:keepNext w:val="0"/>
        <w:keepLines w:val="0"/>
        <w:widowControl w:val="0"/>
      </w:pPr>
      <w:r w:rsidRPr="0098135F">
        <w:t>Integrated Planning Committee Report</w:t>
      </w:r>
    </w:p>
    <w:p w14:paraId="29292841" w14:textId="77777777" w:rsidR="00701A39" w:rsidRDefault="00701A39" w:rsidP="00617710">
      <w:pPr>
        <w:pStyle w:val="Heading2"/>
        <w:keepNext w:val="0"/>
        <w:keepLines w:val="0"/>
        <w:widowControl w:val="0"/>
      </w:pPr>
      <w:r>
        <w:t>BRAC Report</w:t>
      </w:r>
    </w:p>
    <w:p w14:paraId="29292842" w14:textId="77777777" w:rsidR="00A5264E" w:rsidRPr="00FC1997" w:rsidRDefault="00A5264E" w:rsidP="00A5264E">
      <w:pPr>
        <w:ind w:left="1440"/>
        <w:rPr>
          <w:color w:val="2E74B5" w:themeColor="accent1" w:themeShade="BF"/>
        </w:rPr>
      </w:pPr>
      <w:r w:rsidRPr="00FC1997">
        <w:rPr>
          <w:color w:val="2E74B5" w:themeColor="accent1" w:themeShade="BF"/>
        </w:rPr>
        <w:t xml:space="preserve">Mel reported that BRAC has made its allotment of funds to each of the departments. </w:t>
      </w:r>
    </w:p>
    <w:p w14:paraId="29292843" w14:textId="77777777" w:rsidR="00701A39" w:rsidRDefault="00701A39" w:rsidP="00617710">
      <w:pPr>
        <w:pStyle w:val="Heading2"/>
        <w:keepNext w:val="0"/>
        <w:keepLines w:val="0"/>
        <w:widowControl w:val="0"/>
      </w:pPr>
      <w:r>
        <w:t>Other</w:t>
      </w:r>
    </w:p>
    <w:p w14:paraId="29292844" w14:textId="77777777" w:rsidR="003B1003" w:rsidRPr="00FC1997" w:rsidRDefault="003B1003" w:rsidP="00532D40">
      <w:pPr>
        <w:ind w:left="1440"/>
        <w:rPr>
          <w:b/>
          <w:color w:val="2E74B5" w:themeColor="accent1" w:themeShade="BF"/>
        </w:rPr>
      </w:pPr>
      <w:r w:rsidRPr="00FC1997">
        <w:rPr>
          <w:b/>
          <w:color w:val="2E74B5" w:themeColor="accent1" w:themeShade="BF"/>
        </w:rPr>
        <w:t>Brad Weisberg – No longer a member of the committee</w:t>
      </w:r>
    </w:p>
    <w:p w14:paraId="29292845" w14:textId="77777777" w:rsidR="003B1003" w:rsidRPr="00FC1997" w:rsidRDefault="003B1003" w:rsidP="00532D40">
      <w:pPr>
        <w:ind w:left="1440"/>
        <w:rPr>
          <w:color w:val="2E74B5" w:themeColor="accent1" w:themeShade="BF"/>
        </w:rPr>
      </w:pPr>
      <w:r w:rsidRPr="00FC1997">
        <w:rPr>
          <w:color w:val="2E74B5" w:themeColor="accent1" w:themeShade="BF"/>
        </w:rPr>
        <w:t xml:space="preserve">Mel informed the members that Brad would no longer participate in the committee.  The President sees a need to reposition the deans to be more efficient. </w:t>
      </w:r>
    </w:p>
    <w:p w14:paraId="29292846" w14:textId="77777777" w:rsidR="00532D40" w:rsidRPr="00FC1997" w:rsidRDefault="00532D40" w:rsidP="00532D40">
      <w:pPr>
        <w:ind w:left="1440"/>
        <w:rPr>
          <w:b/>
          <w:color w:val="2E74B5" w:themeColor="accent1" w:themeShade="BF"/>
        </w:rPr>
      </w:pPr>
      <w:r w:rsidRPr="00FC1997">
        <w:rPr>
          <w:b/>
          <w:color w:val="2E74B5" w:themeColor="accent1" w:themeShade="BF"/>
        </w:rPr>
        <w:t>Assessment Workshops Being Offered by the PDC</w:t>
      </w:r>
    </w:p>
    <w:p w14:paraId="29292847" w14:textId="77777777" w:rsidR="00532D40" w:rsidRPr="00FC1997" w:rsidRDefault="00532D40" w:rsidP="00532D40">
      <w:pPr>
        <w:ind w:left="1440"/>
        <w:rPr>
          <w:color w:val="2E74B5" w:themeColor="accent1" w:themeShade="BF"/>
        </w:rPr>
      </w:pPr>
      <w:r w:rsidRPr="00FC1997">
        <w:rPr>
          <w:color w:val="2E74B5" w:themeColor="accent1" w:themeShade="BF"/>
        </w:rPr>
        <w:t>Several members asked Mel whether the committee was involved in the assessment workshops being advertised by Michelle Francis of the Professional Development Committee.</w:t>
      </w:r>
      <w:r w:rsidR="00A5264E" w:rsidRPr="00FC1997">
        <w:rPr>
          <w:color w:val="2E74B5" w:themeColor="accent1" w:themeShade="BF"/>
        </w:rPr>
        <w:t xml:space="preserve">  The committee is not involved.  Th</w:t>
      </w:r>
      <w:r w:rsidRPr="00FC1997">
        <w:rPr>
          <w:color w:val="2E74B5" w:themeColor="accent1" w:themeShade="BF"/>
        </w:rPr>
        <w:t>e workshop appears to be addressing general methods for gauging student success in mastering course concepts.</w:t>
      </w:r>
    </w:p>
    <w:p w14:paraId="29292848" w14:textId="77777777" w:rsidR="00701A39" w:rsidRPr="0009459D" w:rsidRDefault="00617710" w:rsidP="00617710">
      <w:pPr>
        <w:pStyle w:val="Heading1"/>
        <w:keepNext w:val="0"/>
        <w:widowControl w:val="0"/>
      </w:pPr>
      <w:r>
        <w:t>Old</w:t>
      </w:r>
      <w:r w:rsidR="00701A39">
        <w:t xml:space="preserve"> Business </w:t>
      </w:r>
      <w:r w:rsidR="00701A39" w:rsidRPr="0009459D">
        <w:t xml:space="preserve"> </w:t>
      </w:r>
    </w:p>
    <w:p w14:paraId="29292849" w14:textId="77777777" w:rsidR="00701A39" w:rsidRDefault="00701A39" w:rsidP="001B405B">
      <w:pPr>
        <w:pStyle w:val="Heading1"/>
        <w:keepNext w:val="0"/>
        <w:widowControl w:val="0"/>
      </w:pPr>
      <w:r w:rsidRPr="00AA5D28">
        <w:t>New</w:t>
      </w:r>
      <w:r w:rsidRPr="005108F0">
        <w:t xml:space="preserve"> </w:t>
      </w:r>
      <w:r w:rsidRPr="00AA5D28">
        <w:t>Business</w:t>
      </w:r>
    </w:p>
    <w:p w14:paraId="2929284A" w14:textId="77777777" w:rsidR="007009FB" w:rsidRDefault="007009FB" w:rsidP="00E269F8">
      <w:pPr>
        <w:pStyle w:val="Heading2"/>
        <w:keepNext w:val="0"/>
        <w:keepLines w:val="0"/>
        <w:widowControl w:val="0"/>
        <w:numPr>
          <w:ilvl w:val="1"/>
          <w:numId w:val="22"/>
        </w:numPr>
      </w:pPr>
      <w:r>
        <w:t>Program Review, Learning Outcomes, and Elumen (1.5 hours)</w:t>
      </w:r>
    </w:p>
    <w:p w14:paraId="2929284B" w14:textId="77777777" w:rsidR="007009FB" w:rsidRDefault="00D639ED" w:rsidP="007009FB">
      <w:pPr>
        <w:ind w:left="1440"/>
      </w:pPr>
      <w:r>
        <w:lastRenderedPageBreak/>
        <w:t xml:space="preserve">General discussion of program review, program review theme report, and Learning Outcomes. </w:t>
      </w:r>
    </w:p>
    <w:p w14:paraId="2929284C" w14:textId="77777777" w:rsidR="00D639ED" w:rsidRPr="00FC1997" w:rsidRDefault="003B1003" w:rsidP="003B1003">
      <w:pPr>
        <w:rPr>
          <w:b/>
          <w:color w:val="2E74B5" w:themeColor="accent1" w:themeShade="BF"/>
        </w:rPr>
      </w:pPr>
      <w:r w:rsidRPr="00FC1997">
        <w:rPr>
          <w:b/>
          <w:color w:val="2E74B5" w:themeColor="accent1" w:themeShade="BF"/>
        </w:rPr>
        <w:t>Need for Liaison to work over the summer with Elumen</w:t>
      </w:r>
    </w:p>
    <w:p w14:paraId="2929284D" w14:textId="77777777" w:rsidR="003B1003" w:rsidRPr="00FC1997" w:rsidRDefault="003B1003" w:rsidP="003B1003">
      <w:pPr>
        <w:rPr>
          <w:color w:val="2E74B5" w:themeColor="accent1" w:themeShade="BF"/>
        </w:rPr>
      </w:pPr>
      <w:r w:rsidRPr="00FC1997">
        <w:rPr>
          <w:color w:val="2E74B5" w:themeColor="accent1" w:themeShade="BF"/>
        </w:rPr>
        <w:t>Mel informed members that there is still a need for someone to replace him on the committee.  However, even though he is going on sabbatical starting in the Fall, he will be able to help whoever takes his place only over the summer months. LeAnn will assist the committee in looking for a faculty member to replace Mel.</w:t>
      </w:r>
    </w:p>
    <w:p w14:paraId="2929284E" w14:textId="77777777" w:rsidR="003B1003" w:rsidRPr="00FC1997" w:rsidRDefault="003B1003" w:rsidP="003B1003">
      <w:pPr>
        <w:rPr>
          <w:b/>
          <w:color w:val="2E74B5" w:themeColor="accent1" w:themeShade="BF"/>
        </w:rPr>
      </w:pPr>
      <w:r w:rsidRPr="00FC1997">
        <w:rPr>
          <w:b/>
          <w:color w:val="2E74B5" w:themeColor="accent1" w:themeShade="BF"/>
        </w:rPr>
        <w:t>Elumen Representative to attend next SLaPEC meeting</w:t>
      </w:r>
    </w:p>
    <w:p w14:paraId="2929284F" w14:textId="77777777" w:rsidR="003B1003" w:rsidRPr="00FC1997" w:rsidRDefault="003B1003" w:rsidP="003B1003">
      <w:pPr>
        <w:rPr>
          <w:color w:val="2E74B5" w:themeColor="accent1" w:themeShade="BF"/>
        </w:rPr>
      </w:pPr>
      <w:r w:rsidRPr="00FC1997">
        <w:rPr>
          <w:color w:val="2E74B5" w:themeColor="accent1" w:themeShade="BF"/>
        </w:rPr>
        <w:t>Mel informed members that Matt Coombs, an Elumen representative, will be at our next meeting to explain how Elumen works with the SLO and PR processes.</w:t>
      </w:r>
    </w:p>
    <w:p w14:paraId="29292850" w14:textId="77777777" w:rsidR="005F06CA" w:rsidRPr="00FC1997" w:rsidRDefault="005F06CA" w:rsidP="003B1003">
      <w:pPr>
        <w:rPr>
          <w:color w:val="2E74B5" w:themeColor="accent1" w:themeShade="BF"/>
        </w:rPr>
      </w:pPr>
      <w:r w:rsidRPr="00FC1997">
        <w:rPr>
          <w:color w:val="2E74B5" w:themeColor="accent1" w:themeShade="BF"/>
        </w:rPr>
        <w:t xml:space="preserve">Mel will email all members access to the Elumen pitch video so that we can see how it works. </w:t>
      </w:r>
    </w:p>
    <w:p w14:paraId="29292851" w14:textId="77777777" w:rsidR="003B1003" w:rsidRPr="00FC1997" w:rsidRDefault="003B1003" w:rsidP="003B1003">
      <w:pPr>
        <w:rPr>
          <w:color w:val="2E74B5" w:themeColor="accent1" w:themeShade="BF"/>
        </w:rPr>
      </w:pPr>
      <w:r w:rsidRPr="00FC1997">
        <w:rPr>
          <w:color w:val="2E74B5" w:themeColor="accent1" w:themeShade="BF"/>
        </w:rPr>
        <w:t>LeAnn asked whether Elumen is a partner of Banner.  If it is not, the College must pay an additional fee to Banner for integrating Elumen</w:t>
      </w:r>
      <w:r w:rsidR="00086FB1" w:rsidRPr="00FC1997">
        <w:rPr>
          <w:color w:val="2E74B5" w:themeColor="accent1" w:themeShade="BF"/>
        </w:rPr>
        <w:t xml:space="preserve">. </w:t>
      </w:r>
    </w:p>
    <w:p w14:paraId="29292852" w14:textId="77777777" w:rsidR="00086FB1" w:rsidRPr="00FC1997" w:rsidRDefault="00086FB1" w:rsidP="003B1003">
      <w:pPr>
        <w:rPr>
          <w:b/>
          <w:color w:val="2E74B5" w:themeColor="accent1" w:themeShade="BF"/>
        </w:rPr>
      </w:pPr>
      <w:r w:rsidRPr="00FC1997">
        <w:rPr>
          <w:b/>
          <w:color w:val="2E74B5" w:themeColor="accent1" w:themeShade="BF"/>
        </w:rPr>
        <w:t>San Diego Conference – Institute for Evidence Based Change</w:t>
      </w:r>
    </w:p>
    <w:p w14:paraId="29292853" w14:textId="77777777" w:rsidR="00086FB1" w:rsidRPr="00FC1997" w:rsidRDefault="00086FB1" w:rsidP="003B1003">
      <w:pPr>
        <w:rPr>
          <w:rFonts w:cs="Times New Roman"/>
          <w:color w:val="2E74B5" w:themeColor="accent1" w:themeShade="BF"/>
        </w:rPr>
      </w:pPr>
      <w:r w:rsidRPr="00FC1997">
        <w:rPr>
          <w:color w:val="2E74B5" w:themeColor="accent1" w:themeShade="BF"/>
        </w:rPr>
        <w:t xml:space="preserve">Several members discussed their experiences attending the conference and what they “took away” from the event.  It was suggested that these materials be used to create an all college day </w:t>
      </w:r>
      <w:r w:rsidRPr="00FC1997">
        <w:rPr>
          <w:rFonts w:cs="Times New Roman"/>
          <w:color w:val="2E74B5" w:themeColor="accent1" w:themeShade="BF"/>
        </w:rPr>
        <w:t xml:space="preserve">event.  </w:t>
      </w:r>
      <w:r w:rsidR="005F06CA" w:rsidRPr="00FC1997">
        <w:rPr>
          <w:rFonts w:cs="Times New Roman"/>
          <w:color w:val="2E74B5" w:themeColor="accent1" w:themeShade="BF"/>
          <w:szCs w:val="24"/>
        </w:rPr>
        <w:t>Dulce Maria Gray</w:t>
      </w:r>
      <w:r w:rsidR="005F06CA" w:rsidRPr="00FC1997">
        <w:rPr>
          <w:rFonts w:cs="Times New Roman"/>
          <w:color w:val="2E74B5" w:themeColor="accent1" w:themeShade="BF"/>
        </w:rPr>
        <w:t xml:space="preserve"> </w:t>
      </w:r>
      <w:r w:rsidR="00A5264E" w:rsidRPr="00FC1997">
        <w:rPr>
          <w:rFonts w:cs="Times New Roman"/>
          <w:color w:val="2E74B5" w:themeColor="accent1" w:themeShade="BF"/>
        </w:rPr>
        <w:t xml:space="preserve">and </w:t>
      </w:r>
      <w:r w:rsidR="00355241" w:rsidRPr="00FC1997">
        <w:rPr>
          <w:rFonts w:cs="Times New Roman"/>
          <w:color w:val="2E74B5" w:themeColor="accent1" w:themeShade="BF"/>
        </w:rPr>
        <w:t xml:space="preserve">committee member </w:t>
      </w:r>
      <w:r w:rsidR="00A5264E" w:rsidRPr="00FC1997">
        <w:rPr>
          <w:rFonts w:cs="Times New Roman"/>
          <w:color w:val="2E74B5" w:themeColor="accent1" w:themeShade="BF"/>
        </w:rPr>
        <w:t xml:space="preserve">Alyson </w:t>
      </w:r>
      <w:r w:rsidR="00355241" w:rsidRPr="00FC1997">
        <w:rPr>
          <w:rFonts w:cs="Times New Roman"/>
          <w:color w:val="2E74B5" w:themeColor="accent1" w:themeShade="BF"/>
        </w:rPr>
        <w:t xml:space="preserve">Butcher </w:t>
      </w:r>
      <w:r w:rsidR="00A5264E" w:rsidRPr="00FC1997">
        <w:rPr>
          <w:rFonts w:cs="Times New Roman"/>
          <w:color w:val="2E74B5" w:themeColor="accent1" w:themeShade="BF"/>
        </w:rPr>
        <w:t>submitted their written “take-aways”</w:t>
      </w:r>
      <w:r w:rsidR="00355241" w:rsidRPr="00FC1997">
        <w:rPr>
          <w:rFonts w:cs="Times New Roman"/>
          <w:color w:val="2E74B5" w:themeColor="accent1" w:themeShade="BF"/>
        </w:rPr>
        <w:t xml:space="preserve"> to Mel. </w:t>
      </w:r>
      <w:r w:rsidR="00A5264E" w:rsidRPr="00FC1997">
        <w:rPr>
          <w:rFonts w:cs="Times New Roman"/>
          <w:color w:val="2E74B5" w:themeColor="accent1" w:themeShade="BF"/>
        </w:rPr>
        <w:t xml:space="preserve">They are copied at the end of these minutes. </w:t>
      </w:r>
    </w:p>
    <w:p w14:paraId="29292854" w14:textId="77777777" w:rsidR="00086FB1" w:rsidRPr="00FC1997" w:rsidRDefault="00086FB1" w:rsidP="003B1003">
      <w:pPr>
        <w:rPr>
          <w:rFonts w:cs="Times New Roman"/>
          <w:color w:val="2E74B5" w:themeColor="accent1" w:themeShade="BF"/>
        </w:rPr>
      </w:pPr>
      <w:r w:rsidRPr="00FC1997">
        <w:rPr>
          <w:rFonts w:cs="Times New Roman"/>
          <w:color w:val="2E74B5" w:themeColor="accent1" w:themeShade="BF"/>
        </w:rPr>
        <w:t>Mel posed several questions for discussion including:</w:t>
      </w:r>
    </w:p>
    <w:p w14:paraId="29292855" w14:textId="77777777" w:rsidR="00086FB1" w:rsidRPr="00FC1997" w:rsidRDefault="00086FB1" w:rsidP="00086FB1">
      <w:pPr>
        <w:pStyle w:val="ListParagraph"/>
        <w:numPr>
          <w:ilvl w:val="0"/>
          <w:numId w:val="27"/>
        </w:numPr>
        <w:rPr>
          <w:rFonts w:ascii="Times New Roman" w:hAnsi="Times New Roman"/>
          <w:color w:val="2E74B5" w:themeColor="accent1" w:themeShade="BF"/>
        </w:rPr>
      </w:pPr>
      <w:r w:rsidRPr="00FC1997">
        <w:rPr>
          <w:rFonts w:ascii="Times New Roman" w:hAnsi="Times New Roman"/>
          <w:color w:val="2E74B5" w:themeColor="accent1" w:themeShade="BF"/>
        </w:rPr>
        <w:t>What is a good SLO?</w:t>
      </w:r>
    </w:p>
    <w:p w14:paraId="29292856" w14:textId="77777777" w:rsidR="00086FB1" w:rsidRPr="00FC1997" w:rsidRDefault="00086FB1" w:rsidP="00086FB1">
      <w:pPr>
        <w:pStyle w:val="ListParagraph"/>
        <w:numPr>
          <w:ilvl w:val="0"/>
          <w:numId w:val="27"/>
        </w:numPr>
        <w:rPr>
          <w:rFonts w:ascii="Times New Roman" w:hAnsi="Times New Roman"/>
          <w:color w:val="2E74B5" w:themeColor="accent1" w:themeShade="BF"/>
        </w:rPr>
      </w:pPr>
      <w:r w:rsidRPr="00FC1997">
        <w:rPr>
          <w:rFonts w:ascii="Times New Roman" w:hAnsi="Times New Roman"/>
          <w:color w:val="2E74B5" w:themeColor="accent1" w:themeShade="BF"/>
        </w:rPr>
        <w:t xml:space="preserve">What do we have to be aware of in creating SLO’s? Example - cultural biases. </w:t>
      </w:r>
    </w:p>
    <w:p w14:paraId="29292857" w14:textId="77777777" w:rsidR="00086FB1" w:rsidRPr="00FC1997" w:rsidRDefault="00086FB1" w:rsidP="00086FB1">
      <w:pPr>
        <w:pStyle w:val="ListParagraph"/>
        <w:numPr>
          <w:ilvl w:val="0"/>
          <w:numId w:val="27"/>
        </w:numPr>
        <w:rPr>
          <w:rFonts w:ascii="Times New Roman" w:hAnsi="Times New Roman"/>
          <w:color w:val="2E74B5" w:themeColor="accent1" w:themeShade="BF"/>
        </w:rPr>
      </w:pPr>
      <w:r w:rsidRPr="00FC1997">
        <w:rPr>
          <w:rFonts w:ascii="Times New Roman" w:hAnsi="Times New Roman"/>
          <w:color w:val="2E74B5" w:themeColor="accent1" w:themeShade="BF"/>
        </w:rPr>
        <w:t xml:space="preserve">Should we treat every activity, assignment, test, etc. as an SLO assessment? </w:t>
      </w:r>
    </w:p>
    <w:p w14:paraId="29292858" w14:textId="77777777" w:rsidR="00A5264E" w:rsidRPr="00FC1997" w:rsidRDefault="00A5264E" w:rsidP="00086FB1">
      <w:pPr>
        <w:pStyle w:val="ListParagraph"/>
        <w:numPr>
          <w:ilvl w:val="0"/>
          <w:numId w:val="27"/>
        </w:numPr>
        <w:rPr>
          <w:rFonts w:ascii="Times New Roman" w:hAnsi="Times New Roman"/>
          <w:color w:val="2E74B5" w:themeColor="accent1" w:themeShade="BF"/>
        </w:rPr>
      </w:pPr>
      <w:r w:rsidRPr="00FC1997">
        <w:rPr>
          <w:rFonts w:ascii="Times New Roman" w:hAnsi="Times New Roman"/>
          <w:color w:val="2E74B5" w:themeColor="accent1" w:themeShade="BF"/>
        </w:rPr>
        <w:t xml:space="preserve">While Elumen will help with completing the paperwork, how to we encourage department members to use assessments to communicate with each other about how to improve learning. </w:t>
      </w:r>
    </w:p>
    <w:p w14:paraId="29292859" w14:textId="77777777" w:rsidR="00086FB1" w:rsidRPr="00FC1997" w:rsidRDefault="00086FB1" w:rsidP="00086FB1">
      <w:pPr>
        <w:rPr>
          <w:rFonts w:cs="Times New Roman"/>
          <w:color w:val="2E74B5" w:themeColor="accent1" w:themeShade="BF"/>
        </w:rPr>
      </w:pPr>
    </w:p>
    <w:p w14:paraId="2929285A" w14:textId="77777777" w:rsidR="00086FB1" w:rsidRPr="00FC1997" w:rsidRDefault="00086FB1" w:rsidP="00086FB1">
      <w:pPr>
        <w:rPr>
          <w:color w:val="2E74B5" w:themeColor="accent1" w:themeShade="BF"/>
        </w:rPr>
      </w:pPr>
      <w:r w:rsidRPr="00FC1997">
        <w:rPr>
          <w:color w:val="2E74B5" w:themeColor="accent1" w:themeShade="BF"/>
        </w:rPr>
        <w:t>Virginia commented on the importance of EOPS students learning the essentials of what they need to succeed</w:t>
      </w:r>
      <w:r w:rsidR="00A5264E" w:rsidRPr="00FC1997">
        <w:rPr>
          <w:color w:val="2E74B5" w:themeColor="accent1" w:themeShade="BF"/>
        </w:rPr>
        <w:t xml:space="preserve"> and that barriers such as language, previous education, and institutional must be addressed. </w:t>
      </w:r>
    </w:p>
    <w:p w14:paraId="2929285B" w14:textId="77777777" w:rsidR="00701A39" w:rsidRPr="00AA5D28" w:rsidRDefault="00701A39" w:rsidP="007009FB">
      <w:pPr>
        <w:pStyle w:val="Heading1"/>
        <w:keepNext w:val="0"/>
        <w:widowControl w:val="0"/>
      </w:pPr>
      <w:r w:rsidRPr="00AA5D28">
        <w:t>Future Agenda Items</w:t>
      </w:r>
    </w:p>
    <w:p w14:paraId="2929285C" w14:textId="77777777" w:rsidR="00701A39" w:rsidRPr="00701A39" w:rsidRDefault="00701A39" w:rsidP="00617710">
      <w:pPr>
        <w:pStyle w:val="Heading1"/>
        <w:keepNext w:val="0"/>
        <w:widowControl w:val="0"/>
      </w:pPr>
      <w:r w:rsidRPr="00AA5D28">
        <w:t>Next Meeting</w:t>
      </w:r>
      <w:r>
        <w:t xml:space="preserve"> </w:t>
      </w:r>
    </w:p>
    <w:p w14:paraId="2929285D" w14:textId="77777777" w:rsidR="00701A39" w:rsidRPr="00C430AA" w:rsidRDefault="00701A39" w:rsidP="00617710">
      <w:pPr>
        <w:widowControl w:val="0"/>
        <w:ind w:firstLine="720"/>
      </w:pPr>
      <w:r>
        <w:t xml:space="preserve">Tuesday, </w:t>
      </w:r>
      <w:r w:rsidR="003C5F91">
        <w:t>May 3</w:t>
      </w:r>
      <w:r w:rsidR="00F31201">
        <w:t>,</w:t>
      </w:r>
      <w:r w:rsidR="00921899">
        <w:t xml:space="preserve"> 2016</w:t>
      </w:r>
      <w:r w:rsidRPr="00C430AA">
        <w:t xml:space="preserve"> from 2:30 PM – 4:00 PM</w:t>
      </w:r>
    </w:p>
    <w:p w14:paraId="2929285E" w14:textId="77777777" w:rsidR="00701A39" w:rsidRDefault="00701A39" w:rsidP="00617710">
      <w:pPr>
        <w:pStyle w:val="Heading1"/>
        <w:keepNext w:val="0"/>
        <w:widowControl w:val="0"/>
      </w:pPr>
      <w:r w:rsidRPr="00AA5D28">
        <w:t>Adjournment</w:t>
      </w:r>
      <w:r>
        <w:t xml:space="preserve"> </w:t>
      </w:r>
    </w:p>
    <w:p w14:paraId="2929285F" w14:textId="77777777" w:rsidR="00532D40" w:rsidRDefault="00532D40" w:rsidP="00532D40">
      <w:r>
        <w:t xml:space="preserve">The meeting </w:t>
      </w:r>
      <w:r w:rsidR="00FC1997">
        <w:t xml:space="preserve">was </w:t>
      </w:r>
      <w:r>
        <w:t xml:space="preserve">adjourned at </w:t>
      </w:r>
      <w:r w:rsidR="00FC1997">
        <w:t xml:space="preserve">3:56 pm. </w:t>
      </w:r>
    </w:p>
    <w:p w14:paraId="29292860" w14:textId="77777777" w:rsidR="00532D40" w:rsidRPr="00532D40" w:rsidRDefault="00532D40" w:rsidP="00532D40"/>
    <w:p w14:paraId="29292861" w14:textId="77777777" w:rsidR="001213BF" w:rsidRDefault="001213BF" w:rsidP="00617710">
      <w:pPr>
        <w:widowControl w:val="0"/>
      </w:pPr>
      <w:r>
        <w:t xml:space="preserve">* All SLAPEC meeting agendas are archived in the </w:t>
      </w:r>
      <w:r w:rsidR="00592DA4">
        <w:t>SLAPEC</w:t>
      </w:r>
      <w:r>
        <w:t xml:space="preserve"> website at </w:t>
      </w:r>
      <w:hyperlink r:id="rId8" w:history="1">
        <w:r w:rsidRPr="009B61B0">
          <w:rPr>
            <w:rStyle w:val="Hyperlink"/>
          </w:rPr>
          <w:t>http://www.westvalley.edu/committees/student-learning-program-effectiveness/index.html</w:t>
        </w:r>
      </w:hyperlink>
      <w:r>
        <w:t xml:space="preserve">.  </w:t>
      </w:r>
    </w:p>
    <w:p w14:paraId="29292862" w14:textId="77777777" w:rsidR="00701A39" w:rsidRDefault="001213BF" w:rsidP="00617710">
      <w:pPr>
        <w:widowControl w:val="0"/>
      </w:pPr>
      <w:r>
        <w:t xml:space="preserve">In compliance with the Americans with Disabilities Act, individuals needing special accommodations should contact WVC SLAPEC Chair Mel Vaughn at (408) 741-2483 </w:t>
      </w:r>
      <w:r w:rsidR="001B405B">
        <w:t>(</w:t>
      </w:r>
      <w:hyperlink r:id="rId9" w:history="1">
        <w:r w:rsidR="001B405B" w:rsidRPr="009B61B0">
          <w:rPr>
            <w:rStyle w:val="Hyperlink"/>
          </w:rPr>
          <w:t>melvin.vaughn@wvm.edu</w:t>
        </w:r>
      </w:hyperlink>
      <w:r w:rsidR="001B405B">
        <w:t xml:space="preserve">) </w:t>
      </w:r>
      <w:r>
        <w:t>at least one week prior to the meeting date.</w:t>
      </w:r>
    </w:p>
    <w:p w14:paraId="29292863" w14:textId="77777777" w:rsidR="005F06CA" w:rsidRDefault="005F06CA" w:rsidP="00617710">
      <w:pPr>
        <w:widowControl w:val="0"/>
      </w:pPr>
    </w:p>
    <w:p w14:paraId="29292864" w14:textId="77777777" w:rsidR="005F06CA" w:rsidRDefault="005F06CA" w:rsidP="00617710">
      <w:pPr>
        <w:widowControl w:val="0"/>
      </w:pPr>
    </w:p>
    <w:p w14:paraId="29292865" w14:textId="77777777" w:rsidR="005F06CA" w:rsidRDefault="005F06CA" w:rsidP="00617710">
      <w:pPr>
        <w:widowControl w:val="0"/>
      </w:pPr>
    </w:p>
    <w:p w14:paraId="29292866" w14:textId="77777777" w:rsidR="005F06CA" w:rsidRDefault="005F06CA" w:rsidP="00617710">
      <w:pPr>
        <w:widowControl w:val="0"/>
      </w:pPr>
    </w:p>
    <w:p w14:paraId="29292867" w14:textId="77777777" w:rsidR="005F06CA" w:rsidRDefault="005F06CA" w:rsidP="00617710">
      <w:pPr>
        <w:widowControl w:val="0"/>
      </w:pPr>
    </w:p>
    <w:p w14:paraId="29292868" w14:textId="77777777" w:rsidR="005F06CA" w:rsidRDefault="005F06CA" w:rsidP="00617710">
      <w:pPr>
        <w:widowControl w:val="0"/>
      </w:pPr>
    </w:p>
    <w:p w14:paraId="29292869" w14:textId="77777777" w:rsidR="005F06CA" w:rsidRDefault="005F06CA" w:rsidP="00617710">
      <w:pPr>
        <w:widowControl w:val="0"/>
      </w:pPr>
    </w:p>
    <w:p w14:paraId="2929286A" w14:textId="77777777" w:rsidR="005F06CA" w:rsidRDefault="005F06CA" w:rsidP="00617710">
      <w:pPr>
        <w:widowControl w:val="0"/>
      </w:pPr>
    </w:p>
    <w:p w14:paraId="2929286B" w14:textId="77777777" w:rsidR="00FC1997" w:rsidRDefault="00FC1997" w:rsidP="00617710">
      <w:pPr>
        <w:widowControl w:val="0"/>
      </w:pPr>
    </w:p>
    <w:p w14:paraId="2929286C" w14:textId="77777777" w:rsidR="00FC1997" w:rsidRDefault="00FC1997" w:rsidP="00617710">
      <w:pPr>
        <w:widowControl w:val="0"/>
      </w:pPr>
    </w:p>
    <w:p w14:paraId="2929286D" w14:textId="77777777" w:rsidR="00FC1997" w:rsidRDefault="00FC1997" w:rsidP="00617710">
      <w:pPr>
        <w:widowControl w:val="0"/>
      </w:pPr>
    </w:p>
    <w:p w14:paraId="2929286E" w14:textId="77777777" w:rsidR="00FC1997" w:rsidRDefault="00FC1997" w:rsidP="00617710">
      <w:pPr>
        <w:widowControl w:val="0"/>
      </w:pPr>
    </w:p>
    <w:p w14:paraId="2929286F" w14:textId="77777777" w:rsidR="00FC1997" w:rsidRDefault="00FC1997" w:rsidP="00617710">
      <w:pPr>
        <w:widowControl w:val="0"/>
      </w:pPr>
    </w:p>
    <w:p w14:paraId="29292870" w14:textId="77777777" w:rsidR="00FC1997" w:rsidRDefault="00FC1997" w:rsidP="00617710">
      <w:pPr>
        <w:widowControl w:val="0"/>
      </w:pPr>
    </w:p>
    <w:p w14:paraId="29292871" w14:textId="77777777" w:rsidR="00FC1997" w:rsidRDefault="00FC1997" w:rsidP="00617710">
      <w:pPr>
        <w:widowControl w:val="0"/>
      </w:pPr>
    </w:p>
    <w:p w14:paraId="29292872" w14:textId="77777777" w:rsidR="00FC1997" w:rsidRDefault="00FC1997" w:rsidP="00617710">
      <w:pPr>
        <w:widowControl w:val="0"/>
      </w:pPr>
    </w:p>
    <w:p w14:paraId="29292873" w14:textId="77777777" w:rsidR="00FC1997" w:rsidRDefault="00FC1997" w:rsidP="00617710">
      <w:pPr>
        <w:widowControl w:val="0"/>
      </w:pPr>
    </w:p>
    <w:p w14:paraId="29292874" w14:textId="77777777" w:rsidR="00FC1997" w:rsidRDefault="00FC1997" w:rsidP="00617710">
      <w:pPr>
        <w:widowControl w:val="0"/>
      </w:pPr>
    </w:p>
    <w:p w14:paraId="29292875" w14:textId="77777777" w:rsidR="00FC1997" w:rsidRDefault="00FC1997" w:rsidP="00617710">
      <w:pPr>
        <w:widowControl w:val="0"/>
      </w:pPr>
    </w:p>
    <w:p w14:paraId="29292876" w14:textId="77777777" w:rsidR="00FC1997" w:rsidRDefault="00FC1997" w:rsidP="00617710">
      <w:pPr>
        <w:widowControl w:val="0"/>
      </w:pPr>
    </w:p>
    <w:p w14:paraId="29292877" w14:textId="77777777" w:rsidR="00FC1997" w:rsidRDefault="00FC1997" w:rsidP="00617710">
      <w:pPr>
        <w:widowControl w:val="0"/>
      </w:pPr>
    </w:p>
    <w:p w14:paraId="29292878" w14:textId="77777777" w:rsidR="005F06CA" w:rsidRPr="005F06CA" w:rsidRDefault="005F06CA" w:rsidP="005F06CA">
      <w:pPr>
        <w:spacing w:after="0" w:line="240" w:lineRule="auto"/>
        <w:rPr>
          <w:rFonts w:cs="Times New Roman"/>
          <w:szCs w:val="24"/>
        </w:rPr>
      </w:pPr>
      <w:r w:rsidRPr="005F06CA">
        <w:rPr>
          <w:rFonts w:cs="Times New Roman"/>
          <w:szCs w:val="24"/>
        </w:rPr>
        <w:t>To:</w:t>
      </w:r>
      <w:r w:rsidRPr="005F06CA">
        <w:rPr>
          <w:rFonts w:cs="Times New Roman"/>
          <w:szCs w:val="24"/>
        </w:rPr>
        <w:tab/>
        <w:t>Melvin Vaughn, Chair SLAPEC</w:t>
      </w:r>
    </w:p>
    <w:p w14:paraId="29292879" w14:textId="77777777" w:rsidR="005F06CA" w:rsidRPr="005F06CA" w:rsidRDefault="005F06CA" w:rsidP="005F06CA">
      <w:pPr>
        <w:spacing w:after="0" w:line="240" w:lineRule="auto"/>
        <w:rPr>
          <w:rFonts w:cs="Times New Roman"/>
          <w:szCs w:val="24"/>
        </w:rPr>
      </w:pPr>
      <w:r w:rsidRPr="005F06CA">
        <w:rPr>
          <w:rFonts w:cs="Times New Roman"/>
          <w:szCs w:val="24"/>
        </w:rPr>
        <w:tab/>
        <w:t>Members of SLAPEC</w:t>
      </w:r>
    </w:p>
    <w:p w14:paraId="2929287A" w14:textId="77777777" w:rsidR="005F06CA" w:rsidRPr="005F06CA" w:rsidRDefault="005F06CA" w:rsidP="005F06CA">
      <w:pPr>
        <w:spacing w:after="0" w:line="240" w:lineRule="auto"/>
        <w:rPr>
          <w:rFonts w:cs="Times New Roman"/>
          <w:szCs w:val="24"/>
        </w:rPr>
      </w:pPr>
      <w:r w:rsidRPr="005F06CA">
        <w:rPr>
          <w:rFonts w:cs="Times New Roman"/>
          <w:szCs w:val="24"/>
        </w:rPr>
        <w:tab/>
        <w:t>Herlisa Hamp, Director of Student Equity and Success</w:t>
      </w:r>
    </w:p>
    <w:p w14:paraId="2929287B" w14:textId="77777777" w:rsidR="005F06CA" w:rsidRPr="005F06CA" w:rsidRDefault="005F06CA" w:rsidP="005F06CA">
      <w:pPr>
        <w:spacing w:after="0" w:line="240" w:lineRule="auto"/>
        <w:rPr>
          <w:rFonts w:cs="Times New Roman"/>
          <w:szCs w:val="24"/>
        </w:rPr>
      </w:pPr>
      <w:r w:rsidRPr="005F06CA">
        <w:rPr>
          <w:rFonts w:cs="Times New Roman"/>
          <w:szCs w:val="24"/>
        </w:rPr>
        <w:lastRenderedPageBreak/>
        <w:t>From:</w:t>
      </w:r>
      <w:r w:rsidRPr="005F06CA">
        <w:rPr>
          <w:rFonts w:cs="Times New Roman"/>
          <w:szCs w:val="24"/>
        </w:rPr>
        <w:tab/>
        <w:t>Dulce Maria Gray, faculty member in English and Gender and Women’s Studies</w:t>
      </w:r>
    </w:p>
    <w:p w14:paraId="2929287C" w14:textId="77777777" w:rsidR="005F06CA" w:rsidRPr="005F06CA" w:rsidRDefault="005F06CA" w:rsidP="005F06CA">
      <w:pPr>
        <w:spacing w:after="0" w:line="240" w:lineRule="auto"/>
        <w:rPr>
          <w:rFonts w:cs="Times New Roman"/>
          <w:szCs w:val="24"/>
        </w:rPr>
      </w:pPr>
      <w:r w:rsidRPr="005F06CA">
        <w:rPr>
          <w:rFonts w:cs="Times New Roman"/>
          <w:szCs w:val="24"/>
        </w:rPr>
        <w:t>RE:</w:t>
      </w:r>
      <w:r w:rsidRPr="005F06CA">
        <w:rPr>
          <w:rFonts w:cs="Times New Roman"/>
          <w:szCs w:val="24"/>
        </w:rPr>
        <w:tab/>
        <w:t>Issues I took away from attending the Integrating Cultural Competence into Instruction, Assignments &amp; Assessment conference in San Diego on 15 &amp; 16 April</w:t>
      </w:r>
    </w:p>
    <w:p w14:paraId="2929287D" w14:textId="77777777" w:rsidR="005F06CA" w:rsidRPr="005F06CA" w:rsidRDefault="005F06CA" w:rsidP="005F06CA">
      <w:pPr>
        <w:spacing w:after="0" w:line="240" w:lineRule="auto"/>
        <w:rPr>
          <w:rFonts w:cs="Times New Roman"/>
          <w:szCs w:val="24"/>
        </w:rPr>
      </w:pPr>
      <w:r w:rsidRPr="005F06CA">
        <w:rPr>
          <w:rFonts w:cs="Times New Roman"/>
          <w:szCs w:val="24"/>
        </w:rPr>
        <w:t>Date:</w:t>
      </w:r>
      <w:r w:rsidRPr="005F06CA">
        <w:rPr>
          <w:rFonts w:cs="Times New Roman"/>
          <w:szCs w:val="24"/>
        </w:rPr>
        <w:tab/>
        <w:t>19 April 2016</w:t>
      </w:r>
    </w:p>
    <w:p w14:paraId="2929287E" w14:textId="77777777" w:rsidR="005F06CA" w:rsidRPr="005F06CA" w:rsidRDefault="005F06CA" w:rsidP="005F06CA">
      <w:pPr>
        <w:spacing w:after="0" w:line="240" w:lineRule="auto"/>
        <w:rPr>
          <w:rFonts w:cs="Times New Roman"/>
          <w:szCs w:val="24"/>
        </w:rPr>
      </w:pPr>
    </w:p>
    <w:p w14:paraId="2929287F" w14:textId="77777777" w:rsidR="005F06CA" w:rsidRPr="005F06CA" w:rsidRDefault="005F06CA" w:rsidP="005F06CA">
      <w:pPr>
        <w:spacing w:after="0" w:line="240" w:lineRule="auto"/>
        <w:rPr>
          <w:rFonts w:cs="Times New Roman"/>
          <w:szCs w:val="24"/>
        </w:rPr>
      </w:pPr>
      <w:r w:rsidRPr="005F06CA">
        <w:rPr>
          <w:rFonts w:cs="Times New Roman"/>
          <w:szCs w:val="24"/>
        </w:rPr>
        <w:t>These are some of the issues that I thought about while at this conference, some of the issues that I believe are particularly relevant at WVC. I hope that highlighting them can help SLAPEC to lead the College in productive discussions and changes about SLOs.</w:t>
      </w:r>
    </w:p>
    <w:p w14:paraId="29292880" w14:textId="77777777" w:rsidR="005F06CA" w:rsidRPr="005F06CA" w:rsidRDefault="005F06CA" w:rsidP="005F06CA">
      <w:pPr>
        <w:spacing w:after="0" w:line="240" w:lineRule="auto"/>
        <w:rPr>
          <w:rFonts w:cs="Times New Roman"/>
          <w:szCs w:val="24"/>
        </w:rPr>
      </w:pPr>
    </w:p>
    <w:p w14:paraId="29292881"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It’s important to engage the entire College, and the Curriculum Committee, in a conversation about the definition of “cultural competence”—especially in the context of “student equity and success”; the Global Citizenship Committee can help with that.</w:t>
      </w:r>
    </w:p>
    <w:p w14:paraId="29292882"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It’s important to engage the entire College in a conversation about the best pedagogical practices for including cultural competence in all aspects of our teaching, and student services programs.</w:t>
      </w:r>
    </w:p>
    <w:p w14:paraId="29292883"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It’s important to engage the entire College in a conversation about designing assessment tools that include cultural competence.</w:t>
      </w:r>
    </w:p>
    <w:p w14:paraId="29292884"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It’d be productive to engage the entire college in a discussion about approaching SLOs as fluid, breathing, growing, and integral components of pedagogy, and curriculum development and implementation.</w:t>
      </w:r>
    </w:p>
    <w:p w14:paraId="29292885"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 xml:space="preserve">It’s imperative to engage the college in a discussion about the importance of and the specifics of how to integrate equity and cultural competence into each SLO for each course and each program. </w:t>
      </w:r>
    </w:p>
    <w:p w14:paraId="29292886"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It’s imperative to examine existing SLOs and to identify where and how each is not inclusive of equity and cultural competence.</w:t>
      </w:r>
    </w:p>
    <w:p w14:paraId="29292887"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All SLOs need to be aligned with the ILOs.</w:t>
      </w:r>
    </w:p>
    <w:p w14:paraId="29292888" w14:textId="77777777" w:rsidR="005F06CA" w:rsidRPr="005F06CA" w:rsidRDefault="005F06CA" w:rsidP="005F06CA">
      <w:pPr>
        <w:numPr>
          <w:ilvl w:val="0"/>
          <w:numId w:val="28"/>
        </w:numPr>
        <w:spacing w:after="0" w:line="240" w:lineRule="auto"/>
        <w:contextualSpacing/>
        <w:rPr>
          <w:rFonts w:cs="Times New Roman"/>
          <w:szCs w:val="24"/>
        </w:rPr>
      </w:pPr>
      <w:r w:rsidRPr="005F06CA">
        <w:rPr>
          <w:rFonts w:cs="Times New Roman"/>
          <w:szCs w:val="24"/>
        </w:rPr>
        <w:t>Each SLO needs to be aligned with the course objectives, and with the SLO in each assignment.</w:t>
      </w:r>
    </w:p>
    <w:p w14:paraId="29292889" w14:textId="77777777" w:rsidR="005F06CA" w:rsidRPr="005F06CA" w:rsidRDefault="005F06CA" w:rsidP="005F06CA">
      <w:pPr>
        <w:spacing w:after="0" w:line="240" w:lineRule="auto"/>
        <w:rPr>
          <w:rFonts w:asciiTheme="minorHAnsi" w:hAnsiTheme="minorHAnsi"/>
          <w:szCs w:val="24"/>
        </w:rPr>
      </w:pPr>
    </w:p>
    <w:p w14:paraId="2929288A" w14:textId="77777777" w:rsidR="005F06CA" w:rsidRPr="005F06CA" w:rsidRDefault="005F06CA" w:rsidP="005F06CA">
      <w:pPr>
        <w:spacing w:after="0" w:line="240" w:lineRule="auto"/>
        <w:rPr>
          <w:rFonts w:asciiTheme="minorHAnsi" w:hAnsiTheme="minorHAnsi"/>
          <w:szCs w:val="24"/>
        </w:rPr>
      </w:pPr>
      <w:r w:rsidRPr="005F06CA">
        <w:rPr>
          <w:rFonts w:asciiTheme="minorHAnsi" w:hAnsiTheme="minorHAnsi"/>
          <w:szCs w:val="24"/>
        </w:rPr>
        <w:br w:type="page"/>
      </w:r>
    </w:p>
    <w:p w14:paraId="2929288B" w14:textId="77777777" w:rsidR="005F06CA" w:rsidRPr="005F06CA" w:rsidRDefault="005F06CA" w:rsidP="005F06CA">
      <w:pPr>
        <w:spacing w:after="0" w:line="240" w:lineRule="auto"/>
        <w:rPr>
          <w:rFonts w:asciiTheme="minorHAnsi" w:hAnsiTheme="minorHAnsi"/>
          <w:b/>
          <w:szCs w:val="24"/>
        </w:rPr>
      </w:pPr>
      <w:r w:rsidRPr="005F06CA">
        <w:rPr>
          <w:rFonts w:asciiTheme="minorHAnsi" w:hAnsiTheme="minorHAnsi"/>
          <w:b/>
          <w:szCs w:val="24"/>
        </w:rPr>
        <w:lastRenderedPageBreak/>
        <w:t>Alyson’s Takeaways:</w:t>
      </w:r>
    </w:p>
    <w:p w14:paraId="2929288C" w14:textId="77777777" w:rsidR="005F06CA" w:rsidRPr="005F06CA" w:rsidRDefault="005F06CA" w:rsidP="005F06CA">
      <w:pPr>
        <w:spacing w:after="0" w:line="240" w:lineRule="auto"/>
        <w:rPr>
          <w:rFonts w:asciiTheme="minorHAnsi" w:hAnsiTheme="minorHAnsi"/>
          <w:szCs w:val="24"/>
        </w:rPr>
      </w:pPr>
    </w:p>
    <w:p w14:paraId="2929288D" w14:textId="77777777" w:rsidR="005F06CA" w:rsidRPr="005F06CA" w:rsidRDefault="005F06CA" w:rsidP="005F06CA">
      <w:pPr>
        <w:spacing w:after="0" w:line="240" w:lineRule="auto"/>
        <w:rPr>
          <w:rFonts w:asciiTheme="minorHAnsi" w:hAnsiTheme="minorHAnsi"/>
          <w:szCs w:val="24"/>
        </w:rPr>
      </w:pPr>
      <w:r w:rsidRPr="005F06CA">
        <w:rPr>
          <w:rFonts w:asciiTheme="minorHAnsi" w:hAnsiTheme="minorHAnsi"/>
          <w:szCs w:val="24"/>
        </w:rPr>
        <w:t>Below is a summary of what I took away from the conference this weekend:</w:t>
      </w:r>
    </w:p>
    <w:p w14:paraId="2929288E" w14:textId="77777777" w:rsidR="005F06CA" w:rsidRPr="005F06CA" w:rsidRDefault="005F06CA" w:rsidP="005F06CA">
      <w:pPr>
        <w:spacing w:after="0" w:line="240" w:lineRule="auto"/>
        <w:rPr>
          <w:rFonts w:asciiTheme="minorHAnsi" w:hAnsiTheme="minorHAnsi"/>
          <w:szCs w:val="24"/>
        </w:rPr>
      </w:pPr>
    </w:p>
    <w:p w14:paraId="2929288F"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How to form an SLO correctly (verb, noun, context)</w:t>
      </w:r>
    </w:p>
    <w:p w14:paraId="29292890"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How to use Learning Outcomes to drive what I teach in class, what I assign for work, and, most important, how I assess my students</w:t>
      </w:r>
    </w:p>
    <w:p w14:paraId="29292891"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What is the intended outcome of this educational activity?</w:t>
      </w:r>
    </w:p>
    <w:p w14:paraId="29292892"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Does it tie in to the overreaching SLOs for this course?</w:t>
      </w:r>
    </w:p>
    <w:p w14:paraId="29292893"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How to look at SLOs and assessments through the lens of cultural competence—remembering that our students’ cultures’ and personal life experiences will influence how they read and interpret the questions we ask them</w:t>
      </w:r>
    </w:p>
    <w:p w14:paraId="29292894"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Be aware of micro-aggressions towards those from other cultures</w:t>
      </w:r>
    </w:p>
    <w:p w14:paraId="29292895"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Be aware of how what we ask of our students works with the cultures and backgrounds they come from</w:t>
      </w:r>
    </w:p>
    <w:p w14:paraId="29292896"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Techniques for driving success:</w:t>
      </w:r>
    </w:p>
    <w:p w14:paraId="29292897"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Learn students’ names</w:t>
      </w:r>
    </w:p>
    <w:p w14:paraId="29292898"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 xml:space="preserve">Meet with every student within the first 3 weeks of classes </w:t>
      </w:r>
    </w:p>
    <w:p w14:paraId="29292899"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Give assignments early and often</w:t>
      </w:r>
    </w:p>
    <w:p w14:paraId="2929289A"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Vary how we present material (“surprise” them)</w:t>
      </w:r>
    </w:p>
    <w:p w14:paraId="2929289B"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Use group work, but pre-select the groups</w:t>
      </w:r>
    </w:p>
    <w:p w14:paraId="2929289C" w14:textId="77777777" w:rsidR="005F06CA" w:rsidRPr="005F06CA" w:rsidRDefault="005F06CA" w:rsidP="005F06CA">
      <w:pPr>
        <w:numPr>
          <w:ilvl w:val="1"/>
          <w:numId w:val="29"/>
        </w:numPr>
        <w:spacing w:after="0" w:line="240" w:lineRule="auto"/>
        <w:rPr>
          <w:rFonts w:asciiTheme="minorHAnsi" w:hAnsiTheme="minorHAnsi"/>
          <w:szCs w:val="24"/>
        </w:rPr>
      </w:pPr>
      <w:r w:rsidRPr="005F06CA">
        <w:rPr>
          <w:rFonts w:asciiTheme="minorHAnsi" w:hAnsiTheme="minorHAnsi"/>
          <w:szCs w:val="24"/>
        </w:rPr>
        <w:t>Use a variety of assessment tools</w:t>
      </w:r>
    </w:p>
    <w:p w14:paraId="2929289D" w14:textId="77777777" w:rsidR="005F06CA" w:rsidRPr="005F06CA" w:rsidRDefault="005F06CA" w:rsidP="005F06CA">
      <w:pPr>
        <w:numPr>
          <w:ilvl w:val="0"/>
          <w:numId w:val="29"/>
        </w:numPr>
        <w:spacing w:after="0" w:line="240" w:lineRule="auto"/>
        <w:rPr>
          <w:rFonts w:asciiTheme="minorHAnsi" w:hAnsiTheme="minorHAnsi"/>
          <w:szCs w:val="24"/>
        </w:rPr>
      </w:pPr>
      <w:r w:rsidRPr="005F06CA">
        <w:rPr>
          <w:rFonts w:asciiTheme="minorHAnsi" w:hAnsiTheme="minorHAnsi"/>
          <w:szCs w:val="24"/>
        </w:rPr>
        <w:t>As yourself:  “Is what I want my course to do captured by this assignment?”</w:t>
      </w:r>
    </w:p>
    <w:p w14:paraId="2929289E" w14:textId="77777777" w:rsidR="005F06CA" w:rsidRPr="005F06CA" w:rsidRDefault="005F06CA" w:rsidP="005F06CA">
      <w:pPr>
        <w:spacing w:after="0" w:line="240" w:lineRule="auto"/>
        <w:rPr>
          <w:rFonts w:asciiTheme="minorHAnsi" w:hAnsiTheme="minorHAnsi"/>
          <w:szCs w:val="24"/>
        </w:rPr>
      </w:pPr>
    </w:p>
    <w:p w14:paraId="2929289F" w14:textId="77777777" w:rsidR="005F06CA" w:rsidRPr="005F06CA" w:rsidRDefault="005F06CA" w:rsidP="005F06CA">
      <w:pPr>
        <w:spacing w:after="0" w:line="240" w:lineRule="auto"/>
        <w:rPr>
          <w:rFonts w:asciiTheme="minorHAnsi" w:hAnsiTheme="minorHAnsi"/>
          <w:szCs w:val="24"/>
        </w:rPr>
      </w:pPr>
    </w:p>
    <w:p w14:paraId="292928A0" w14:textId="77777777" w:rsidR="005F06CA" w:rsidRDefault="005F06CA" w:rsidP="00617710">
      <w:pPr>
        <w:widowControl w:val="0"/>
      </w:pPr>
    </w:p>
    <w:p w14:paraId="292928A1" w14:textId="77777777" w:rsidR="005F06CA" w:rsidRDefault="005F06CA" w:rsidP="00617710">
      <w:pPr>
        <w:widowControl w:val="0"/>
      </w:pPr>
    </w:p>
    <w:sectPr w:rsidR="005F06CA" w:rsidSect="00FC1997">
      <w:headerReference w:type="default" r:id="rId10"/>
      <w:foot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2928A4" w14:textId="77777777" w:rsidR="00FE346B" w:rsidRDefault="00FE346B" w:rsidP="00701A39">
      <w:pPr>
        <w:spacing w:after="0" w:line="240" w:lineRule="auto"/>
      </w:pPr>
      <w:r>
        <w:separator/>
      </w:r>
    </w:p>
  </w:endnote>
  <w:endnote w:type="continuationSeparator" w:id="0">
    <w:p w14:paraId="292928A5" w14:textId="77777777" w:rsidR="00FE346B" w:rsidRDefault="00FE346B" w:rsidP="00701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0555675"/>
      <w:docPartObj>
        <w:docPartGallery w:val="Page Numbers (Bottom of Page)"/>
        <w:docPartUnique/>
      </w:docPartObj>
    </w:sdtPr>
    <w:sdtEndPr/>
    <w:sdtContent>
      <w:sdt>
        <w:sdtPr>
          <w:id w:val="-1769616900"/>
          <w:docPartObj>
            <w:docPartGallery w:val="Page Numbers (Top of Page)"/>
            <w:docPartUnique/>
          </w:docPartObj>
        </w:sdtPr>
        <w:sdtEndPr/>
        <w:sdtContent>
          <w:p w14:paraId="292928A8" w14:textId="3201C4BB" w:rsidR="00BB2136" w:rsidRDefault="00FC1997" w:rsidP="00BB2136">
            <w:pPr>
              <w:pStyle w:val="Footer"/>
              <w:jc w:val="right"/>
            </w:pPr>
            <w:r>
              <w:t xml:space="preserve">Unapproved Minutes – SLaPEC meeting – 19 April 2016 - </w:t>
            </w:r>
            <w:r w:rsidR="00BB2136">
              <w:t xml:space="preserve">Page </w:t>
            </w:r>
            <w:r w:rsidR="00BB2136">
              <w:rPr>
                <w:b/>
                <w:bCs/>
                <w:szCs w:val="24"/>
              </w:rPr>
              <w:fldChar w:fldCharType="begin"/>
            </w:r>
            <w:r w:rsidR="00BB2136">
              <w:rPr>
                <w:b/>
                <w:bCs/>
              </w:rPr>
              <w:instrText xml:space="preserve"> PAGE </w:instrText>
            </w:r>
            <w:r w:rsidR="00BB2136">
              <w:rPr>
                <w:b/>
                <w:bCs/>
                <w:szCs w:val="24"/>
              </w:rPr>
              <w:fldChar w:fldCharType="separate"/>
            </w:r>
            <w:r w:rsidR="009052E7">
              <w:rPr>
                <w:b/>
                <w:bCs/>
                <w:noProof/>
              </w:rPr>
              <w:t>2</w:t>
            </w:r>
            <w:r w:rsidR="00BB2136">
              <w:rPr>
                <w:b/>
                <w:bCs/>
                <w:szCs w:val="24"/>
              </w:rPr>
              <w:fldChar w:fldCharType="end"/>
            </w:r>
            <w:r w:rsidR="00BB2136">
              <w:t xml:space="preserve"> of </w:t>
            </w:r>
            <w:r w:rsidR="00BB2136">
              <w:rPr>
                <w:b/>
                <w:bCs/>
                <w:szCs w:val="24"/>
              </w:rPr>
              <w:fldChar w:fldCharType="begin"/>
            </w:r>
            <w:r w:rsidR="00BB2136">
              <w:rPr>
                <w:b/>
                <w:bCs/>
              </w:rPr>
              <w:instrText xml:space="preserve"> NUMPAGES  </w:instrText>
            </w:r>
            <w:r w:rsidR="00BB2136">
              <w:rPr>
                <w:b/>
                <w:bCs/>
                <w:szCs w:val="24"/>
              </w:rPr>
              <w:fldChar w:fldCharType="separate"/>
            </w:r>
            <w:r w:rsidR="009052E7">
              <w:rPr>
                <w:b/>
                <w:bCs/>
                <w:noProof/>
              </w:rPr>
              <w:t>6</w:t>
            </w:r>
            <w:r w:rsidR="00BB2136">
              <w:rPr>
                <w:b/>
                <w:bCs/>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2928A2" w14:textId="77777777" w:rsidR="00FE346B" w:rsidRDefault="00FE346B" w:rsidP="00701A39">
      <w:pPr>
        <w:spacing w:after="0" w:line="240" w:lineRule="auto"/>
      </w:pPr>
      <w:r>
        <w:separator/>
      </w:r>
    </w:p>
  </w:footnote>
  <w:footnote w:type="continuationSeparator" w:id="0">
    <w:p w14:paraId="292928A3" w14:textId="77777777" w:rsidR="00FE346B" w:rsidRDefault="00FE346B" w:rsidP="00701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928A6" w14:textId="77777777" w:rsidR="00701A39" w:rsidRDefault="00701A39">
    <w:pPr>
      <w:pStyle w:val="Header"/>
    </w:pPr>
  </w:p>
  <w:p w14:paraId="292928A7" w14:textId="77777777" w:rsidR="00701A39" w:rsidRDefault="00701A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928A9" w14:textId="77777777" w:rsidR="00FC1997" w:rsidRPr="00735CB0" w:rsidRDefault="00FC1997" w:rsidP="00FC1997">
    <w:pPr>
      <w:pStyle w:val="Header"/>
      <w:jc w:val="center"/>
      <w:rPr>
        <w:b/>
        <w:sz w:val="28"/>
      </w:rPr>
    </w:pPr>
    <w:r w:rsidRPr="00735CB0">
      <w:rPr>
        <w:smallCaps/>
        <w:noProof/>
        <w:sz w:val="32"/>
      </w:rPr>
      <w:drawing>
        <wp:anchor distT="0" distB="0" distL="114300" distR="114300" simplePos="0" relativeHeight="251660288" behindDoc="1" locked="0" layoutInCell="1" allowOverlap="1" wp14:anchorId="292928AF" wp14:editId="292928B0">
          <wp:simplePos x="0" y="0"/>
          <wp:positionH relativeFrom="margin">
            <wp:posOffset>-381000</wp:posOffset>
          </wp:positionH>
          <wp:positionV relativeFrom="margin">
            <wp:posOffset>-1249680</wp:posOffset>
          </wp:positionV>
          <wp:extent cx="861760" cy="854710"/>
          <wp:effectExtent l="0" t="0" r="0" b="2540"/>
          <wp:wrapNone/>
          <wp:docPr id="1" name="Picture 1" descr="WVC logo-new-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logo-new-col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61760" cy="854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35CB0">
      <w:rPr>
        <w:noProof/>
        <w:sz w:val="28"/>
      </w:rPr>
      <w:drawing>
        <wp:anchor distT="0" distB="0" distL="114300" distR="114300" simplePos="0" relativeHeight="251659264" behindDoc="1" locked="0" layoutInCell="1" allowOverlap="1" wp14:anchorId="292928B1" wp14:editId="292928B2">
          <wp:simplePos x="0" y="0"/>
          <wp:positionH relativeFrom="column">
            <wp:posOffset>5287645</wp:posOffset>
          </wp:positionH>
          <wp:positionV relativeFrom="paragraph">
            <wp:posOffset>-73025</wp:posOffset>
          </wp:positionV>
          <wp:extent cx="1263650" cy="994071"/>
          <wp:effectExtent l="0" t="0" r="0" b="0"/>
          <wp:wrapNone/>
          <wp:docPr id="2" name="Picture 2"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35CB0">
      <w:rPr>
        <w:b/>
        <w:sz w:val="28"/>
      </w:rPr>
      <w:t>Student Learning and Program Effectiveness Committee</w:t>
    </w:r>
  </w:p>
  <w:p w14:paraId="292928AA" w14:textId="77777777" w:rsidR="00FC1997" w:rsidRPr="00CE26B4" w:rsidRDefault="00FC1997" w:rsidP="00FC1997">
    <w:pPr>
      <w:pStyle w:val="Header"/>
      <w:jc w:val="center"/>
      <w:rPr>
        <w:b/>
      </w:rPr>
    </w:pPr>
    <w:r>
      <w:rPr>
        <w:b/>
      </w:rPr>
      <w:t xml:space="preserve">Unapproved Minutes </w:t>
    </w:r>
  </w:p>
  <w:p w14:paraId="292928AB" w14:textId="77777777" w:rsidR="00FC1997" w:rsidRPr="00CE26B4" w:rsidRDefault="00FC1997" w:rsidP="00FC1997">
    <w:pPr>
      <w:pStyle w:val="Header"/>
      <w:tabs>
        <w:tab w:val="left" w:pos="786"/>
      </w:tabs>
      <w:rPr>
        <w:b/>
      </w:rPr>
    </w:pPr>
    <w:r>
      <w:rPr>
        <w:b/>
      </w:rPr>
      <w:tab/>
    </w:r>
    <w:r>
      <w:rPr>
        <w:b/>
      </w:rPr>
      <w:tab/>
      <w:t>Tuesday, April 19</w:t>
    </w:r>
    <w:r w:rsidRPr="00CE26B4">
      <w:rPr>
        <w:b/>
      </w:rPr>
      <w:t>, 201</w:t>
    </w:r>
    <w:r>
      <w:rPr>
        <w:b/>
      </w:rPr>
      <w:t>6</w:t>
    </w:r>
  </w:p>
  <w:p w14:paraId="292928AC" w14:textId="77777777" w:rsidR="00FC1997" w:rsidRPr="00CE26B4" w:rsidRDefault="00FC1997" w:rsidP="00FC1997">
    <w:pPr>
      <w:pStyle w:val="Header"/>
      <w:jc w:val="center"/>
      <w:rPr>
        <w:b/>
      </w:rPr>
    </w:pPr>
    <w:r w:rsidRPr="00CE26B4">
      <w:rPr>
        <w:b/>
      </w:rPr>
      <w:t>2:</w:t>
    </w:r>
    <w:r>
      <w:rPr>
        <w:b/>
      </w:rPr>
      <w:t>30</w:t>
    </w:r>
    <w:r w:rsidRPr="00CE26B4">
      <w:rPr>
        <w:b/>
      </w:rPr>
      <w:t xml:space="preserve"> PM – 4:</w:t>
    </w:r>
    <w:r>
      <w:rPr>
        <w:b/>
      </w:rPr>
      <w:t>0</w:t>
    </w:r>
    <w:r w:rsidRPr="00CE26B4">
      <w:rPr>
        <w:b/>
      </w:rPr>
      <w:t>0 PM</w:t>
    </w:r>
  </w:p>
  <w:p w14:paraId="292928AD" w14:textId="77777777" w:rsidR="00FC1997" w:rsidRPr="00AA5D28" w:rsidRDefault="00FC1997" w:rsidP="00FC1997">
    <w:pPr>
      <w:pStyle w:val="Header"/>
      <w:jc w:val="center"/>
      <w:rPr>
        <w:b/>
      </w:rPr>
    </w:pPr>
    <w:r>
      <w:rPr>
        <w:b/>
      </w:rPr>
      <w:t>Fox 211</w:t>
    </w:r>
  </w:p>
  <w:p w14:paraId="292928AE" w14:textId="77777777" w:rsidR="00FC1997" w:rsidRDefault="00FC19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603B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1E07440"/>
    <w:multiLevelType w:val="hybridMultilevel"/>
    <w:tmpl w:val="14F079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5D25AE3"/>
    <w:multiLevelType w:val="multilevel"/>
    <w:tmpl w:val="8E420892"/>
    <w:lvl w:ilvl="0">
      <w:start w:val="1"/>
      <w:numFmt w:val="upperRoman"/>
      <w:pStyle w:val="Heading1"/>
      <w:lvlText w:val="%1."/>
      <w:lvlJc w:val="left"/>
      <w:pPr>
        <w:ind w:left="0" w:firstLine="0"/>
      </w:pPr>
      <w:rPr>
        <w:rFonts w:hint="default"/>
      </w:rPr>
    </w:lvl>
    <w:lvl w:ilvl="1">
      <w:start w:val="1"/>
      <w:numFmt w:val="upperLetter"/>
      <w:lvlText w:val="%2."/>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3."/>
      <w:lvlJc w:val="left"/>
      <w:pPr>
        <w:ind w:left="720" w:firstLine="0"/>
      </w:pPr>
      <w:rPr>
        <w:rFonts w:hint="default"/>
      </w:rPr>
    </w:lvl>
    <w:lvl w:ilvl="3">
      <w:start w:val="1"/>
      <w:numFmt w:val="lowerLetter"/>
      <w:lvlText w:val="%4)"/>
      <w:lvlJc w:val="left"/>
      <w:pPr>
        <w:ind w:left="1440" w:firstLine="0"/>
      </w:pPr>
      <w:rPr>
        <w:rFonts w:hint="default"/>
      </w:rPr>
    </w:lvl>
    <w:lvl w:ilvl="4">
      <w:start w:val="1"/>
      <w:numFmt w:val="decimal"/>
      <w:lvlText w:val="(%5)"/>
      <w:lvlJc w:val="left"/>
      <w:pPr>
        <w:ind w:left="2160" w:firstLine="0"/>
      </w:pPr>
      <w:rPr>
        <w:rFonts w:hint="default"/>
      </w:rPr>
    </w:lvl>
    <w:lvl w:ilvl="5">
      <w:start w:val="1"/>
      <w:numFmt w:val="lowerLetter"/>
      <w:lvlText w:val="(%6)"/>
      <w:lvlJc w:val="left"/>
      <w:pPr>
        <w:ind w:left="2880" w:firstLine="0"/>
      </w:pPr>
      <w:rPr>
        <w:rFonts w:hint="default"/>
      </w:rPr>
    </w:lvl>
    <w:lvl w:ilvl="6">
      <w:start w:val="1"/>
      <w:numFmt w:val="lowerRoman"/>
      <w:lvlText w:val="(%7)"/>
      <w:lvlJc w:val="left"/>
      <w:pPr>
        <w:ind w:left="3600" w:firstLine="0"/>
      </w:pPr>
      <w:rPr>
        <w:rFonts w:hint="default"/>
      </w:rPr>
    </w:lvl>
    <w:lvl w:ilvl="7">
      <w:start w:val="1"/>
      <w:numFmt w:val="lowerLetter"/>
      <w:lvlText w:val="(%8)"/>
      <w:lvlJc w:val="left"/>
      <w:pPr>
        <w:ind w:left="4320" w:firstLine="0"/>
      </w:pPr>
      <w:rPr>
        <w:rFonts w:hint="default"/>
      </w:rPr>
    </w:lvl>
    <w:lvl w:ilvl="8">
      <w:start w:val="1"/>
      <w:numFmt w:val="lowerRoman"/>
      <w:lvlText w:val="(%9)"/>
      <w:lvlJc w:val="left"/>
      <w:pPr>
        <w:ind w:left="5040" w:firstLine="0"/>
      </w:pPr>
      <w:rPr>
        <w:rFonts w:hint="default"/>
      </w:rPr>
    </w:lvl>
  </w:abstractNum>
  <w:abstractNum w:abstractNumId="3" w15:restartNumberingAfterBreak="0">
    <w:nsid w:val="2723228C"/>
    <w:multiLevelType w:val="hybridMultilevel"/>
    <w:tmpl w:val="062AD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A84484"/>
    <w:multiLevelType w:val="hybridMultilevel"/>
    <w:tmpl w:val="8AB82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D56AB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65C91447"/>
    <w:multiLevelType w:val="hybridMultilevel"/>
    <w:tmpl w:val="215297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6A5160B1"/>
    <w:multiLevelType w:val="multilevel"/>
    <w:tmpl w:val="43BE4D34"/>
    <w:lvl w:ilvl="0">
      <w:start w:val="1"/>
      <w:numFmt w:val="upperRoman"/>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15:restartNumberingAfterBreak="0">
    <w:nsid w:val="77B10686"/>
    <w:multiLevelType w:val="hybridMultilevel"/>
    <w:tmpl w:val="EB28F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FA0277"/>
    <w:multiLevelType w:val="hybridMultilevel"/>
    <w:tmpl w:val="62446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0"/>
  </w:num>
  <w:num w:numId="5">
    <w:abstractNumId w:val="7"/>
  </w:num>
  <w:num w:numId="6">
    <w:abstractNumId w:val="7"/>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7"/>
  </w:num>
  <w:num w:numId="11">
    <w:abstractNumId w:val="7"/>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7"/>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num>
  <w:num w:numId="27">
    <w:abstractNumId w:val="4"/>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num>
  <w:num w:numId="30">
    <w:abstractNumId w:val="6"/>
  </w:num>
  <w:num w:numId="31">
    <w:abstractNumId w:val="8"/>
  </w:num>
  <w:num w:numId="32">
    <w:abstractNumId w:val="3"/>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A39"/>
    <w:rsid w:val="000467D2"/>
    <w:rsid w:val="00086FB1"/>
    <w:rsid w:val="000B3767"/>
    <w:rsid w:val="0011264F"/>
    <w:rsid w:val="001213BF"/>
    <w:rsid w:val="0014662D"/>
    <w:rsid w:val="0015358A"/>
    <w:rsid w:val="001570D9"/>
    <w:rsid w:val="001B405B"/>
    <w:rsid w:val="001C7E50"/>
    <w:rsid w:val="00242D5B"/>
    <w:rsid w:val="00243569"/>
    <w:rsid w:val="00247D02"/>
    <w:rsid w:val="00345A24"/>
    <w:rsid w:val="00355241"/>
    <w:rsid w:val="003A137C"/>
    <w:rsid w:val="003B1003"/>
    <w:rsid w:val="003C5F91"/>
    <w:rsid w:val="003D1129"/>
    <w:rsid w:val="004C055E"/>
    <w:rsid w:val="004C2DA8"/>
    <w:rsid w:val="005177A1"/>
    <w:rsid w:val="00532D40"/>
    <w:rsid w:val="00550005"/>
    <w:rsid w:val="005654BE"/>
    <w:rsid w:val="00592DA4"/>
    <w:rsid w:val="005A7E07"/>
    <w:rsid w:val="005F06CA"/>
    <w:rsid w:val="00600A3D"/>
    <w:rsid w:val="00617710"/>
    <w:rsid w:val="006269A9"/>
    <w:rsid w:val="0066639D"/>
    <w:rsid w:val="006E0871"/>
    <w:rsid w:val="006E561F"/>
    <w:rsid w:val="007009FB"/>
    <w:rsid w:val="00701A39"/>
    <w:rsid w:val="007635CD"/>
    <w:rsid w:val="00764A6F"/>
    <w:rsid w:val="00777560"/>
    <w:rsid w:val="007A550F"/>
    <w:rsid w:val="007B1DD4"/>
    <w:rsid w:val="00860D34"/>
    <w:rsid w:val="00867472"/>
    <w:rsid w:val="008A2B41"/>
    <w:rsid w:val="008B6CCF"/>
    <w:rsid w:val="008E0EC0"/>
    <w:rsid w:val="00902F68"/>
    <w:rsid w:val="009033D0"/>
    <w:rsid w:val="009052E7"/>
    <w:rsid w:val="00921899"/>
    <w:rsid w:val="009940F9"/>
    <w:rsid w:val="009E4AA8"/>
    <w:rsid w:val="009E4E12"/>
    <w:rsid w:val="00A14ADF"/>
    <w:rsid w:val="00A5264E"/>
    <w:rsid w:val="00A83DDC"/>
    <w:rsid w:val="00A931B1"/>
    <w:rsid w:val="00AD48A2"/>
    <w:rsid w:val="00AE685E"/>
    <w:rsid w:val="00B04AC4"/>
    <w:rsid w:val="00B151F5"/>
    <w:rsid w:val="00B2044F"/>
    <w:rsid w:val="00B767CD"/>
    <w:rsid w:val="00B80198"/>
    <w:rsid w:val="00BB2136"/>
    <w:rsid w:val="00BB3531"/>
    <w:rsid w:val="00CD768C"/>
    <w:rsid w:val="00CE2CDB"/>
    <w:rsid w:val="00CF43D2"/>
    <w:rsid w:val="00D05082"/>
    <w:rsid w:val="00D50409"/>
    <w:rsid w:val="00D62072"/>
    <w:rsid w:val="00D639ED"/>
    <w:rsid w:val="00DC7295"/>
    <w:rsid w:val="00E269F8"/>
    <w:rsid w:val="00E30014"/>
    <w:rsid w:val="00E41582"/>
    <w:rsid w:val="00E479C0"/>
    <w:rsid w:val="00E64852"/>
    <w:rsid w:val="00E763A1"/>
    <w:rsid w:val="00F0513F"/>
    <w:rsid w:val="00F12A74"/>
    <w:rsid w:val="00F31201"/>
    <w:rsid w:val="00F925B5"/>
    <w:rsid w:val="00FC1997"/>
    <w:rsid w:val="00FE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92927D0"/>
  <w15:chartTrackingRefBased/>
  <w15:docId w15:val="{36524E18-B367-41A7-8B53-66EF39B7E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A39"/>
    <w:rPr>
      <w:rFonts w:ascii="Times New Roman" w:hAnsi="Times New Roman"/>
      <w:sz w:val="24"/>
    </w:rPr>
  </w:style>
  <w:style w:type="paragraph" w:styleId="Heading1">
    <w:name w:val="heading 1"/>
    <w:basedOn w:val="Normal"/>
    <w:next w:val="Normal"/>
    <w:link w:val="Heading1Char"/>
    <w:uiPriority w:val="9"/>
    <w:qFormat/>
    <w:rsid w:val="00701A39"/>
    <w:pPr>
      <w:keepNext/>
      <w:numPr>
        <w:numId w:val="2"/>
      </w:numPr>
      <w:spacing w:before="240" w:after="60" w:line="240" w:lineRule="auto"/>
      <w:outlineLvl w:val="0"/>
    </w:pPr>
    <w:rPr>
      <w:rFonts w:eastAsiaTheme="majorEastAsia" w:cs="Times New Roman"/>
      <w:b/>
      <w:sz w:val="32"/>
      <w:szCs w:val="32"/>
    </w:rPr>
  </w:style>
  <w:style w:type="paragraph" w:styleId="Heading2">
    <w:name w:val="heading 2"/>
    <w:basedOn w:val="Normal"/>
    <w:next w:val="Normal"/>
    <w:link w:val="Heading2Char"/>
    <w:uiPriority w:val="9"/>
    <w:unhideWhenUsed/>
    <w:qFormat/>
    <w:rsid w:val="00701A39"/>
    <w:pPr>
      <w:keepNext/>
      <w:keepLines/>
      <w:numPr>
        <w:ilvl w:val="1"/>
        <w:numId w:val="1"/>
      </w:numPr>
      <w:spacing w:before="40" w:after="0"/>
      <w:outlineLvl w:val="1"/>
    </w:pPr>
    <w:rPr>
      <w:rFonts w:eastAsiaTheme="majorEastAsia" w:cs="Times New Roman"/>
      <w:sz w:val="26"/>
      <w:szCs w:val="26"/>
    </w:rPr>
  </w:style>
  <w:style w:type="paragraph" w:styleId="Heading3">
    <w:name w:val="heading 3"/>
    <w:basedOn w:val="Normal"/>
    <w:next w:val="Normal"/>
    <w:link w:val="Heading3Char"/>
    <w:uiPriority w:val="9"/>
    <w:unhideWhenUsed/>
    <w:qFormat/>
    <w:rsid w:val="00AE685E"/>
    <w:pPr>
      <w:keepNext/>
      <w:keepLines/>
      <w:numPr>
        <w:ilvl w:val="2"/>
        <w:numId w:val="1"/>
      </w:numPr>
      <w:spacing w:before="40" w:after="0"/>
      <w:outlineLvl w:val="2"/>
    </w:pPr>
    <w:rPr>
      <w:rFonts w:eastAsiaTheme="majorEastAsia" w:cs="Times New Roman"/>
      <w:szCs w:val="24"/>
    </w:rPr>
  </w:style>
  <w:style w:type="paragraph" w:styleId="Heading4">
    <w:name w:val="heading 4"/>
    <w:basedOn w:val="Normal"/>
    <w:next w:val="Normal"/>
    <w:link w:val="Heading4Char"/>
    <w:uiPriority w:val="9"/>
    <w:unhideWhenUsed/>
    <w:qFormat/>
    <w:rsid w:val="001B405B"/>
    <w:pPr>
      <w:widowControl w:val="0"/>
      <w:numPr>
        <w:ilvl w:val="3"/>
        <w:numId w:val="1"/>
      </w:numPr>
      <w:spacing w:before="40" w:after="0"/>
      <w:outlineLvl w:val="3"/>
    </w:pPr>
    <w:rPr>
      <w:rFonts w:eastAsiaTheme="majorEastAsia" w:cs="Times New Roman"/>
      <w:i/>
      <w:iCs/>
    </w:rPr>
  </w:style>
  <w:style w:type="paragraph" w:styleId="Heading5">
    <w:name w:val="heading 5"/>
    <w:basedOn w:val="Normal"/>
    <w:next w:val="Normal"/>
    <w:link w:val="Heading5Char"/>
    <w:uiPriority w:val="9"/>
    <w:unhideWhenUsed/>
    <w:qFormat/>
    <w:rsid w:val="00AE685E"/>
    <w:pPr>
      <w:keepNext/>
      <w:keepLines/>
      <w:numPr>
        <w:ilvl w:val="4"/>
        <w:numId w:val="1"/>
      </w:numPr>
      <w:spacing w:before="40" w:after="0"/>
      <w:outlineLvl w:val="4"/>
    </w:pPr>
    <w:rPr>
      <w:rFonts w:eastAsiaTheme="majorEastAsia" w:cs="Times New Roman"/>
    </w:rPr>
  </w:style>
  <w:style w:type="paragraph" w:styleId="Heading6">
    <w:name w:val="heading 6"/>
    <w:basedOn w:val="Normal"/>
    <w:next w:val="Normal"/>
    <w:link w:val="Heading6Char"/>
    <w:uiPriority w:val="9"/>
    <w:semiHidden/>
    <w:unhideWhenUsed/>
    <w:qFormat/>
    <w:rsid w:val="00701A39"/>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701A39"/>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701A39"/>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01A39"/>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1A39"/>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uiPriority w:val="9"/>
    <w:rsid w:val="00701A39"/>
    <w:rPr>
      <w:rFonts w:ascii="Times New Roman" w:eastAsiaTheme="majorEastAsia" w:hAnsi="Times New Roman" w:cs="Times New Roman"/>
      <w:b/>
      <w:sz w:val="32"/>
      <w:szCs w:val="32"/>
    </w:rPr>
  </w:style>
  <w:style w:type="character" w:customStyle="1" w:styleId="Heading2Char">
    <w:name w:val="Heading 2 Char"/>
    <w:basedOn w:val="DefaultParagraphFont"/>
    <w:link w:val="Heading2"/>
    <w:uiPriority w:val="9"/>
    <w:rsid w:val="00701A39"/>
    <w:rPr>
      <w:rFonts w:ascii="Times New Roman" w:eastAsiaTheme="majorEastAsia" w:hAnsi="Times New Roman" w:cs="Times New Roman"/>
      <w:sz w:val="26"/>
      <w:szCs w:val="26"/>
    </w:rPr>
  </w:style>
  <w:style w:type="character" w:customStyle="1" w:styleId="Heading3Char">
    <w:name w:val="Heading 3 Char"/>
    <w:basedOn w:val="DefaultParagraphFont"/>
    <w:link w:val="Heading3"/>
    <w:uiPriority w:val="9"/>
    <w:rsid w:val="00AE685E"/>
    <w:rPr>
      <w:rFonts w:ascii="Times New Roman" w:eastAsiaTheme="majorEastAsia" w:hAnsi="Times New Roman" w:cs="Times New Roman"/>
      <w:sz w:val="24"/>
      <w:szCs w:val="24"/>
    </w:rPr>
  </w:style>
  <w:style w:type="character" w:customStyle="1" w:styleId="Heading4Char">
    <w:name w:val="Heading 4 Char"/>
    <w:basedOn w:val="DefaultParagraphFont"/>
    <w:link w:val="Heading4"/>
    <w:uiPriority w:val="9"/>
    <w:rsid w:val="001B405B"/>
    <w:rPr>
      <w:rFonts w:ascii="Times New Roman" w:eastAsiaTheme="majorEastAsia" w:hAnsi="Times New Roman" w:cs="Times New Roman"/>
      <w:i/>
      <w:iCs/>
      <w:sz w:val="24"/>
    </w:rPr>
  </w:style>
  <w:style w:type="character" w:customStyle="1" w:styleId="Heading5Char">
    <w:name w:val="Heading 5 Char"/>
    <w:basedOn w:val="DefaultParagraphFont"/>
    <w:link w:val="Heading5"/>
    <w:uiPriority w:val="9"/>
    <w:rsid w:val="00AE685E"/>
    <w:rPr>
      <w:rFonts w:ascii="Times New Roman" w:eastAsiaTheme="majorEastAsia" w:hAnsi="Times New Roman" w:cs="Times New Roman"/>
      <w:sz w:val="24"/>
    </w:rPr>
  </w:style>
  <w:style w:type="character" w:customStyle="1" w:styleId="Heading6Char">
    <w:name w:val="Heading 6 Char"/>
    <w:basedOn w:val="DefaultParagraphFont"/>
    <w:link w:val="Heading6"/>
    <w:uiPriority w:val="9"/>
    <w:semiHidden/>
    <w:rsid w:val="00701A39"/>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701A39"/>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701A3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01A39"/>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701A39"/>
    <w:pPr>
      <w:spacing w:after="0" w:line="240" w:lineRule="auto"/>
      <w:ind w:left="720"/>
      <w:contextualSpacing/>
    </w:pPr>
    <w:rPr>
      <w:rFonts w:asciiTheme="minorHAnsi" w:hAnsiTheme="minorHAnsi" w:cs="Times New Roman"/>
      <w:szCs w:val="24"/>
    </w:rPr>
  </w:style>
  <w:style w:type="paragraph" w:styleId="Header">
    <w:name w:val="header"/>
    <w:basedOn w:val="Normal"/>
    <w:link w:val="HeaderChar"/>
    <w:uiPriority w:val="99"/>
    <w:unhideWhenUsed/>
    <w:rsid w:val="00701A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1A39"/>
    <w:rPr>
      <w:rFonts w:ascii="Times New Roman" w:hAnsi="Times New Roman"/>
      <w:sz w:val="24"/>
    </w:rPr>
  </w:style>
  <w:style w:type="paragraph" w:styleId="Footer">
    <w:name w:val="footer"/>
    <w:basedOn w:val="Normal"/>
    <w:link w:val="FooterChar"/>
    <w:uiPriority w:val="99"/>
    <w:unhideWhenUsed/>
    <w:rsid w:val="00701A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1A39"/>
    <w:rPr>
      <w:rFonts w:ascii="Times New Roman" w:hAnsi="Times New Roman"/>
      <w:sz w:val="24"/>
    </w:rPr>
  </w:style>
  <w:style w:type="character" w:styleId="Hyperlink">
    <w:name w:val="Hyperlink"/>
    <w:basedOn w:val="DefaultParagraphFont"/>
    <w:uiPriority w:val="99"/>
    <w:unhideWhenUsed/>
    <w:rsid w:val="001213BF"/>
    <w:rPr>
      <w:color w:val="0563C1" w:themeColor="hyperlink"/>
      <w:u w:val="single"/>
    </w:rPr>
  </w:style>
  <w:style w:type="paragraph" w:styleId="BodyTextIndent">
    <w:name w:val="Body Text Indent"/>
    <w:basedOn w:val="Normal"/>
    <w:link w:val="BodyTextIndentChar"/>
    <w:uiPriority w:val="99"/>
    <w:unhideWhenUsed/>
    <w:rsid w:val="00550005"/>
    <w:pPr>
      <w:ind w:left="1440"/>
    </w:pPr>
  </w:style>
  <w:style w:type="character" w:customStyle="1" w:styleId="BodyTextIndentChar">
    <w:name w:val="Body Text Indent Char"/>
    <w:basedOn w:val="DefaultParagraphFont"/>
    <w:link w:val="BodyTextIndent"/>
    <w:uiPriority w:val="99"/>
    <w:rsid w:val="00550005"/>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stvalley.edu/committees/student-learning-program-effectiveness/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lvin.vaughn@wvm.edu"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9F8D16-13C6-462C-9803-0B165083A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6</Pages>
  <Words>1294</Words>
  <Characters>7380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Melvin Vaughn</cp:lastModifiedBy>
  <cp:revision>8</cp:revision>
  <cp:lastPrinted>2016-04-18T05:31:00Z</cp:lastPrinted>
  <dcterms:created xsi:type="dcterms:W3CDTF">2016-04-25T16:42:00Z</dcterms:created>
  <dcterms:modified xsi:type="dcterms:W3CDTF">2016-05-17T01:22:00Z</dcterms:modified>
</cp:coreProperties>
</file>