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E6FEFE" w14:textId="038CDA82" w:rsidR="00FE67CB" w:rsidRPr="00D23CCB" w:rsidRDefault="00776013" w:rsidP="072E4A66">
      <w:pPr>
        <w:pStyle w:val="Heading1"/>
        <w:spacing w:before="0" w:line="240" w:lineRule="auto"/>
        <w:rPr>
          <w:rFonts w:asciiTheme="minorHAnsi" w:eastAsiaTheme="minorEastAsia" w:hAnsiTheme="minorHAnsi" w:cstheme="minorBidi"/>
          <w:b/>
          <w:bCs/>
          <w:color w:val="4472C4" w:themeColor="accent1"/>
        </w:rPr>
      </w:pPr>
      <w:r w:rsidRPr="072E4A66">
        <w:rPr>
          <w:rFonts w:asciiTheme="minorHAnsi" w:eastAsiaTheme="minorEastAsia" w:hAnsiTheme="minorHAnsi" w:cstheme="minorBidi"/>
          <w:b/>
          <w:bCs/>
          <w:color w:val="4472C4" w:themeColor="accent1"/>
        </w:rPr>
        <w:t>20</w:t>
      </w:r>
      <w:r w:rsidR="00F412A0" w:rsidRPr="072E4A66">
        <w:rPr>
          <w:rFonts w:asciiTheme="minorHAnsi" w:eastAsiaTheme="minorEastAsia" w:hAnsiTheme="minorHAnsi" w:cstheme="minorBidi"/>
          <w:b/>
          <w:bCs/>
          <w:color w:val="4472C4" w:themeColor="accent1"/>
        </w:rPr>
        <w:t>2</w:t>
      </w:r>
      <w:r w:rsidR="00083A80" w:rsidRPr="072E4A66">
        <w:rPr>
          <w:rFonts w:asciiTheme="minorHAnsi" w:eastAsiaTheme="minorEastAsia" w:hAnsiTheme="minorHAnsi" w:cstheme="minorBidi"/>
          <w:b/>
          <w:bCs/>
          <w:color w:val="4472C4" w:themeColor="accent1"/>
        </w:rPr>
        <w:t>1</w:t>
      </w:r>
      <w:r w:rsidRPr="072E4A66">
        <w:rPr>
          <w:rFonts w:asciiTheme="minorHAnsi" w:eastAsiaTheme="minorEastAsia" w:hAnsiTheme="minorHAnsi" w:cstheme="minorBidi"/>
          <w:b/>
          <w:bCs/>
          <w:color w:val="4472C4" w:themeColor="accent1"/>
        </w:rPr>
        <w:t>-202</w:t>
      </w:r>
      <w:r w:rsidR="00083A80" w:rsidRPr="072E4A66">
        <w:rPr>
          <w:rFonts w:asciiTheme="minorHAnsi" w:eastAsiaTheme="minorEastAsia" w:hAnsiTheme="minorHAnsi" w:cstheme="minorBidi"/>
          <w:b/>
          <w:bCs/>
          <w:color w:val="4472C4" w:themeColor="accent1"/>
        </w:rPr>
        <w:t>2</w:t>
      </w:r>
      <w:r w:rsidRPr="072E4A66">
        <w:rPr>
          <w:rFonts w:asciiTheme="minorHAnsi" w:eastAsiaTheme="minorEastAsia" w:hAnsiTheme="minorHAnsi" w:cstheme="minorBidi"/>
          <w:b/>
          <w:bCs/>
          <w:color w:val="4472C4" w:themeColor="accent1"/>
        </w:rPr>
        <w:t xml:space="preserve"> </w:t>
      </w:r>
      <w:r w:rsidR="00083A80" w:rsidRPr="072E4A66">
        <w:rPr>
          <w:rFonts w:asciiTheme="minorHAnsi" w:eastAsiaTheme="minorEastAsia" w:hAnsiTheme="minorHAnsi" w:cstheme="minorBidi"/>
          <w:b/>
          <w:bCs/>
          <w:color w:val="4472C4" w:themeColor="accent1"/>
        </w:rPr>
        <w:t xml:space="preserve">Full </w:t>
      </w:r>
      <w:r w:rsidRPr="072E4A66">
        <w:rPr>
          <w:rFonts w:asciiTheme="minorHAnsi" w:eastAsiaTheme="minorEastAsia" w:hAnsiTheme="minorHAnsi" w:cstheme="minorBidi"/>
          <w:b/>
          <w:bCs/>
          <w:color w:val="4472C4" w:themeColor="accent1"/>
        </w:rPr>
        <w:t>Program Review –</w:t>
      </w:r>
      <w:r w:rsidR="0002668A" w:rsidRPr="072E4A66">
        <w:rPr>
          <w:rFonts w:asciiTheme="minorHAnsi" w:eastAsiaTheme="minorEastAsia" w:hAnsiTheme="minorHAnsi" w:cstheme="minorBidi"/>
          <w:b/>
          <w:bCs/>
          <w:color w:val="4472C4" w:themeColor="accent1"/>
        </w:rPr>
        <w:t xml:space="preserve"> Instructional – </w:t>
      </w:r>
      <w:r w:rsidRPr="072E4A66">
        <w:rPr>
          <w:rFonts w:asciiTheme="minorHAnsi" w:eastAsiaTheme="minorEastAsia" w:hAnsiTheme="minorHAnsi" w:cstheme="minorBidi"/>
          <w:b/>
          <w:bCs/>
          <w:color w:val="4472C4" w:themeColor="accent1"/>
        </w:rPr>
        <w:t xml:space="preserve">[program </w:t>
      </w:r>
      <w:r w:rsidR="003A5910" w:rsidRPr="072E4A66">
        <w:rPr>
          <w:rFonts w:asciiTheme="minorHAnsi" w:eastAsiaTheme="minorEastAsia" w:hAnsiTheme="minorHAnsi" w:cstheme="minorBidi"/>
          <w:b/>
          <w:bCs/>
          <w:color w:val="4472C4" w:themeColor="accent1"/>
        </w:rPr>
        <w:t>name</w:t>
      </w:r>
      <w:r w:rsidRPr="072E4A66">
        <w:rPr>
          <w:rFonts w:asciiTheme="minorHAnsi" w:eastAsiaTheme="minorEastAsia" w:hAnsiTheme="minorHAnsi" w:cstheme="minorBidi"/>
          <w:b/>
          <w:bCs/>
          <w:color w:val="4472C4" w:themeColor="accent1"/>
        </w:rPr>
        <w:t>]</w:t>
      </w:r>
    </w:p>
    <w:p w14:paraId="055D6968" w14:textId="53E41F52" w:rsidR="00083A80" w:rsidRPr="00D23CCB" w:rsidRDefault="5002061A" w:rsidP="072E4A66">
      <w:pPr>
        <w:pStyle w:val="NoSpacing"/>
        <w:spacing w:before="240"/>
        <w:rPr>
          <w:rFonts w:eastAsiaTheme="minorEastAsia"/>
          <w:b/>
          <w:bCs/>
          <w:color w:val="385623" w:themeColor="accent6" w:themeShade="80"/>
          <w:sz w:val="24"/>
          <w:szCs w:val="24"/>
          <w:u w:val="single"/>
        </w:rPr>
      </w:pPr>
      <w:r w:rsidRPr="072E4A66">
        <w:rPr>
          <w:rFonts w:eastAsiaTheme="minorEastAsia"/>
          <w:color w:val="385623" w:themeColor="accent6" w:themeShade="80"/>
          <w:sz w:val="24"/>
          <w:szCs w:val="24"/>
        </w:rPr>
        <w:t xml:space="preserve">This [program </w:t>
      </w:r>
      <w:r w:rsidR="196ED56A" w:rsidRPr="072E4A66">
        <w:rPr>
          <w:rFonts w:eastAsiaTheme="minorEastAsia"/>
          <w:color w:val="385623" w:themeColor="accent6" w:themeShade="80"/>
          <w:sz w:val="24"/>
          <w:szCs w:val="24"/>
        </w:rPr>
        <w:t>name</w:t>
      </w:r>
      <w:r w:rsidRPr="072E4A66">
        <w:rPr>
          <w:rFonts w:eastAsiaTheme="minorEastAsia"/>
          <w:color w:val="385623" w:themeColor="accent6" w:themeShade="80"/>
          <w:sz w:val="24"/>
          <w:szCs w:val="24"/>
        </w:rPr>
        <w:t xml:space="preserve">] </w:t>
      </w:r>
      <w:r w:rsidR="372FC36A" w:rsidRPr="072E4A66">
        <w:rPr>
          <w:rFonts w:eastAsiaTheme="minorEastAsia"/>
          <w:color w:val="385623" w:themeColor="accent6" w:themeShade="80"/>
          <w:sz w:val="24"/>
          <w:szCs w:val="24"/>
        </w:rPr>
        <w:t xml:space="preserve">Full </w:t>
      </w:r>
      <w:r w:rsidRPr="072E4A66">
        <w:rPr>
          <w:rFonts w:eastAsiaTheme="minorEastAsia"/>
          <w:color w:val="385623" w:themeColor="accent6" w:themeShade="80"/>
          <w:sz w:val="24"/>
          <w:szCs w:val="24"/>
        </w:rPr>
        <w:t>Program Review</w:t>
      </w:r>
      <w:r w:rsidR="0DDD9F24" w:rsidRPr="072E4A66">
        <w:rPr>
          <w:rFonts w:eastAsiaTheme="minorEastAsia"/>
          <w:color w:val="385623" w:themeColor="accent6" w:themeShade="80"/>
          <w:sz w:val="24"/>
          <w:szCs w:val="24"/>
        </w:rPr>
        <w:t xml:space="preserve"> </w:t>
      </w:r>
      <w:r w:rsidR="5B5C6E10" w:rsidRPr="072E4A66">
        <w:rPr>
          <w:rFonts w:eastAsiaTheme="minorEastAsia"/>
          <w:color w:val="385623" w:themeColor="accent6" w:themeShade="80"/>
          <w:sz w:val="24"/>
          <w:szCs w:val="24"/>
        </w:rPr>
        <w:t>i</w:t>
      </w:r>
      <w:r w:rsidR="2123AAE6" w:rsidRPr="072E4A66">
        <w:rPr>
          <w:rFonts w:eastAsiaTheme="minorEastAsia"/>
          <w:color w:val="385623" w:themeColor="accent6" w:themeShade="80"/>
          <w:sz w:val="24"/>
          <w:szCs w:val="24"/>
        </w:rPr>
        <w:t>s i</w:t>
      </w:r>
      <w:r w:rsidR="5B5C6E10" w:rsidRPr="072E4A66">
        <w:rPr>
          <w:rFonts w:eastAsiaTheme="minorEastAsia"/>
          <w:color w:val="385623" w:themeColor="accent6" w:themeShade="80"/>
          <w:sz w:val="24"/>
          <w:szCs w:val="24"/>
        </w:rPr>
        <w:t xml:space="preserve">ntended to </w:t>
      </w:r>
      <w:r w:rsidR="2C4D3531" w:rsidRPr="072E4A66">
        <w:rPr>
          <w:rFonts w:eastAsiaTheme="minorEastAsia"/>
          <w:color w:val="385623" w:themeColor="accent6" w:themeShade="80"/>
          <w:sz w:val="24"/>
          <w:szCs w:val="24"/>
        </w:rPr>
        <w:t>guide the development o</w:t>
      </w:r>
      <w:r w:rsidR="2D899734" w:rsidRPr="072E4A66">
        <w:rPr>
          <w:rFonts w:eastAsiaTheme="minorEastAsia"/>
          <w:color w:val="385623" w:themeColor="accent6" w:themeShade="80"/>
          <w:sz w:val="24"/>
          <w:szCs w:val="24"/>
        </w:rPr>
        <w:t>f the program o</w:t>
      </w:r>
      <w:r w:rsidR="2C4D3531" w:rsidRPr="072E4A66">
        <w:rPr>
          <w:rFonts w:eastAsiaTheme="minorEastAsia"/>
          <w:color w:val="385623" w:themeColor="accent6" w:themeShade="80"/>
          <w:sz w:val="24"/>
          <w:szCs w:val="24"/>
        </w:rPr>
        <w:t>n a continuous basis</w:t>
      </w:r>
      <w:r w:rsidR="0C263DAB" w:rsidRPr="072E4A66">
        <w:rPr>
          <w:rFonts w:eastAsiaTheme="minorEastAsia"/>
          <w:color w:val="385623" w:themeColor="accent6" w:themeShade="80"/>
          <w:sz w:val="24"/>
          <w:szCs w:val="24"/>
        </w:rPr>
        <w:t xml:space="preserve"> </w:t>
      </w:r>
      <w:r w:rsidR="057B4FF3" w:rsidRPr="072E4A66">
        <w:rPr>
          <w:rFonts w:eastAsiaTheme="minorEastAsia"/>
          <w:color w:val="385623" w:themeColor="accent6" w:themeShade="80"/>
          <w:sz w:val="24"/>
          <w:szCs w:val="24"/>
        </w:rPr>
        <w:t xml:space="preserve">by </w:t>
      </w:r>
      <w:r w:rsidR="0C263DAB" w:rsidRPr="072E4A66">
        <w:rPr>
          <w:rFonts w:eastAsiaTheme="minorEastAsia"/>
          <w:color w:val="385623" w:themeColor="accent6" w:themeShade="80"/>
          <w:sz w:val="24"/>
          <w:szCs w:val="24"/>
        </w:rPr>
        <w:t xml:space="preserve">following </w:t>
      </w:r>
      <w:r w:rsidR="1CDE8048" w:rsidRPr="072E4A66">
        <w:rPr>
          <w:rFonts w:eastAsiaTheme="minorEastAsia"/>
          <w:color w:val="385623" w:themeColor="accent6" w:themeShade="80"/>
          <w:sz w:val="24"/>
          <w:szCs w:val="24"/>
        </w:rPr>
        <w:t xml:space="preserve">a </w:t>
      </w:r>
      <w:r w:rsidR="2B657E5F" w:rsidRPr="072E4A66">
        <w:rPr>
          <w:rFonts w:eastAsiaTheme="minorEastAsia"/>
          <w:color w:val="385623" w:themeColor="accent6" w:themeShade="80"/>
          <w:sz w:val="24"/>
          <w:szCs w:val="24"/>
        </w:rPr>
        <w:t>3-year</w:t>
      </w:r>
      <w:r w:rsidR="674EFEA0" w:rsidRPr="072E4A66">
        <w:rPr>
          <w:rFonts w:eastAsiaTheme="minorEastAsia"/>
          <w:color w:val="385623" w:themeColor="accent6" w:themeShade="80"/>
          <w:sz w:val="24"/>
          <w:szCs w:val="24"/>
        </w:rPr>
        <w:t xml:space="preserve"> analysis</w:t>
      </w:r>
      <w:r w:rsidR="3E12D343" w:rsidRPr="072E4A66">
        <w:rPr>
          <w:rFonts w:eastAsiaTheme="minorEastAsia"/>
          <w:color w:val="385623" w:themeColor="accent6" w:themeShade="80"/>
          <w:sz w:val="24"/>
          <w:szCs w:val="24"/>
        </w:rPr>
        <w:t xml:space="preserve"> of the program</w:t>
      </w:r>
      <w:r w:rsidR="0C263DAB" w:rsidRPr="072E4A66">
        <w:rPr>
          <w:rFonts w:eastAsiaTheme="minorEastAsia"/>
          <w:color w:val="385623" w:themeColor="accent6" w:themeShade="80"/>
          <w:sz w:val="24"/>
          <w:szCs w:val="24"/>
        </w:rPr>
        <w:t xml:space="preserve"> status, effectiveness, and progress</w:t>
      </w:r>
      <w:r w:rsidRPr="072E4A66">
        <w:rPr>
          <w:rFonts w:eastAsiaTheme="minorEastAsia"/>
          <w:color w:val="385623" w:themeColor="accent6" w:themeShade="80"/>
          <w:sz w:val="24"/>
          <w:szCs w:val="24"/>
        </w:rPr>
        <w:t>.</w:t>
      </w:r>
      <w:r w:rsidR="1B0580E7" w:rsidRPr="072E4A66">
        <w:rPr>
          <w:rFonts w:eastAsiaTheme="minorEastAsia"/>
          <w:color w:val="385623" w:themeColor="accent6" w:themeShade="80"/>
          <w:sz w:val="24"/>
          <w:szCs w:val="24"/>
        </w:rPr>
        <w:t xml:space="preserve"> </w:t>
      </w:r>
      <w:r w:rsidR="372FC36A" w:rsidRPr="072E4A66">
        <w:rPr>
          <w:rFonts w:eastAsiaTheme="minorEastAsia"/>
          <w:color w:val="385623" w:themeColor="accent6" w:themeShade="80"/>
          <w:sz w:val="24"/>
          <w:szCs w:val="24"/>
        </w:rPr>
        <w:t>The final report</w:t>
      </w:r>
      <w:r w:rsidR="4EA8E19B" w:rsidRPr="072E4A66">
        <w:rPr>
          <w:rFonts w:eastAsiaTheme="minorEastAsia"/>
          <w:color w:val="385623" w:themeColor="accent6" w:themeShade="80"/>
          <w:sz w:val="24"/>
          <w:szCs w:val="24"/>
        </w:rPr>
        <w:t xml:space="preserve"> will identify the future direction, needs, and priorities of the program </w:t>
      </w:r>
      <w:r w:rsidR="32DF8878" w:rsidRPr="072E4A66">
        <w:rPr>
          <w:rFonts w:eastAsiaTheme="minorEastAsia"/>
          <w:color w:val="385623" w:themeColor="accent6" w:themeShade="80"/>
          <w:sz w:val="24"/>
          <w:szCs w:val="24"/>
        </w:rPr>
        <w:t>and resource allocation requests for 2023-2024</w:t>
      </w:r>
      <w:r w:rsidR="64A31C17" w:rsidRPr="072E4A66">
        <w:rPr>
          <w:rFonts w:eastAsiaTheme="minorEastAsia"/>
          <w:color w:val="385623" w:themeColor="accent6" w:themeShade="80"/>
          <w:sz w:val="24"/>
          <w:szCs w:val="24"/>
        </w:rPr>
        <w:t xml:space="preserve">. The final report </w:t>
      </w:r>
      <w:r w:rsidR="102A131E" w:rsidRPr="072E4A66">
        <w:rPr>
          <w:rFonts w:eastAsiaTheme="minorEastAsia"/>
          <w:color w:val="385623" w:themeColor="accent6" w:themeShade="80"/>
          <w:sz w:val="24"/>
          <w:szCs w:val="24"/>
        </w:rPr>
        <w:t>is to</w:t>
      </w:r>
      <w:r w:rsidR="372FC36A" w:rsidRPr="072E4A66">
        <w:rPr>
          <w:rFonts w:eastAsiaTheme="minorEastAsia"/>
          <w:color w:val="385623" w:themeColor="accent6" w:themeShade="80"/>
          <w:sz w:val="24"/>
          <w:szCs w:val="24"/>
        </w:rPr>
        <w:t xml:space="preserve"> be published by the </w:t>
      </w:r>
      <w:r w:rsidR="372FC36A" w:rsidRPr="072E4A66">
        <w:rPr>
          <w:rFonts w:eastAsiaTheme="minorEastAsia"/>
          <w:color w:val="385623" w:themeColor="accent6" w:themeShade="80"/>
          <w:sz w:val="24"/>
          <w:szCs w:val="24"/>
          <w:u w:val="single"/>
        </w:rPr>
        <w:t xml:space="preserve">program’s Administrator </w:t>
      </w:r>
      <w:r w:rsidR="43FE2DC6" w:rsidRPr="072E4A66">
        <w:rPr>
          <w:rFonts w:eastAsiaTheme="minorEastAsia"/>
          <w:color w:val="385623" w:themeColor="accent6" w:themeShade="80"/>
          <w:sz w:val="24"/>
          <w:szCs w:val="24"/>
          <w:u w:val="single"/>
        </w:rPr>
        <w:t>no later than</w:t>
      </w:r>
      <w:r w:rsidR="372FC36A" w:rsidRPr="072E4A66">
        <w:rPr>
          <w:rFonts w:eastAsiaTheme="minorEastAsia"/>
          <w:color w:val="385623" w:themeColor="accent6" w:themeShade="80"/>
          <w:sz w:val="24"/>
          <w:szCs w:val="24"/>
          <w:u w:val="single"/>
        </w:rPr>
        <w:t xml:space="preserve"> </w:t>
      </w:r>
      <w:r w:rsidR="372FC36A" w:rsidRPr="072E4A66">
        <w:rPr>
          <w:rFonts w:eastAsiaTheme="minorEastAsia"/>
          <w:b/>
          <w:bCs/>
          <w:color w:val="385623" w:themeColor="accent6" w:themeShade="80"/>
          <w:sz w:val="24"/>
          <w:szCs w:val="24"/>
          <w:u w:val="single"/>
        </w:rPr>
        <w:t>December 2, 2022.</w:t>
      </w:r>
    </w:p>
    <w:p w14:paraId="50D74356" w14:textId="30BFC8C2" w:rsidR="6A935247" w:rsidRPr="00D23CCB" w:rsidRDefault="6A935247" w:rsidP="072E4A66">
      <w:pPr>
        <w:pStyle w:val="NoSpacing"/>
        <w:rPr>
          <w:rFonts w:eastAsiaTheme="minorEastAsia"/>
          <w:color w:val="385623" w:themeColor="accent6" w:themeShade="80"/>
          <w:sz w:val="24"/>
          <w:szCs w:val="24"/>
        </w:rPr>
      </w:pPr>
    </w:p>
    <w:p w14:paraId="2860AA8F" w14:textId="7524D37B" w:rsidR="00083A80" w:rsidRPr="00D23CCB" w:rsidRDefault="13A701B5" w:rsidP="072E4A66">
      <w:pPr>
        <w:pStyle w:val="NoSpacing"/>
        <w:rPr>
          <w:rFonts w:eastAsiaTheme="minorEastAsia"/>
          <w:color w:val="385623" w:themeColor="accent6" w:themeShade="80"/>
          <w:sz w:val="24"/>
          <w:szCs w:val="24"/>
        </w:rPr>
      </w:pPr>
      <w:r w:rsidRPr="072E4A66">
        <w:rPr>
          <w:rFonts w:eastAsiaTheme="minorEastAsia"/>
          <w:color w:val="385623" w:themeColor="accent6" w:themeShade="80"/>
          <w:sz w:val="24"/>
          <w:szCs w:val="24"/>
        </w:rPr>
        <w:t>SLAPEC questions for this cycle</w:t>
      </w:r>
      <w:r w:rsidR="7B819869" w:rsidRPr="072E4A66">
        <w:rPr>
          <w:rFonts w:eastAsiaTheme="minorEastAsia"/>
          <w:color w:val="385623" w:themeColor="accent6" w:themeShade="80"/>
          <w:sz w:val="24"/>
          <w:szCs w:val="24"/>
        </w:rPr>
        <w:t xml:space="preserve"> </w:t>
      </w:r>
      <w:r w:rsidR="70361FD3" w:rsidRPr="072E4A66">
        <w:rPr>
          <w:rFonts w:eastAsiaTheme="minorEastAsia"/>
          <w:color w:val="385623" w:themeColor="accent6" w:themeShade="80"/>
          <w:sz w:val="24"/>
          <w:szCs w:val="24"/>
        </w:rPr>
        <w:t xml:space="preserve">will </w:t>
      </w:r>
      <w:r w:rsidR="7B819869" w:rsidRPr="072E4A66">
        <w:rPr>
          <w:rFonts w:eastAsiaTheme="minorEastAsia"/>
          <w:color w:val="385623" w:themeColor="accent6" w:themeShade="80"/>
          <w:sz w:val="24"/>
          <w:szCs w:val="24"/>
        </w:rPr>
        <w:t>assess</w:t>
      </w:r>
      <w:r w:rsidRPr="072E4A66">
        <w:rPr>
          <w:rFonts w:eastAsiaTheme="minorEastAsia"/>
          <w:color w:val="385623" w:themeColor="accent6" w:themeShade="80"/>
          <w:sz w:val="24"/>
          <w:szCs w:val="24"/>
        </w:rPr>
        <w:t xml:space="preserve"> </w:t>
      </w:r>
      <w:r w:rsidR="50213652" w:rsidRPr="072E4A66">
        <w:rPr>
          <w:rFonts w:eastAsiaTheme="minorEastAsia"/>
          <w:color w:val="385623" w:themeColor="accent6" w:themeShade="80"/>
          <w:sz w:val="24"/>
          <w:szCs w:val="24"/>
        </w:rPr>
        <w:t xml:space="preserve">work in progress towards </w:t>
      </w:r>
      <w:r w:rsidR="6C78AC9B" w:rsidRPr="072E4A66">
        <w:rPr>
          <w:rFonts w:eastAsiaTheme="minorEastAsia"/>
          <w:color w:val="385623" w:themeColor="accent6" w:themeShade="80"/>
          <w:sz w:val="24"/>
          <w:szCs w:val="24"/>
        </w:rPr>
        <w:t>meeting the goals of college initiatives including</w:t>
      </w:r>
      <w:r w:rsidR="47A522E4" w:rsidRPr="072E4A66">
        <w:rPr>
          <w:rFonts w:eastAsiaTheme="minorEastAsia"/>
          <w:color w:val="385623" w:themeColor="accent6" w:themeShade="80"/>
          <w:sz w:val="24"/>
          <w:szCs w:val="24"/>
        </w:rPr>
        <w:t xml:space="preserve"> </w:t>
      </w:r>
      <w:r w:rsidR="50213652" w:rsidRPr="072E4A66">
        <w:rPr>
          <w:rFonts w:eastAsiaTheme="minorEastAsia"/>
          <w:color w:val="385623" w:themeColor="accent6" w:themeShade="80"/>
          <w:sz w:val="24"/>
          <w:szCs w:val="24"/>
        </w:rPr>
        <w:t xml:space="preserve">Caring Campus, Anti-Racism </w:t>
      </w:r>
      <w:r w:rsidR="02367C0B" w:rsidRPr="072E4A66">
        <w:rPr>
          <w:rFonts w:eastAsiaTheme="minorEastAsia"/>
          <w:color w:val="385623" w:themeColor="accent6" w:themeShade="80"/>
          <w:sz w:val="24"/>
          <w:szCs w:val="24"/>
        </w:rPr>
        <w:t>and Inclusion Action Plan</w:t>
      </w:r>
      <w:r w:rsidR="50213652" w:rsidRPr="072E4A66">
        <w:rPr>
          <w:rFonts w:eastAsiaTheme="minorEastAsia"/>
          <w:color w:val="385623" w:themeColor="accent6" w:themeShade="80"/>
          <w:sz w:val="24"/>
          <w:szCs w:val="24"/>
        </w:rPr>
        <w:t xml:space="preserve">, </w:t>
      </w:r>
      <w:r w:rsidR="6633EC9D" w:rsidRPr="072E4A66">
        <w:rPr>
          <w:rFonts w:eastAsiaTheme="minorEastAsia"/>
          <w:color w:val="385623" w:themeColor="accent6" w:themeShade="80"/>
          <w:sz w:val="24"/>
          <w:szCs w:val="24"/>
        </w:rPr>
        <w:t xml:space="preserve">and </w:t>
      </w:r>
      <w:r w:rsidR="50213652" w:rsidRPr="072E4A66">
        <w:rPr>
          <w:rFonts w:eastAsiaTheme="minorEastAsia"/>
          <w:color w:val="385623" w:themeColor="accent6" w:themeShade="80"/>
          <w:sz w:val="24"/>
          <w:szCs w:val="24"/>
        </w:rPr>
        <w:t>Guided Pathways,</w:t>
      </w:r>
      <w:r w:rsidR="49DFAB36" w:rsidRPr="072E4A66">
        <w:rPr>
          <w:rFonts w:eastAsiaTheme="minorEastAsia"/>
          <w:color w:val="385623" w:themeColor="accent6" w:themeShade="80"/>
          <w:sz w:val="24"/>
          <w:szCs w:val="24"/>
        </w:rPr>
        <w:t xml:space="preserve"> </w:t>
      </w:r>
      <w:r w:rsidR="59FA5AC2" w:rsidRPr="072E4A66">
        <w:rPr>
          <w:rFonts w:eastAsiaTheme="minorEastAsia"/>
          <w:color w:val="385623" w:themeColor="accent6" w:themeShade="80"/>
          <w:sz w:val="24"/>
          <w:szCs w:val="24"/>
        </w:rPr>
        <w:t xml:space="preserve">in addition to </w:t>
      </w:r>
      <w:r w:rsidR="179F9490" w:rsidRPr="072E4A66">
        <w:rPr>
          <w:rFonts w:eastAsiaTheme="minorEastAsia"/>
          <w:color w:val="385623" w:themeColor="accent6" w:themeShade="80"/>
          <w:sz w:val="24"/>
          <w:szCs w:val="24"/>
        </w:rPr>
        <w:t>promoting the</w:t>
      </w:r>
      <w:r w:rsidR="49DFAB36" w:rsidRPr="072E4A66">
        <w:rPr>
          <w:rFonts w:eastAsiaTheme="minorEastAsia"/>
          <w:color w:val="385623" w:themeColor="accent6" w:themeShade="80"/>
          <w:sz w:val="24"/>
          <w:szCs w:val="24"/>
        </w:rPr>
        <w:t xml:space="preserve"> use of</w:t>
      </w:r>
      <w:r w:rsidR="0EE16BAA" w:rsidRPr="072E4A66">
        <w:rPr>
          <w:rFonts w:eastAsiaTheme="minorEastAsia"/>
          <w:color w:val="385623" w:themeColor="accent6" w:themeShade="80"/>
          <w:sz w:val="24"/>
          <w:szCs w:val="24"/>
        </w:rPr>
        <w:t xml:space="preserve"> the college’s</w:t>
      </w:r>
      <w:r w:rsidR="49DFAB36" w:rsidRPr="072E4A66">
        <w:rPr>
          <w:rFonts w:eastAsiaTheme="minorEastAsia"/>
          <w:color w:val="385623" w:themeColor="accent6" w:themeShade="80"/>
          <w:sz w:val="24"/>
          <w:szCs w:val="24"/>
        </w:rPr>
        <w:t xml:space="preserve"> Data Dashboard.</w:t>
      </w:r>
    </w:p>
    <w:p w14:paraId="47B48AF6" w14:textId="78674B79" w:rsidR="6A935247" w:rsidRPr="00D23CCB" w:rsidRDefault="6A935247" w:rsidP="072E4A66">
      <w:pPr>
        <w:pStyle w:val="NoSpacing"/>
        <w:rPr>
          <w:rFonts w:eastAsiaTheme="minorEastAsia"/>
          <w:color w:val="385623" w:themeColor="accent6" w:themeShade="80"/>
          <w:sz w:val="24"/>
          <w:szCs w:val="24"/>
        </w:rPr>
      </w:pPr>
    </w:p>
    <w:p w14:paraId="65B29119" w14:textId="72957198" w:rsidR="00776013" w:rsidRPr="00D23CCB" w:rsidRDefault="372FC36A" w:rsidP="072E4A66">
      <w:pPr>
        <w:pStyle w:val="NoSpacing"/>
        <w:rPr>
          <w:rFonts w:eastAsiaTheme="minorEastAsia"/>
          <w:color w:val="385623" w:themeColor="accent6" w:themeShade="80"/>
          <w:sz w:val="24"/>
          <w:szCs w:val="24"/>
        </w:rPr>
      </w:pPr>
      <w:bookmarkStart w:id="0" w:name="_Hlk115959576"/>
      <w:r w:rsidRPr="072E4A66">
        <w:rPr>
          <w:rFonts w:eastAsiaTheme="minorEastAsia"/>
          <w:color w:val="385623" w:themeColor="accent6" w:themeShade="80"/>
          <w:sz w:val="24"/>
          <w:szCs w:val="24"/>
        </w:rPr>
        <w:t xml:space="preserve">SLAPEC encourages programs to collaborate with their Administrator on this report on October </w:t>
      </w:r>
      <w:r w:rsidR="000F1D8E">
        <w:rPr>
          <w:rFonts w:eastAsiaTheme="minorEastAsia"/>
          <w:color w:val="385623" w:themeColor="accent6" w:themeShade="80"/>
          <w:sz w:val="24"/>
          <w:szCs w:val="24"/>
        </w:rPr>
        <w:t>24</w:t>
      </w:r>
      <w:r w:rsidRPr="072E4A66">
        <w:rPr>
          <w:rFonts w:eastAsiaTheme="minorEastAsia"/>
          <w:color w:val="385623" w:themeColor="accent6" w:themeShade="80"/>
          <w:sz w:val="24"/>
          <w:szCs w:val="24"/>
        </w:rPr>
        <w:t xml:space="preserve">, </w:t>
      </w:r>
      <w:r w:rsidR="000F1D8E">
        <w:rPr>
          <w:rFonts w:eastAsiaTheme="minorEastAsia"/>
          <w:color w:val="385623" w:themeColor="accent6" w:themeShade="80"/>
          <w:sz w:val="24"/>
          <w:szCs w:val="24"/>
        </w:rPr>
        <w:t>November 14</w:t>
      </w:r>
      <w:r w:rsidRPr="072E4A66">
        <w:rPr>
          <w:rFonts w:eastAsiaTheme="minorEastAsia"/>
          <w:color w:val="385623" w:themeColor="accent6" w:themeShade="80"/>
          <w:sz w:val="24"/>
          <w:szCs w:val="24"/>
        </w:rPr>
        <w:t>, and November 2</w:t>
      </w:r>
      <w:r w:rsidR="000F1D8E">
        <w:rPr>
          <w:rFonts w:eastAsiaTheme="minorEastAsia"/>
          <w:color w:val="385623" w:themeColor="accent6" w:themeShade="80"/>
          <w:sz w:val="24"/>
          <w:szCs w:val="24"/>
        </w:rPr>
        <w:t>8</w:t>
      </w:r>
      <w:r w:rsidRPr="072E4A66">
        <w:rPr>
          <w:rFonts w:eastAsiaTheme="minorEastAsia"/>
          <w:color w:val="385623" w:themeColor="accent6" w:themeShade="80"/>
          <w:sz w:val="24"/>
          <w:szCs w:val="24"/>
        </w:rPr>
        <w:t xml:space="preserve"> as content milestones are achieved.</w:t>
      </w:r>
      <w:bookmarkEnd w:id="0"/>
      <w:r w:rsidRPr="072E4A66">
        <w:rPr>
          <w:rFonts w:eastAsiaTheme="minorEastAsia"/>
          <w:color w:val="385623" w:themeColor="accent6" w:themeShade="80"/>
          <w:sz w:val="24"/>
          <w:szCs w:val="24"/>
        </w:rPr>
        <w:t xml:space="preserve"> </w:t>
      </w:r>
    </w:p>
    <w:p w14:paraId="3CDACDA9" w14:textId="1ED362ED" w:rsidR="6A935247" w:rsidRPr="00D23CCB" w:rsidRDefault="6A935247" w:rsidP="072E4A66">
      <w:pPr>
        <w:pStyle w:val="NoSpacing"/>
        <w:rPr>
          <w:rFonts w:eastAsiaTheme="minorEastAsia"/>
          <w:b/>
          <w:bCs/>
          <w:color w:val="6FAC47"/>
          <w:sz w:val="24"/>
          <w:szCs w:val="24"/>
        </w:rPr>
      </w:pPr>
    </w:p>
    <w:p w14:paraId="49F292BD" w14:textId="0E864D67" w:rsidR="00CE52B2" w:rsidRPr="00D23CCB" w:rsidRDefault="654C9B9E" w:rsidP="072E4A66">
      <w:pPr>
        <w:pStyle w:val="NoSpacing"/>
        <w:rPr>
          <w:rFonts w:eastAsiaTheme="minorEastAsia"/>
          <w:b/>
          <w:bCs/>
          <w:i/>
          <w:iCs/>
          <w:color w:val="385623" w:themeColor="accent6" w:themeShade="80"/>
          <w:sz w:val="24"/>
          <w:szCs w:val="24"/>
        </w:rPr>
      </w:pPr>
      <w:r w:rsidRPr="072E4A66">
        <w:rPr>
          <w:rFonts w:eastAsiaTheme="minorEastAsia"/>
          <w:b/>
          <w:bCs/>
          <w:color w:val="385623" w:themeColor="accent6" w:themeShade="80"/>
          <w:sz w:val="24"/>
          <w:szCs w:val="24"/>
        </w:rPr>
        <w:t xml:space="preserve">Each program is expected to </w:t>
      </w:r>
      <w:r w:rsidR="36241016" w:rsidRPr="072E4A66">
        <w:rPr>
          <w:rFonts w:eastAsiaTheme="minorEastAsia"/>
          <w:b/>
          <w:bCs/>
          <w:color w:val="385623" w:themeColor="accent6" w:themeShade="80"/>
          <w:sz w:val="24"/>
          <w:szCs w:val="24"/>
        </w:rPr>
        <w:t>consider</w:t>
      </w:r>
      <w:r w:rsidRPr="072E4A66">
        <w:rPr>
          <w:rFonts w:eastAsiaTheme="minorEastAsia"/>
          <w:b/>
          <w:bCs/>
          <w:color w:val="385623" w:themeColor="accent6" w:themeShade="80"/>
          <w:sz w:val="24"/>
          <w:szCs w:val="24"/>
        </w:rPr>
        <w:t xml:space="preserve"> the following </w:t>
      </w:r>
      <w:r w:rsidRPr="072E4A66">
        <w:rPr>
          <w:rFonts w:eastAsiaTheme="minorEastAsia"/>
          <w:b/>
          <w:bCs/>
          <w:color w:val="385623" w:themeColor="accent6" w:themeShade="80"/>
          <w:sz w:val="24"/>
          <w:szCs w:val="24"/>
          <w:u w:val="single"/>
        </w:rPr>
        <w:t>tools</w:t>
      </w:r>
      <w:r w:rsidRPr="072E4A66">
        <w:rPr>
          <w:rFonts w:eastAsiaTheme="minorEastAsia"/>
          <w:b/>
          <w:bCs/>
          <w:color w:val="385623" w:themeColor="accent6" w:themeShade="80"/>
          <w:sz w:val="24"/>
          <w:szCs w:val="24"/>
        </w:rPr>
        <w:t xml:space="preserve"> in preparation for this</w:t>
      </w:r>
      <w:r w:rsidR="4F8B4834" w:rsidRPr="072E4A66">
        <w:rPr>
          <w:rFonts w:eastAsiaTheme="minorEastAsia"/>
          <w:b/>
          <w:bCs/>
          <w:color w:val="385623" w:themeColor="accent6" w:themeShade="80"/>
          <w:sz w:val="24"/>
          <w:szCs w:val="24"/>
        </w:rPr>
        <w:t xml:space="preserve"> Full</w:t>
      </w:r>
      <w:r w:rsidRPr="072E4A66">
        <w:rPr>
          <w:rFonts w:eastAsiaTheme="minorEastAsia"/>
          <w:b/>
          <w:bCs/>
          <w:color w:val="385623" w:themeColor="accent6" w:themeShade="80"/>
          <w:sz w:val="24"/>
          <w:szCs w:val="24"/>
        </w:rPr>
        <w:t xml:space="preserve"> Program Review:</w:t>
      </w:r>
      <w:r w:rsidR="1098DBC8" w:rsidRPr="072E4A66">
        <w:rPr>
          <w:rFonts w:eastAsiaTheme="minorEastAsia"/>
          <w:b/>
          <w:bCs/>
          <w:color w:val="385623" w:themeColor="accent6" w:themeShade="80"/>
          <w:sz w:val="24"/>
          <w:szCs w:val="24"/>
        </w:rPr>
        <w:t xml:space="preserve"> </w:t>
      </w:r>
    </w:p>
    <w:p w14:paraId="735B6FFD" w14:textId="635B4C5C" w:rsidR="00CE52B2" w:rsidRPr="00D23CCB" w:rsidRDefault="654C9B9E" w:rsidP="072E4A66">
      <w:pPr>
        <w:pStyle w:val="ListParagraph"/>
        <w:numPr>
          <w:ilvl w:val="0"/>
          <w:numId w:val="8"/>
        </w:numPr>
        <w:spacing w:after="0"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 xml:space="preserve">Vision for Success Goals (found </w:t>
      </w:r>
      <w:hyperlink r:id="rId11">
        <w:r w:rsidR="007E7A57" w:rsidRPr="072E4A66">
          <w:rPr>
            <w:rStyle w:val="Hyperlink"/>
            <w:rFonts w:eastAsiaTheme="minorEastAsia"/>
            <w:color w:val="385623" w:themeColor="accent6" w:themeShade="80"/>
            <w:sz w:val="24"/>
            <w:szCs w:val="24"/>
          </w:rPr>
          <w:t>here</w:t>
        </w:r>
      </w:hyperlink>
      <w:r w:rsidR="00E26F76">
        <w:rPr>
          <w:rFonts w:eastAsiaTheme="minorEastAsia"/>
          <w:color w:val="385623" w:themeColor="accent6" w:themeShade="80"/>
          <w:sz w:val="24"/>
          <w:szCs w:val="24"/>
        </w:rPr>
        <w:t>)</w:t>
      </w:r>
    </w:p>
    <w:p w14:paraId="559439C4" w14:textId="0602F52F" w:rsidR="00CE52B2" w:rsidRPr="00D23CCB" w:rsidRDefault="654C9B9E" w:rsidP="072E4A66">
      <w:pPr>
        <w:pStyle w:val="NoSpacing"/>
        <w:numPr>
          <w:ilvl w:val="0"/>
          <w:numId w:val="8"/>
        </w:numPr>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Educational Master Plan Goals (EMP, found </w:t>
      </w:r>
      <w:hyperlink r:id="rId12">
        <w:r w:rsidR="007E7A57" w:rsidRPr="072E4A66">
          <w:rPr>
            <w:rStyle w:val="Hyperlink"/>
            <w:rFonts w:eastAsiaTheme="minorEastAsia"/>
            <w:color w:val="385623" w:themeColor="accent6" w:themeShade="80"/>
            <w:sz w:val="24"/>
            <w:szCs w:val="24"/>
          </w:rPr>
          <w:t>here</w:t>
        </w:r>
      </w:hyperlink>
      <w:r w:rsidR="007E7A57" w:rsidRPr="072E4A66">
        <w:rPr>
          <w:rFonts w:eastAsiaTheme="minorEastAsia"/>
          <w:color w:val="385623" w:themeColor="accent6" w:themeShade="80"/>
          <w:sz w:val="24"/>
          <w:szCs w:val="24"/>
        </w:rPr>
        <w:t xml:space="preserve"> </w:t>
      </w:r>
      <w:r w:rsidRPr="072E4A66">
        <w:rPr>
          <w:rFonts w:eastAsiaTheme="minorEastAsia"/>
          <w:color w:val="385623" w:themeColor="accent6" w:themeShade="80"/>
          <w:sz w:val="24"/>
          <w:szCs w:val="24"/>
        </w:rPr>
        <w:t>beginning on page 70)</w:t>
      </w:r>
    </w:p>
    <w:p w14:paraId="0C0130C4" w14:textId="060F0D26" w:rsidR="00CE52B2" w:rsidRPr="00D23CCB" w:rsidRDefault="56849B78" w:rsidP="072E4A66">
      <w:pPr>
        <w:pStyle w:val="NoSpacing"/>
        <w:numPr>
          <w:ilvl w:val="0"/>
          <w:numId w:val="8"/>
        </w:numPr>
        <w:rPr>
          <w:rFonts w:eastAsiaTheme="minorEastAsia"/>
          <w:b/>
          <w:bCs/>
          <w:color w:val="385623" w:themeColor="accent6" w:themeShade="80"/>
          <w:sz w:val="24"/>
          <w:szCs w:val="24"/>
        </w:rPr>
      </w:pPr>
      <w:r w:rsidRPr="072E4A66">
        <w:rPr>
          <w:rFonts w:eastAsiaTheme="minorEastAsia"/>
          <w:color w:val="385623" w:themeColor="accent6" w:themeShade="80"/>
          <w:sz w:val="24"/>
          <w:szCs w:val="24"/>
        </w:rPr>
        <w:t>Guided Pathways Pillars as incorporated in the college’s EMP</w:t>
      </w:r>
      <w:r w:rsidR="00F45D45" w:rsidRPr="072E4A66">
        <w:rPr>
          <w:rFonts w:eastAsiaTheme="minorEastAsia"/>
          <w:color w:val="385623" w:themeColor="accent6" w:themeShade="80"/>
          <w:sz w:val="24"/>
          <w:szCs w:val="24"/>
        </w:rPr>
        <w:t xml:space="preserve"> </w:t>
      </w:r>
      <w:r w:rsidR="006E0C72" w:rsidRPr="072E4A66">
        <w:rPr>
          <w:rFonts w:eastAsiaTheme="minorEastAsia"/>
          <w:color w:val="385623" w:themeColor="accent6" w:themeShade="80"/>
          <w:sz w:val="24"/>
          <w:szCs w:val="24"/>
        </w:rPr>
        <w:t xml:space="preserve">(found </w:t>
      </w:r>
      <w:hyperlink r:id="rId13">
        <w:r w:rsidR="006E0C72" w:rsidRPr="072E4A66">
          <w:rPr>
            <w:rStyle w:val="Hyperlink"/>
            <w:rFonts w:eastAsiaTheme="minorEastAsia"/>
            <w:color w:val="385623" w:themeColor="accent6" w:themeShade="80"/>
            <w:sz w:val="24"/>
            <w:szCs w:val="24"/>
          </w:rPr>
          <w:t>here</w:t>
        </w:r>
      </w:hyperlink>
      <w:r w:rsidR="00F45D45" w:rsidRPr="072E4A66">
        <w:rPr>
          <w:rFonts w:eastAsiaTheme="minorEastAsia"/>
          <w:color w:val="385623" w:themeColor="accent6" w:themeShade="80"/>
          <w:sz w:val="24"/>
          <w:szCs w:val="24"/>
        </w:rPr>
        <w:t>)</w:t>
      </w:r>
    </w:p>
    <w:p w14:paraId="1BDA49D8" w14:textId="2884B8B4" w:rsidR="00CE52B2" w:rsidRPr="00D23CCB" w:rsidRDefault="56849B78" w:rsidP="072E4A66">
      <w:pPr>
        <w:pStyle w:val="NoSpacing"/>
        <w:numPr>
          <w:ilvl w:val="0"/>
          <w:numId w:val="8"/>
        </w:numPr>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“EMP Strategic Implementation Plan Action Items” document for specific action items </w:t>
      </w:r>
      <w:r w:rsidR="0C5EEBBC" w:rsidRPr="072E4A66">
        <w:rPr>
          <w:rFonts w:eastAsiaTheme="minorEastAsia"/>
          <w:color w:val="385623" w:themeColor="accent6" w:themeShade="80"/>
          <w:sz w:val="24"/>
          <w:szCs w:val="24"/>
        </w:rPr>
        <w:t>programs that</w:t>
      </w:r>
      <w:r w:rsidRPr="072E4A66">
        <w:rPr>
          <w:rFonts w:eastAsiaTheme="minorEastAsia"/>
          <w:color w:val="385623" w:themeColor="accent6" w:themeShade="80"/>
          <w:sz w:val="24"/>
          <w:szCs w:val="24"/>
        </w:rPr>
        <w:t xml:space="preserve"> can implement that tie into the EMP goals and objectives (found </w:t>
      </w:r>
      <w:hyperlink r:id="rId14">
        <w:r w:rsidRPr="072E4A66">
          <w:rPr>
            <w:rStyle w:val="Hyperlink"/>
            <w:rFonts w:eastAsiaTheme="minorEastAsia"/>
            <w:color w:val="385623" w:themeColor="accent6" w:themeShade="80"/>
            <w:sz w:val="24"/>
            <w:szCs w:val="24"/>
          </w:rPr>
          <w:t>here</w:t>
        </w:r>
      </w:hyperlink>
      <w:r w:rsidRPr="072E4A66">
        <w:rPr>
          <w:rFonts w:eastAsiaTheme="minorEastAsia"/>
          <w:color w:val="385623" w:themeColor="accent6" w:themeShade="80"/>
          <w:sz w:val="24"/>
          <w:szCs w:val="24"/>
        </w:rPr>
        <w:t>)</w:t>
      </w:r>
    </w:p>
    <w:p w14:paraId="5CEA9B16" w14:textId="476EBBE7" w:rsidR="6AB1FE1C" w:rsidRPr="00D23CCB" w:rsidRDefault="6214AADE" w:rsidP="072E4A66">
      <w:pPr>
        <w:pStyle w:val="NoSpacing"/>
        <w:numPr>
          <w:ilvl w:val="0"/>
          <w:numId w:val="8"/>
        </w:numPr>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Caring Campus </w:t>
      </w:r>
      <w:r w:rsidR="007E7A57" w:rsidRPr="072E4A66">
        <w:rPr>
          <w:rFonts w:eastAsiaTheme="minorEastAsia"/>
          <w:color w:val="385623" w:themeColor="accent6" w:themeShade="80"/>
          <w:sz w:val="24"/>
          <w:szCs w:val="24"/>
        </w:rPr>
        <w:t xml:space="preserve">Commitments (found </w:t>
      </w:r>
      <w:hyperlink r:id="rId15">
        <w:r w:rsidR="007E7A57" w:rsidRPr="072E4A66">
          <w:rPr>
            <w:rStyle w:val="Hyperlink"/>
            <w:rFonts w:eastAsiaTheme="minorEastAsia"/>
            <w:color w:val="385623" w:themeColor="accent6" w:themeShade="80"/>
            <w:sz w:val="24"/>
            <w:szCs w:val="24"/>
          </w:rPr>
          <w:t>here</w:t>
        </w:r>
      </w:hyperlink>
      <w:r w:rsidR="007E7A57" w:rsidRPr="072E4A66">
        <w:rPr>
          <w:rFonts w:eastAsiaTheme="minorEastAsia"/>
          <w:color w:val="385623" w:themeColor="accent6" w:themeShade="80"/>
          <w:sz w:val="24"/>
          <w:szCs w:val="24"/>
        </w:rPr>
        <w:t>)</w:t>
      </w:r>
    </w:p>
    <w:p w14:paraId="0852AF8F" w14:textId="08725940" w:rsidR="6AB1FE1C" w:rsidRPr="00D23CCB" w:rsidRDefault="6214AADE" w:rsidP="072E4A66">
      <w:pPr>
        <w:pStyle w:val="NoSpacing"/>
        <w:numPr>
          <w:ilvl w:val="0"/>
          <w:numId w:val="8"/>
        </w:numPr>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Anti-Racism </w:t>
      </w:r>
      <w:r w:rsidR="5194AAA2" w:rsidRPr="072E4A66">
        <w:rPr>
          <w:rFonts w:eastAsiaTheme="minorEastAsia"/>
          <w:color w:val="385623" w:themeColor="accent6" w:themeShade="80"/>
          <w:sz w:val="24"/>
          <w:szCs w:val="24"/>
        </w:rPr>
        <w:t xml:space="preserve">and Action Plan </w:t>
      </w:r>
      <w:r w:rsidRPr="072E4A66">
        <w:rPr>
          <w:rFonts w:eastAsiaTheme="minorEastAsia"/>
          <w:color w:val="385623" w:themeColor="accent6" w:themeShade="80"/>
          <w:sz w:val="24"/>
          <w:szCs w:val="24"/>
        </w:rPr>
        <w:t>Goals</w:t>
      </w:r>
      <w:r w:rsidR="007E7A57" w:rsidRPr="072E4A66">
        <w:rPr>
          <w:rFonts w:eastAsiaTheme="minorEastAsia"/>
          <w:color w:val="385623" w:themeColor="accent6" w:themeShade="80"/>
          <w:sz w:val="24"/>
          <w:szCs w:val="24"/>
        </w:rPr>
        <w:t xml:space="preserve"> (found </w:t>
      </w:r>
      <w:hyperlink r:id="rId16">
        <w:r w:rsidR="007E7A57" w:rsidRPr="072E4A66">
          <w:rPr>
            <w:rStyle w:val="Hyperlink"/>
            <w:rFonts w:eastAsiaTheme="minorEastAsia"/>
            <w:color w:val="385623" w:themeColor="accent6" w:themeShade="80"/>
            <w:sz w:val="24"/>
            <w:szCs w:val="24"/>
          </w:rPr>
          <w:t>here</w:t>
        </w:r>
      </w:hyperlink>
      <w:r w:rsidR="007E7A57" w:rsidRPr="072E4A66">
        <w:rPr>
          <w:rFonts w:eastAsiaTheme="minorEastAsia"/>
          <w:color w:val="385623" w:themeColor="accent6" w:themeShade="80"/>
          <w:sz w:val="24"/>
          <w:szCs w:val="24"/>
        </w:rPr>
        <w:t>)</w:t>
      </w:r>
    </w:p>
    <w:p w14:paraId="1FA94612" w14:textId="3F7C2E18" w:rsidR="6AB1FE1C" w:rsidRPr="00DB240B" w:rsidRDefault="007E7A57" w:rsidP="072E4A66">
      <w:pPr>
        <w:pStyle w:val="NoSpacing"/>
        <w:numPr>
          <w:ilvl w:val="0"/>
          <w:numId w:val="8"/>
        </w:numPr>
        <w:rPr>
          <w:rFonts w:eastAsiaTheme="minorEastAsia"/>
          <w:b/>
          <w:bCs/>
          <w:color w:val="385623" w:themeColor="accent6" w:themeShade="80"/>
          <w:sz w:val="24"/>
          <w:szCs w:val="24"/>
        </w:rPr>
      </w:pPr>
      <w:r w:rsidRPr="072E4A66">
        <w:rPr>
          <w:rFonts w:eastAsiaTheme="minorEastAsia"/>
          <w:color w:val="385623" w:themeColor="accent6" w:themeShade="80"/>
          <w:sz w:val="24"/>
          <w:szCs w:val="24"/>
        </w:rPr>
        <w:t>Budget Resource Advisory Council (</w:t>
      </w:r>
      <w:r w:rsidR="6214AADE" w:rsidRPr="072E4A66">
        <w:rPr>
          <w:rFonts w:eastAsiaTheme="minorEastAsia"/>
          <w:color w:val="385623" w:themeColor="accent6" w:themeShade="80"/>
          <w:sz w:val="24"/>
          <w:szCs w:val="24"/>
        </w:rPr>
        <w:t>BRAC</w:t>
      </w:r>
      <w:r w:rsidRPr="072E4A66">
        <w:rPr>
          <w:rFonts w:eastAsiaTheme="minorEastAsia"/>
          <w:color w:val="385623" w:themeColor="accent6" w:themeShade="80"/>
          <w:sz w:val="24"/>
          <w:szCs w:val="24"/>
        </w:rPr>
        <w:t xml:space="preserve">, Program Review Resource Request found </w:t>
      </w:r>
      <w:hyperlink r:id="rId17">
        <w:r w:rsidRPr="072E4A66">
          <w:rPr>
            <w:rStyle w:val="Hyperlink"/>
            <w:rFonts w:eastAsiaTheme="minorEastAsia"/>
            <w:color w:val="385623" w:themeColor="accent6" w:themeShade="80"/>
            <w:sz w:val="24"/>
            <w:szCs w:val="24"/>
          </w:rPr>
          <w:t>here</w:t>
        </w:r>
      </w:hyperlink>
      <w:r w:rsidRPr="072E4A66">
        <w:rPr>
          <w:rFonts w:eastAsiaTheme="minorEastAsia"/>
          <w:color w:val="385623" w:themeColor="accent6" w:themeShade="80"/>
          <w:sz w:val="24"/>
          <w:szCs w:val="24"/>
        </w:rPr>
        <w:t>)</w:t>
      </w:r>
      <w:r w:rsidR="3D9744E3" w:rsidRPr="072E4A66">
        <w:rPr>
          <w:rFonts w:eastAsiaTheme="minorEastAsia"/>
          <w:color w:val="385623" w:themeColor="accent6" w:themeShade="80"/>
          <w:sz w:val="24"/>
          <w:szCs w:val="24"/>
        </w:rPr>
        <w:t xml:space="preserve"> </w:t>
      </w:r>
    </w:p>
    <w:p w14:paraId="1A011FF2" w14:textId="46CCDE81" w:rsidR="00DB240B" w:rsidRDefault="00DB240B" w:rsidP="00DB240B">
      <w:pPr>
        <w:pStyle w:val="NoSpacing"/>
        <w:rPr>
          <w:rFonts w:eastAsiaTheme="minorEastAsia"/>
          <w:b/>
          <w:bCs/>
          <w:color w:val="385623" w:themeColor="accent6" w:themeShade="80"/>
          <w:sz w:val="24"/>
          <w:szCs w:val="24"/>
        </w:rPr>
      </w:pPr>
    </w:p>
    <w:p w14:paraId="5A9DB083" w14:textId="10457988" w:rsidR="00DB240B" w:rsidRPr="001A3166" w:rsidRDefault="00DB240B" w:rsidP="00DB240B">
      <w:pPr>
        <w:pStyle w:val="NoSpacing"/>
        <w:shd w:val="clear" w:color="auto" w:fill="E2EFD9" w:themeFill="accent6" w:themeFillTint="33"/>
        <w:rPr>
          <w:rFonts w:eastAsiaTheme="minorEastAsia"/>
          <w:b/>
          <w:bCs/>
          <w:color w:val="000000" w:themeColor="text1"/>
          <w:sz w:val="28"/>
          <w:szCs w:val="28"/>
          <w:u w:val="single"/>
        </w:rPr>
      </w:pPr>
      <w:r w:rsidRPr="072E4A66">
        <w:rPr>
          <w:rFonts w:eastAsiaTheme="minorEastAsia"/>
          <w:b/>
          <w:bCs/>
          <w:color w:val="000000" w:themeColor="text1"/>
          <w:sz w:val="28"/>
          <w:szCs w:val="28"/>
          <w:u w:val="single"/>
        </w:rPr>
        <w:t>SECTION 1</w:t>
      </w:r>
      <w:r w:rsidR="00647098">
        <w:rPr>
          <w:rFonts w:eastAsiaTheme="minorEastAsia"/>
          <w:b/>
          <w:bCs/>
          <w:color w:val="000000" w:themeColor="text1"/>
          <w:sz w:val="28"/>
          <w:szCs w:val="28"/>
          <w:u w:val="single"/>
        </w:rPr>
        <w:t xml:space="preserve"> – INTRODUCTION</w:t>
      </w:r>
    </w:p>
    <w:p w14:paraId="46C948C9" w14:textId="6FD066D1" w:rsidR="00A6105F" w:rsidRPr="00D23CCB" w:rsidRDefault="474E3B18" w:rsidP="00DB240B">
      <w:pPr>
        <w:pStyle w:val="NoSpacing"/>
        <w:spacing w:before="240"/>
        <w:rPr>
          <w:rFonts w:eastAsiaTheme="minorEastAsia"/>
          <w:color w:val="4472C4" w:themeColor="accent1"/>
          <w:sz w:val="24"/>
          <w:szCs w:val="24"/>
        </w:rPr>
      </w:pPr>
      <w:proofErr w:type="gramStart"/>
      <w:r w:rsidRPr="072E4A66">
        <w:rPr>
          <w:rFonts w:eastAsiaTheme="minorEastAsia"/>
          <w:b/>
          <w:bCs/>
          <w:color w:val="4472C4" w:themeColor="accent1"/>
          <w:sz w:val="24"/>
          <w:szCs w:val="24"/>
          <w:u w:val="single"/>
        </w:rPr>
        <w:t>eLumen</w:t>
      </w:r>
      <w:proofErr w:type="gramEnd"/>
      <w:r w:rsidRPr="072E4A66">
        <w:rPr>
          <w:rFonts w:eastAsiaTheme="minorEastAsia"/>
          <w:b/>
          <w:bCs/>
          <w:color w:val="4472C4" w:themeColor="accent1"/>
          <w:sz w:val="24"/>
          <w:szCs w:val="24"/>
          <w:u w:val="single"/>
        </w:rPr>
        <w:t xml:space="preserve"> </w:t>
      </w:r>
      <w:r w:rsidR="007422B8" w:rsidRPr="072E4A66">
        <w:rPr>
          <w:rFonts w:eastAsiaTheme="minorEastAsia"/>
          <w:b/>
          <w:bCs/>
          <w:color w:val="4472C4" w:themeColor="accent1"/>
          <w:sz w:val="24"/>
          <w:szCs w:val="24"/>
          <w:u w:val="single"/>
        </w:rPr>
        <w:t>Instructions</w:t>
      </w:r>
      <w:r w:rsidR="007422B8" w:rsidRPr="072E4A66">
        <w:rPr>
          <w:rFonts w:eastAsiaTheme="minorEastAsia"/>
          <w:color w:val="4472C4" w:themeColor="accent1"/>
          <w:sz w:val="24"/>
          <w:szCs w:val="24"/>
        </w:rPr>
        <w:t xml:space="preserve">: </w:t>
      </w:r>
    </w:p>
    <w:p w14:paraId="556009A5" w14:textId="3279C9DD" w:rsidR="007422B8" w:rsidRDefault="007422B8" w:rsidP="072E4A66">
      <w:pPr>
        <w:pStyle w:val="NoSpacing"/>
        <w:rPr>
          <w:rFonts w:eastAsiaTheme="minorEastAsia"/>
          <w:color w:val="4472C4" w:themeColor="accent1"/>
          <w:sz w:val="24"/>
          <w:szCs w:val="24"/>
        </w:rPr>
      </w:pPr>
      <w:r w:rsidRPr="072E4A66">
        <w:rPr>
          <w:rFonts w:eastAsiaTheme="minorEastAsia"/>
          <w:color w:val="4472C4" w:themeColor="accent1"/>
          <w:sz w:val="24"/>
          <w:szCs w:val="24"/>
        </w:rPr>
        <w:t xml:space="preserve">Enter the name of the program's Primary Contact person and their role within the program. </w:t>
      </w:r>
      <w:r w:rsidR="1B44EB14" w:rsidRPr="072E4A66">
        <w:rPr>
          <w:rFonts w:eastAsiaTheme="minorEastAsia"/>
          <w:color w:val="4472C4" w:themeColor="accent1"/>
          <w:sz w:val="24"/>
          <w:szCs w:val="24"/>
        </w:rPr>
        <w:t>Program</w:t>
      </w:r>
      <w:r w:rsidR="7A1A5BE8" w:rsidRPr="072E4A66">
        <w:rPr>
          <w:rFonts w:eastAsiaTheme="minorEastAsia"/>
          <w:color w:val="4472C4" w:themeColor="accent1"/>
          <w:sz w:val="24"/>
          <w:szCs w:val="24"/>
        </w:rPr>
        <w:t xml:space="preserve"> Leads</w:t>
      </w:r>
      <w:r w:rsidR="1B44EB14" w:rsidRPr="072E4A66">
        <w:rPr>
          <w:rFonts w:eastAsiaTheme="minorEastAsia"/>
          <w:color w:val="4472C4" w:themeColor="accent1"/>
          <w:sz w:val="24"/>
          <w:szCs w:val="24"/>
        </w:rPr>
        <w:t xml:space="preserve"> are encouraged to collaborate with </w:t>
      </w:r>
      <w:r w:rsidR="0E7EEEAA" w:rsidRPr="072E4A66">
        <w:rPr>
          <w:rFonts w:eastAsiaTheme="minorEastAsia"/>
          <w:color w:val="4472C4" w:themeColor="accent1"/>
          <w:sz w:val="24"/>
          <w:szCs w:val="24"/>
        </w:rPr>
        <w:t>all</w:t>
      </w:r>
      <w:r w:rsidR="1B44EB14" w:rsidRPr="072E4A66">
        <w:rPr>
          <w:rFonts w:eastAsiaTheme="minorEastAsia"/>
          <w:color w:val="4472C4" w:themeColor="accent1"/>
          <w:sz w:val="24"/>
          <w:szCs w:val="24"/>
        </w:rPr>
        <w:t xml:space="preserve"> members</w:t>
      </w:r>
      <w:r w:rsidR="2284D1FF" w:rsidRPr="072E4A66">
        <w:rPr>
          <w:rFonts w:eastAsiaTheme="minorEastAsia"/>
          <w:color w:val="4472C4" w:themeColor="accent1"/>
          <w:sz w:val="24"/>
          <w:szCs w:val="24"/>
        </w:rPr>
        <w:t xml:space="preserve"> of the program</w:t>
      </w:r>
      <w:r w:rsidR="1B44EB14" w:rsidRPr="072E4A66">
        <w:rPr>
          <w:rFonts w:eastAsiaTheme="minorEastAsia"/>
          <w:color w:val="4472C4" w:themeColor="accent1"/>
          <w:sz w:val="24"/>
          <w:szCs w:val="24"/>
        </w:rPr>
        <w:t xml:space="preserve"> to</w:t>
      </w:r>
      <w:r w:rsidR="2F2C7C11" w:rsidRPr="072E4A66">
        <w:rPr>
          <w:rFonts w:eastAsiaTheme="minorEastAsia"/>
          <w:color w:val="4472C4" w:themeColor="accent1"/>
          <w:sz w:val="24"/>
          <w:szCs w:val="24"/>
        </w:rPr>
        <w:t xml:space="preserve"> produce a thorough and thoughtful </w:t>
      </w:r>
      <w:r w:rsidR="1B44EB14" w:rsidRPr="072E4A66">
        <w:rPr>
          <w:rFonts w:eastAsiaTheme="minorEastAsia"/>
          <w:color w:val="4472C4" w:themeColor="accent1"/>
          <w:sz w:val="24"/>
          <w:szCs w:val="24"/>
        </w:rPr>
        <w:t>evaluation.</w:t>
      </w:r>
      <w:r w:rsidR="4D23D3DB" w:rsidRPr="072E4A66">
        <w:rPr>
          <w:rFonts w:eastAsiaTheme="minorEastAsia"/>
          <w:color w:val="4472C4" w:themeColor="accent1"/>
          <w:sz w:val="24"/>
          <w:szCs w:val="24"/>
        </w:rPr>
        <w:t xml:space="preserve"> Then, add to the list any additional contributors along with their roles.</w:t>
      </w:r>
    </w:p>
    <w:p w14:paraId="6EA6FF26" w14:textId="7F6DD200" w:rsidR="00DB240B" w:rsidRPr="00CD2057" w:rsidRDefault="00DB240B" w:rsidP="00DB240B">
      <w:pPr>
        <w:spacing w:before="360" w:line="240" w:lineRule="auto"/>
        <w:rPr>
          <w:rFonts w:eastAsiaTheme="minorEastAsia"/>
          <w:b/>
          <w:bCs/>
          <w:color w:val="000000" w:themeColor="text1"/>
          <w:sz w:val="24"/>
          <w:szCs w:val="24"/>
        </w:rPr>
      </w:pPr>
      <w:r>
        <w:rPr>
          <w:rFonts w:eastAsiaTheme="minorEastAsia"/>
          <w:b/>
          <w:bCs/>
          <w:sz w:val="24"/>
          <w:szCs w:val="24"/>
          <w:shd w:val="clear" w:color="auto" w:fill="FBE4D5" w:themeFill="accent2" w:themeFillTint="33"/>
        </w:rPr>
        <w:t>Primary Contact Information, Contributors and Roles Table</w:t>
      </w:r>
    </w:p>
    <w:tbl>
      <w:tblPr>
        <w:tblStyle w:val="TableGrid"/>
        <w:tblW w:w="0" w:type="auto"/>
        <w:tblLook w:val="04A0" w:firstRow="1" w:lastRow="0" w:firstColumn="1" w:lastColumn="0" w:noHBand="0" w:noVBand="1"/>
      </w:tblPr>
      <w:tblGrid>
        <w:gridCol w:w="4675"/>
        <w:gridCol w:w="4675"/>
      </w:tblGrid>
      <w:tr w:rsidR="007422B8" w:rsidRPr="00D23CCB" w14:paraId="4DA6CA83" w14:textId="77777777" w:rsidTr="072E4A66">
        <w:tc>
          <w:tcPr>
            <w:tcW w:w="4675" w:type="dxa"/>
          </w:tcPr>
          <w:p w14:paraId="4185F81A" w14:textId="50A34C28" w:rsidR="007422B8" w:rsidRPr="00D23CCB" w:rsidRDefault="007422B8" w:rsidP="072E4A66">
            <w:pPr>
              <w:pStyle w:val="NoSpacing"/>
              <w:rPr>
                <w:rFonts w:eastAsiaTheme="minorEastAsia"/>
                <w:b/>
                <w:bCs/>
                <w:sz w:val="24"/>
                <w:szCs w:val="24"/>
              </w:rPr>
            </w:pPr>
            <w:r w:rsidRPr="072E4A66">
              <w:rPr>
                <w:rFonts w:eastAsiaTheme="minorEastAsia"/>
                <w:b/>
                <w:bCs/>
                <w:sz w:val="24"/>
                <w:szCs w:val="24"/>
              </w:rPr>
              <w:t>Name</w:t>
            </w:r>
          </w:p>
        </w:tc>
        <w:tc>
          <w:tcPr>
            <w:tcW w:w="4675" w:type="dxa"/>
          </w:tcPr>
          <w:p w14:paraId="4B8BCF91" w14:textId="0152EA20" w:rsidR="007422B8" w:rsidRPr="00D23CCB" w:rsidRDefault="007422B8" w:rsidP="072E4A66">
            <w:pPr>
              <w:pStyle w:val="NoSpacing"/>
              <w:rPr>
                <w:rFonts w:eastAsiaTheme="minorEastAsia"/>
                <w:b/>
                <w:bCs/>
                <w:sz w:val="24"/>
                <w:szCs w:val="24"/>
              </w:rPr>
            </w:pPr>
            <w:r w:rsidRPr="072E4A66">
              <w:rPr>
                <w:rFonts w:eastAsiaTheme="minorEastAsia"/>
                <w:b/>
                <w:bCs/>
                <w:sz w:val="24"/>
                <w:szCs w:val="24"/>
              </w:rPr>
              <w:t>Role</w:t>
            </w:r>
          </w:p>
        </w:tc>
      </w:tr>
      <w:tr w:rsidR="003A5910" w:rsidRPr="00D23CCB" w14:paraId="4BD7244E" w14:textId="77777777" w:rsidTr="072E4A66">
        <w:tc>
          <w:tcPr>
            <w:tcW w:w="4675" w:type="dxa"/>
          </w:tcPr>
          <w:p w14:paraId="41EF9133" w14:textId="77777777" w:rsidR="003A5910" w:rsidRPr="00D23CCB" w:rsidRDefault="003A5910" w:rsidP="072E4A66">
            <w:pPr>
              <w:pStyle w:val="NoSpacing"/>
              <w:rPr>
                <w:rFonts w:eastAsiaTheme="minorEastAsia"/>
                <w:sz w:val="24"/>
                <w:szCs w:val="24"/>
              </w:rPr>
            </w:pPr>
          </w:p>
        </w:tc>
        <w:tc>
          <w:tcPr>
            <w:tcW w:w="4675" w:type="dxa"/>
          </w:tcPr>
          <w:p w14:paraId="1EA21A49" w14:textId="77777777" w:rsidR="003A5910" w:rsidRPr="00D23CCB" w:rsidRDefault="003A5910" w:rsidP="072E4A66">
            <w:pPr>
              <w:pStyle w:val="NoSpacing"/>
              <w:rPr>
                <w:rFonts w:eastAsiaTheme="minorEastAsia"/>
                <w:sz w:val="24"/>
                <w:szCs w:val="24"/>
              </w:rPr>
            </w:pPr>
          </w:p>
        </w:tc>
      </w:tr>
      <w:tr w:rsidR="00A161A2" w:rsidRPr="00D23CCB" w14:paraId="0C7895D7" w14:textId="77777777" w:rsidTr="072E4A66">
        <w:tc>
          <w:tcPr>
            <w:tcW w:w="4675" w:type="dxa"/>
          </w:tcPr>
          <w:p w14:paraId="1D7153B3" w14:textId="77777777" w:rsidR="00A161A2" w:rsidRPr="00D23CCB" w:rsidRDefault="00A161A2" w:rsidP="072E4A66">
            <w:pPr>
              <w:pStyle w:val="NoSpacing"/>
              <w:rPr>
                <w:rFonts w:eastAsiaTheme="minorEastAsia"/>
                <w:sz w:val="24"/>
                <w:szCs w:val="24"/>
              </w:rPr>
            </w:pPr>
          </w:p>
        </w:tc>
        <w:tc>
          <w:tcPr>
            <w:tcW w:w="4675" w:type="dxa"/>
          </w:tcPr>
          <w:p w14:paraId="1FA4B320" w14:textId="77777777" w:rsidR="00A161A2" w:rsidRPr="00D23CCB" w:rsidRDefault="00A161A2" w:rsidP="072E4A66">
            <w:pPr>
              <w:pStyle w:val="NoSpacing"/>
              <w:rPr>
                <w:rFonts w:eastAsiaTheme="minorEastAsia"/>
                <w:sz w:val="24"/>
                <w:szCs w:val="24"/>
              </w:rPr>
            </w:pPr>
          </w:p>
        </w:tc>
      </w:tr>
      <w:tr w:rsidR="00A161A2" w:rsidRPr="00D23CCB" w14:paraId="3153F4B1" w14:textId="77777777" w:rsidTr="072E4A66">
        <w:tc>
          <w:tcPr>
            <w:tcW w:w="4675" w:type="dxa"/>
          </w:tcPr>
          <w:p w14:paraId="091909F6" w14:textId="77777777" w:rsidR="00A161A2" w:rsidRPr="00D23CCB" w:rsidRDefault="00A161A2" w:rsidP="072E4A66">
            <w:pPr>
              <w:pStyle w:val="NoSpacing"/>
              <w:rPr>
                <w:rFonts w:eastAsiaTheme="minorEastAsia"/>
                <w:sz w:val="24"/>
                <w:szCs w:val="24"/>
              </w:rPr>
            </w:pPr>
          </w:p>
        </w:tc>
        <w:tc>
          <w:tcPr>
            <w:tcW w:w="4675" w:type="dxa"/>
          </w:tcPr>
          <w:p w14:paraId="209FE654" w14:textId="77777777" w:rsidR="00A161A2" w:rsidRPr="00D23CCB" w:rsidRDefault="00A161A2" w:rsidP="072E4A66">
            <w:pPr>
              <w:pStyle w:val="NoSpacing"/>
              <w:rPr>
                <w:rFonts w:eastAsiaTheme="minorEastAsia"/>
                <w:sz w:val="24"/>
                <w:szCs w:val="24"/>
              </w:rPr>
            </w:pPr>
          </w:p>
        </w:tc>
      </w:tr>
      <w:tr w:rsidR="00A161A2" w:rsidRPr="00D23CCB" w14:paraId="2B14E139" w14:textId="77777777" w:rsidTr="072E4A66">
        <w:tc>
          <w:tcPr>
            <w:tcW w:w="4675" w:type="dxa"/>
          </w:tcPr>
          <w:p w14:paraId="7CDEEB69" w14:textId="77777777" w:rsidR="00A161A2" w:rsidRPr="00D23CCB" w:rsidRDefault="00A161A2" w:rsidP="072E4A66">
            <w:pPr>
              <w:pStyle w:val="NoSpacing"/>
              <w:rPr>
                <w:rFonts w:eastAsiaTheme="minorEastAsia"/>
                <w:sz w:val="24"/>
                <w:szCs w:val="24"/>
              </w:rPr>
            </w:pPr>
          </w:p>
        </w:tc>
        <w:tc>
          <w:tcPr>
            <w:tcW w:w="4675" w:type="dxa"/>
          </w:tcPr>
          <w:p w14:paraId="0EFA156E" w14:textId="77777777" w:rsidR="00A161A2" w:rsidRPr="00D23CCB" w:rsidRDefault="00A161A2" w:rsidP="072E4A66">
            <w:pPr>
              <w:pStyle w:val="NoSpacing"/>
              <w:rPr>
                <w:rFonts w:eastAsiaTheme="minorEastAsia"/>
                <w:sz w:val="24"/>
                <w:szCs w:val="24"/>
              </w:rPr>
            </w:pPr>
          </w:p>
        </w:tc>
      </w:tr>
      <w:tr w:rsidR="007422B8" w:rsidRPr="00D23CCB" w14:paraId="4C06C94A" w14:textId="77777777" w:rsidTr="072E4A66">
        <w:tc>
          <w:tcPr>
            <w:tcW w:w="4675" w:type="dxa"/>
          </w:tcPr>
          <w:p w14:paraId="12B3DF74" w14:textId="77777777" w:rsidR="007422B8" w:rsidRPr="00D23CCB" w:rsidRDefault="007422B8" w:rsidP="072E4A66">
            <w:pPr>
              <w:pStyle w:val="NoSpacing"/>
              <w:rPr>
                <w:rFonts w:eastAsiaTheme="minorEastAsia"/>
                <w:sz w:val="24"/>
                <w:szCs w:val="24"/>
              </w:rPr>
            </w:pPr>
          </w:p>
        </w:tc>
        <w:tc>
          <w:tcPr>
            <w:tcW w:w="4675" w:type="dxa"/>
          </w:tcPr>
          <w:p w14:paraId="19903325" w14:textId="77777777" w:rsidR="007422B8" w:rsidRPr="00D23CCB" w:rsidRDefault="007422B8" w:rsidP="072E4A66">
            <w:pPr>
              <w:pStyle w:val="NoSpacing"/>
              <w:rPr>
                <w:rFonts w:eastAsiaTheme="minorEastAsia"/>
                <w:sz w:val="24"/>
                <w:szCs w:val="24"/>
              </w:rPr>
            </w:pPr>
          </w:p>
        </w:tc>
      </w:tr>
    </w:tbl>
    <w:p w14:paraId="551F5825" w14:textId="5471D9E7" w:rsidR="00D678A8" w:rsidRPr="001A3166" w:rsidRDefault="018E6504" w:rsidP="072E4A66">
      <w:pPr>
        <w:pStyle w:val="Heading1"/>
        <w:shd w:val="clear" w:color="auto" w:fill="E2EFD9" w:themeFill="accent6" w:themeFillTint="33"/>
        <w:spacing w:before="480" w:line="240" w:lineRule="auto"/>
        <w:rPr>
          <w:rFonts w:asciiTheme="minorHAnsi" w:eastAsiaTheme="minorEastAsia" w:hAnsiTheme="minorHAnsi" w:cstheme="minorBidi"/>
          <w:color w:val="000000" w:themeColor="text1"/>
          <w:sz w:val="28"/>
          <w:szCs w:val="28"/>
        </w:rPr>
      </w:pPr>
      <w:r w:rsidRPr="072E4A66">
        <w:rPr>
          <w:rFonts w:asciiTheme="minorHAnsi" w:eastAsiaTheme="minorEastAsia" w:hAnsiTheme="minorHAnsi" w:cstheme="minorBidi"/>
          <w:b/>
          <w:bCs/>
          <w:color w:val="000000" w:themeColor="text1"/>
          <w:sz w:val="28"/>
          <w:szCs w:val="28"/>
          <w:u w:val="single"/>
        </w:rPr>
        <w:lastRenderedPageBreak/>
        <w:t xml:space="preserve">SECTION </w:t>
      </w:r>
      <w:r w:rsidR="007E7A57" w:rsidRPr="072E4A66">
        <w:rPr>
          <w:rFonts w:asciiTheme="minorHAnsi" w:eastAsiaTheme="minorEastAsia" w:hAnsiTheme="minorHAnsi" w:cstheme="minorBidi"/>
          <w:b/>
          <w:bCs/>
          <w:color w:val="000000" w:themeColor="text1"/>
          <w:sz w:val="28"/>
          <w:szCs w:val="28"/>
          <w:u w:val="single"/>
        </w:rPr>
        <w:t>2</w:t>
      </w:r>
      <w:r w:rsidR="001A3166" w:rsidRPr="072E4A66">
        <w:rPr>
          <w:rFonts w:asciiTheme="minorHAnsi" w:eastAsiaTheme="minorEastAsia" w:hAnsiTheme="minorHAnsi" w:cstheme="minorBidi"/>
          <w:b/>
          <w:bCs/>
          <w:color w:val="000000" w:themeColor="text1"/>
          <w:sz w:val="28"/>
          <w:szCs w:val="28"/>
          <w:u w:val="single"/>
        </w:rPr>
        <w:t xml:space="preserve"> – </w:t>
      </w:r>
      <w:r w:rsidR="009A1C7D">
        <w:rPr>
          <w:rFonts w:asciiTheme="minorHAnsi" w:eastAsiaTheme="minorEastAsia" w:hAnsiTheme="minorHAnsi" w:cstheme="minorBidi"/>
          <w:b/>
          <w:bCs/>
          <w:color w:val="000000" w:themeColor="text1"/>
          <w:sz w:val="28"/>
          <w:szCs w:val="28"/>
          <w:u w:val="single"/>
        </w:rPr>
        <w:t>PRIOR GOALS AND OBJECTIVES</w:t>
      </w:r>
    </w:p>
    <w:p w14:paraId="6B8912C0" w14:textId="77777777" w:rsidR="001A3166" w:rsidRDefault="001A3166" w:rsidP="072E4A66">
      <w:pPr>
        <w:pStyle w:val="NoSpacing"/>
        <w:rPr>
          <w:rFonts w:eastAsiaTheme="minorEastAsia"/>
          <w:color w:val="4472C4" w:themeColor="accent1"/>
          <w:sz w:val="24"/>
          <w:szCs w:val="24"/>
          <w:u w:val="single"/>
        </w:rPr>
      </w:pPr>
    </w:p>
    <w:p w14:paraId="1745B590" w14:textId="13936F6C" w:rsidR="4C50B04F" w:rsidRDefault="4C50B04F" w:rsidP="072E4A66">
      <w:pPr>
        <w:pStyle w:val="NoSpacing"/>
        <w:rPr>
          <w:rFonts w:eastAsiaTheme="minorEastAsia"/>
          <w:b/>
          <w:bCs/>
          <w:color w:val="385623" w:themeColor="accent6" w:themeShade="80"/>
          <w:sz w:val="24"/>
          <w:szCs w:val="24"/>
        </w:rPr>
      </w:pPr>
      <w:r w:rsidRPr="072E4A66">
        <w:rPr>
          <w:rFonts w:eastAsiaTheme="minorEastAsia"/>
          <w:b/>
          <w:bCs/>
          <w:color w:val="385623" w:themeColor="accent6" w:themeShade="80"/>
          <w:sz w:val="24"/>
          <w:szCs w:val="24"/>
          <w:u w:val="single"/>
        </w:rPr>
        <w:t>Section 2 Instructions</w:t>
      </w:r>
      <w:r w:rsidRPr="072E4A66">
        <w:rPr>
          <w:rFonts w:eastAsiaTheme="minorEastAsia"/>
          <w:b/>
          <w:bCs/>
          <w:color w:val="385623" w:themeColor="accent6" w:themeShade="80"/>
          <w:sz w:val="24"/>
          <w:szCs w:val="24"/>
        </w:rPr>
        <w:t xml:space="preserve">: </w:t>
      </w:r>
    </w:p>
    <w:p w14:paraId="67FEE2F0" w14:textId="68BCB9C4" w:rsidR="4C50B04F" w:rsidRDefault="4C50B04F" w:rsidP="072E4A66">
      <w:pPr>
        <w:spacing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 xml:space="preserve">Reflect on previous goals set over the last program review cycle and highlight the progress made. Please refer to the program’s most recent program review submissions to answer the following questions. The last full program reviews (2018-2019), in addition to the more recent program review progress reports (2019-2020 and 2020-2021), are available within the </w:t>
      </w:r>
      <w:hyperlink r:id="rId18">
        <w:r w:rsidRPr="072E4A66">
          <w:rPr>
            <w:rFonts w:eastAsiaTheme="minorEastAsia"/>
            <w:color w:val="385623" w:themeColor="accent6" w:themeShade="80"/>
            <w:sz w:val="24"/>
            <w:szCs w:val="24"/>
          </w:rPr>
          <w:t>eLumen website</w:t>
        </w:r>
      </w:hyperlink>
      <w:r w:rsidRPr="072E4A66">
        <w:rPr>
          <w:rFonts w:eastAsiaTheme="minorEastAsia"/>
          <w:color w:val="385623" w:themeColor="accent6" w:themeShade="80"/>
          <w:sz w:val="24"/>
          <w:szCs w:val="24"/>
        </w:rPr>
        <w:t>. After logging in to eLumen and selecting the program go to the Strategic Planning tab and then select the Initiatives tab.</w:t>
      </w:r>
    </w:p>
    <w:p w14:paraId="3865E303" w14:textId="750F6B02" w:rsidR="00A6105F" w:rsidRPr="00D23CCB" w:rsidRDefault="0035176B" w:rsidP="072E4A66">
      <w:pPr>
        <w:pStyle w:val="NoSpacing"/>
        <w:rPr>
          <w:rFonts w:eastAsiaTheme="minorEastAsia"/>
          <w:color w:val="4472C4" w:themeColor="accent1"/>
          <w:sz w:val="24"/>
          <w:szCs w:val="24"/>
        </w:rPr>
      </w:pPr>
      <w:r w:rsidRPr="072E4A66">
        <w:rPr>
          <w:rFonts w:eastAsiaTheme="minorEastAsia"/>
          <w:b/>
          <w:bCs/>
          <w:color w:val="4472C4" w:themeColor="accent1"/>
          <w:sz w:val="24"/>
          <w:szCs w:val="24"/>
          <w:u w:val="single"/>
        </w:rPr>
        <w:t xml:space="preserve">eLumen </w:t>
      </w:r>
      <w:r w:rsidR="007422B8" w:rsidRPr="072E4A66">
        <w:rPr>
          <w:rFonts w:eastAsiaTheme="minorEastAsia"/>
          <w:b/>
          <w:bCs/>
          <w:color w:val="4472C4" w:themeColor="accent1"/>
          <w:sz w:val="24"/>
          <w:szCs w:val="24"/>
          <w:u w:val="single"/>
        </w:rPr>
        <w:t>Instructions</w:t>
      </w:r>
      <w:r w:rsidR="007422B8" w:rsidRPr="072E4A66">
        <w:rPr>
          <w:rFonts w:eastAsiaTheme="minorEastAsia"/>
          <w:color w:val="4472C4" w:themeColor="accent1"/>
          <w:sz w:val="24"/>
          <w:szCs w:val="24"/>
        </w:rPr>
        <w:t xml:space="preserve">: </w:t>
      </w:r>
    </w:p>
    <w:p w14:paraId="40D76E0D" w14:textId="7444C94D" w:rsidR="00916DCB" w:rsidRPr="00D23CCB" w:rsidRDefault="00916DCB" w:rsidP="072E4A66">
      <w:pPr>
        <w:pStyle w:val="NoSpacing"/>
        <w:rPr>
          <w:rFonts w:eastAsiaTheme="minorEastAsia"/>
          <w:color w:val="4472C4" w:themeColor="accent1"/>
          <w:sz w:val="24"/>
          <w:szCs w:val="24"/>
        </w:rPr>
      </w:pPr>
      <w:r w:rsidRPr="072E4A66">
        <w:rPr>
          <w:rFonts w:eastAsiaTheme="minorEastAsia"/>
          <w:color w:val="4472C4" w:themeColor="accent1"/>
          <w:sz w:val="24"/>
          <w:szCs w:val="24"/>
        </w:rPr>
        <w:t>To complete</w:t>
      </w:r>
      <w:r w:rsidR="007422B8" w:rsidRPr="072E4A66">
        <w:rPr>
          <w:rFonts w:eastAsiaTheme="minorEastAsia"/>
          <w:color w:val="4472C4" w:themeColor="accent1"/>
          <w:sz w:val="24"/>
          <w:szCs w:val="24"/>
        </w:rPr>
        <w:t xml:space="preserve"> this section on </w:t>
      </w:r>
      <w:r w:rsidR="009A1C7D">
        <w:rPr>
          <w:rFonts w:eastAsiaTheme="minorEastAsia"/>
          <w:color w:val="4472C4" w:themeColor="accent1"/>
          <w:sz w:val="24"/>
          <w:szCs w:val="24"/>
        </w:rPr>
        <w:t xml:space="preserve">Prior </w:t>
      </w:r>
      <w:r w:rsidR="007422B8" w:rsidRPr="072E4A66">
        <w:rPr>
          <w:rFonts w:eastAsiaTheme="minorEastAsia"/>
          <w:color w:val="4472C4" w:themeColor="accent1"/>
          <w:sz w:val="24"/>
          <w:szCs w:val="24"/>
        </w:rPr>
        <w:t xml:space="preserve">Goals and Objectives, the Program Coordinator may have to leave this program review and, if not yet entered, enter the program’s </w:t>
      </w:r>
      <w:r w:rsidR="006B3501">
        <w:rPr>
          <w:rFonts w:eastAsiaTheme="minorEastAsia"/>
          <w:color w:val="4472C4" w:themeColor="accent1"/>
          <w:sz w:val="24"/>
          <w:szCs w:val="24"/>
        </w:rPr>
        <w:t xml:space="preserve">prior goals </w:t>
      </w:r>
      <w:r w:rsidR="007422B8" w:rsidRPr="072E4A66">
        <w:rPr>
          <w:rFonts w:eastAsiaTheme="minorEastAsia"/>
          <w:color w:val="4472C4" w:themeColor="accent1"/>
          <w:sz w:val="24"/>
          <w:szCs w:val="24"/>
        </w:rPr>
        <w:t>into eLumen. </w:t>
      </w:r>
    </w:p>
    <w:p w14:paraId="6952DF1F" w14:textId="3BAF9FB0" w:rsidR="00DD7686" w:rsidRPr="00D23CCB" w:rsidRDefault="00DD7686" w:rsidP="072E4A66">
      <w:pPr>
        <w:pStyle w:val="NoSpacing"/>
        <w:numPr>
          <w:ilvl w:val="0"/>
          <w:numId w:val="19"/>
        </w:numPr>
        <w:rPr>
          <w:rFonts w:eastAsiaTheme="minorEastAsia"/>
          <w:color w:val="4472C4" w:themeColor="accent1"/>
          <w:sz w:val="24"/>
          <w:szCs w:val="24"/>
        </w:rPr>
      </w:pPr>
      <w:r w:rsidRPr="072E4A66">
        <w:rPr>
          <w:rFonts w:eastAsiaTheme="minorEastAsia"/>
          <w:color w:val="4472C4" w:themeColor="accent1"/>
          <w:sz w:val="24"/>
          <w:szCs w:val="24"/>
        </w:rPr>
        <w:t>Entering goals</w:t>
      </w:r>
      <w:r w:rsidR="007422B8" w:rsidRPr="072E4A66">
        <w:rPr>
          <w:rFonts w:eastAsiaTheme="minorEastAsia"/>
          <w:color w:val="4472C4" w:themeColor="accent1"/>
          <w:sz w:val="24"/>
          <w:szCs w:val="24"/>
        </w:rPr>
        <w:t xml:space="preserve"> </w:t>
      </w:r>
      <w:proofErr w:type="gramStart"/>
      <w:r w:rsidR="007422B8" w:rsidRPr="072E4A66">
        <w:rPr>
          <w:rFonts w:eastAsiaTheme="minorEastAsia"/>
          <w:color w:val="4472C4" w:themeColor="accent1"/>
          <w:sz w:val="24"/>
          <w:szCs w:val="24"/>
        </w:rPr>
        <w:t>is done</w:t>
      </w:r>
      <w:proofErr w:type="gramEnd"/>
      <w:r w:rsidR="007422B8" w:rsidRPr="072E4A66">
        <w:rPr>
          <w:rFonts w:eastAsiaTheme="minorEastAsia"/>
          <w:color w:val="4472C4" w:themeColor="accent1"/>
          <w:sz w:val="24"/>
          <w:szCs w:val="24"/>
        </w:rPr>
        <w:t xml:space="preserve"> via the Org Management tab, in the Department Profile section (see separate instructions for more detailed guidance on this process under </w:t>
      </w:r>
      <w:r w:rsidR="009A1C7D">
        <w:rPr>
          <w:rFonts w:eastAsiaTheme="minorEastAsia"/>
          <w:color w:val="4472C4" w:themeColor="accent1"/>
          <w:sz w:val="24"/>
          <w:szCs w:val="24"/>
        </w:rPr>
        <w:t>Resources and Training Videos</w:t>
      </w:r>
      <w:r w:rsidR="007422B8" w:rsidRPr="072E4A66">
        <w:rPr>
          <w:rFonts w:eastAsiaTheme="minorEastAsia"/>
          <w:color w:val="4472C4" w:themeColor="accent1"/>
          <w:sz w:val="24"/>
          <w:szCs w:val="24"/>
        </w:rPr>
        <w:t xml:space="preserve"> on the Program Review tab at the </w:t>
      </w:r>
      <w:hyperlink r:id="rId19" w:anchor="tabs-4">
        <w:r w:rsidR="007422B8" w:rsidRPr="072E4A66">
          <w:rPr>
            <w:rStyle w:val="Hyperlink"/>
            <w:rFonts w:eastAsiaTheme="minorEastAsia"/>
            <w:color w:val="4472C4" w:themeColor="accent1"/>
            <w:sz w:val="24"/>
            <w:szCs w:val="24"/>
          </w:rPr>
          <w:t>SLAPEC website</w:t>
        </w:r>
      </w:hyperlink>
      <w:r w:rsidR="007422B8" w:rsidRPr="072E4A66">
        <w:rPr>
          <w:rFonts w:eastAsiaTheme="minorEastAsia"/>
          <w:color w:val="4472C4" w:themeColor="accent1"/>
          <w:sz w:val="24"/>
          <w:szCs w:val="24"/>
        </w:rPr>
        <w:t xml:space="preserve">). </w:t>
      </w:r>
    </w:p>
    <w:p w14:paraId="5760D400" w14:textId="53700CBC" w:rsidR="00DD7686" w:rsidRPr="00D23CCB" w:rsidRDefault="007422B8" w:rsidP="072E4A66">
      <w:pPr>
        <w:pStyle w:val="NoSpacing"/>
        <w:numPr>
          <w:ilvl w:val="0"/>
          <w:numId w:val="19"/>
        </w:numPr>
        <w:rPr>
          <w:rFonts w:eastAsiaTheme="minorEastAsia"/>
          <w:color w:val="4472C4" w:themeColor="accent1"/>
          <w:sz w:val="24"/>
          <w:szCs w:val="24"/>
        </w:rPr>
      </w:pPr>
      <w:r w:rsidRPr="072E4A66">
        <w:rPr>
          <w:rFonts w:eastAsiaTheme="minorEastAsia"/>
          <w:color w:val="4472C4" w:themeColor="accent1"/>
          <w:sz w:val="24"/>
          <w:szCs w:val="24"/>
        </w:rPr>
        <w:t>Once the prior goals are entered, go back to the Strategic Planning, Initiatives section and select “</w:t>
      </w:r>
      <w:r w:rsidRPr="006B3501">
        <w:rPr>
          <w:rFonts w:eastAsiaTheme="minorEastAsia"/>
          <w:color w:val="4472C4" w:themeColor="accent1"/>
          <w:sz w:val="24"/>
          <w:szCs w:val="24"/>
          <w:u w:val="single"/>
        </w:rPr>
        <w:t>To Design Mode</w:t>
      </w:r>
      <w:r w:rsidRPr="072E4A66">
        <w:rPr>
          <w:rFonts w:eastAsiaTheme="minorEastAsia"/>
          <w:color w:val="4472C4" w:themeColor="accent1"/>
          <w:sz w:val="24"/>
          <w:szCs w:val="24"/>
        </w:rPr>
        <w:t>.”</w:t>
      </w:r>
      <w:r w:rsidR="00A732DB" w:rsidRPr="072E4A66">
        <w:rPr>
          <w:rFonts w:eastAsiaTheme="minorEastAsia"/>
          <w:color w:val="4472C4" w:themeColor="accent1"/>
          <w:sz w:val="24"/>
          <w:szCs w:val="24"/>
        </w:rPr>
        <w:t xml:space="preserve"> </w:t>
      </w:r>
      <w:r w:rsidRPr="072E4A66">
        <w:rPr>
          <w:rFonts w:eastAsiaTheme="minorEastAsia"/>
          <w:color w:val="4472C4" w:themeColor="accent1"/>
          <w:sz w:val="24"/>
          <w:szCs w:val="24"/>
        </w:rPr>
        <w:t xml:space="preserve">In here, the program’s goals are linked to this section by clicking the flag in the blue header of this section, next to the version information. </w:t>
      </w:r>
    </w:p>
    <w:p w14:paraId="19817F53" w14:textId="0CA57060" w:rsidR="00DD7686" w:rsidRPr="00D23CCB" w:rsidRDefault="007422B8" w:rsidP="072E4A66">
      <w:pPr>
        <w:pStyle w:val="NoSpacing"/>
        <w:numPr>
          <w:ilvl w:val="0"/>
          <w:numId w:val="19"/>
        </w:numPr>
        <w:rPr>
          <w:rFonts w:eastAsiaTheme="minorEastAsia"/>
          <w:color w:val="4472C4" w:themeColor="accent1"/>
          <w:sz w:val="24"/>
          <w:szCs w:val="24"/>
        </w:rPr>
      </w:pPr>
      <w:r w:rsidRPr="072E4A66">
        <w:rPr>
          <w:rFonts w:eastAsiaTheme="minorEastAsia"/>
          <w:color w:val="4472C4" w:themeColor="accent1"/>
          <w:sz w:val="24"/>
          <w:szCs w:val="24"/>
        </w:rPr>
        <w:t>Please make sure to choose the “</w:t>
      </w:r>
      <w:r w:rsidRPr="006B3501">
        <w:rPr>
          <w:rFonts w:eastAsiaTheme="minorEastAsia"/>
          <w:color w:val="4472C4" w:themeColor="accent1"/>
          <w:sz w:val="24"/>
          <w:szCs w:val="24"/>
          <w:u w:val="single"/>
        </w:rPr>
        <w:t>Multiple Level Benchmark</w:t>
      </w:r>
      <w:r w:rsidRPr="072E4A66">
        <w:rPr>
          <w:rFonts w:eastAsiaTheme="minorEastAsia"/>
          <w:color w:val="4472C4" w:themeColor="accent1"/>
          <w:sz w:val="24"/>
          <w:szCs w:val="24"/>
        </w:rPr>
        <w:t xml:space="preserve">” rubric from the dropdown menu while linking these goals. </w:t>
      </w:r>
    </w:p>
    <w:p w14:paraId="454B5768" w14:textId="38B1D692" w:rsidR="007422B8" w:rsidRPr="00D23CCB" w:rsidRDefault="007422B8" w:rsidP="072E4A66">
      <w:pPr>
        <w:pStyle w:val="NoSpacing"/>
        <w:numPr>
          <w:ilvl w:val="0"/>
          <w:numId w:val="19"/>
        </w:numPr>
        <w:rPr>
          <w:rFonts w:eastAsiaTheme="minorEastAsia"/>
          <w:color w:val="4472C4" w:themeColor="accent1"/>
          <w:sz w:val="24"/>
          <w:szCs w:val="24"/>
        </w:rPr>
      </w:pPr>
      <w:r w:rsidRPr="072E4A66">
        <w:rPr>
          <w:rFonts w:eastAsiaTheme="minorEastAsia"/>
          <w:color w:val="4472C4" w:themeColor="accent1"/>
          <w:sz w:val="24"/>
          <w:szCs w:val="24"/>
        </w:rPr>
        <w:t>Once this step is complete, go back “</w:t>
      </w:r>
      <w:r w:rsidRPr="006B3501">
        <w:rPr>
          <w:rFonts w:eastAsiaTheme="minorEastAsia"/>
          <w:color w:val="4472C4" w:themeColor="accent1"/>
          <w:sz w:val="24"/>
          <w:szCs w:val="24"/>
          <w:u w:val="single"/>
        </w:rPr>
        <w:t>To Active Mode</w:t>
      </w:r>
      <w:r w:rsidRPr="072E4A66">
        <w:rPr>
          <w:rFonts w:eastAsiaTheme="minorEastAsia"/>
          <w:color w:val="4472C4" w:themeColor="accent1"/>
          <w:sz w:val="24"/>
          <w:szCs w:val="24"/>
        </w:rPr>
        <w:t>” and complete the steps outlined below.</w:t>
      </w:r>
    </w:p>
    <w:p w14:paraId="3A834937" w14:textId="599CA1D7" w:rsidR="007422B8" w:rsidRPr="00D23CCB" w:rsidRDefault="007422B8" w:rsidP="072E4A66">
      <w:pPr>
        <w:pStyle w:val="NoSpacing"/>
        <w:rPr>
          <w:rFonts w:eastAsiaTheme="minorEastAsia"/>
          <w:color w:val="4472C4" w:themeColor="accent1"/>
          <w:sz w:val="24"/>
          <w:szCs w:val="24"/>
        </w:rPr>
      </w:pPr>
    </w:p>
    <w:p w14:paraId="29CAB2D6" w14:textId="016DDB50" w:rsidR="007422B8" w:rsidRPr="00D23CCB" w:rsidRDefault="007422B8" w:rsidP="072E4A66">
      <w:pPr>
        <w:pStyle w:val="NoSpacing"/>
        <w:rPr>
          <w:rFonts w:eastAsiaTheme="minorEastAsia"/>
          <w:color w:val="4472C4" w:themeColor="accent1"/>
          <w:sz w:val="24"/>
          <w:szCs w:val="24"/>
        </w:rPr>
      </w:pPr>
      <w:r w:rsidRPr="072E4A66">
        <w:rPr>
          <w:rFonts w:eastAsiaTheme="minorEastAsia"/>
          <w:b/>
          <w:bCs/>
          <w:color w:val="4472C4" w:themeColor="accent1"/>
          <w:sz w:val="24"/>
          <w:szCs w:val="24"/>
        </w:rPr>
        <w:t xml:space="preserve">For the program's goals from its most recent </w:t>
      </w:r>
      <w:r w:rsidR="009268FE" w:rsidRPr="072E4A66">
        <w:rPr>
          <w:rFonts w:eastAsiaTheme="minorEastAsia"/>
          <w:b/>
          <w:bCs/>
          <w:color w:val="4472C4" w:themeColor="accent1"/>
          <w:sz w:val="24"/>
          <w:szCs w:val="24"/>
        </w:rPr>
        <w:t xml:space="preserve">full </w:t>
      </w:r>
      <w:r w:rsidRPr="072E4A66">
        <w:rPr>
          <w:rFonts w:eastAsiaTheme="minorEastAsia"/>
          <w:b/>
          <w:bCs/>
          <w:color w:val="4472C4" w:themeColor="accent1"/>
          <w:sz w:val="24"/>
          <w:szCs w:val="24"/>
        </w:rPr>
        <w:t>program review</w:t>
      </w:r>
      <w:r w:rsidR="009268FE" w:rsidRPr="072E4A66">
        <w:rPr>
          <w:rFonts w:eastAsiaTheme="minorEastAsia"/>
          <w:b/>
          <w:bCs/>
          <w:color w:val="4472C4" w:themeColor="accent1"/>
          <w:sz w:val="24"/>
          <w:szCs w:val="24"/>
        </w:rPr>
        <w:t xml:space="preserve"> and program review progress report</w:t>
      </w:r>
      <w:r w:rsidRPr="072E4A66">
        <w:rPr>
          <w:rFonts w:eastAsiaTheme="minorEastAsia"/>
          <w:b/>
          <w:bCs/>
          <w:color w:val="4472C4" w:themeColor="accent1"/>
          <w:sz w:val="24"/>
          <w:szCs w:val="24"/>
        </w:rPr>
        <w:t>, please complete the following steps:</w:t>
      </w:r>
      <w:r w:rsidRPr="072E4A66">
        <w:rPr>
          <w:rFonts w:eastAsiaTheme="minorEastAsia"/>
          <w:color w:val="4472C4" w:themeColor="accent1"/>
          <w:sz w:val="24"/>
          <w:szCs w:val="24"/>
        </w:rPr>
        <w:t xml:space="preserve"> </w:t>
      </w:r>
    </w:p>
    <w:p w14:paraId="603B8253" w14:textId="77777777" w:rsidR="007422B8" w:rsidRPr="00D23CCB" w:rsidRDefault="007422B8" w:rsidP="072E4A66">
      <w:pPr>
        <w:pStyle w:val="NoSpacing"/>
        <w:numPr>
          <w:ilvl w:val="0"/>
          <w:numId w:val="13"/>
        </w:numPr>
        <w:rPr>
          <w:rFonts w:eastAsiaTheme="minorEastAsia"/>
          <w:color w:val="4472C4" w:themeColor="accent1"/>
          <w:sz w:val="24"/>
          <w:szCs w:val="24"/>
        </w:rPr>
      </w:pPr>
      <w:r w:rsidRPr="072E4A66">
        <w:rPr>
          <w:rFonts w:eastAsiaTheme="minorEastAsia"/>
          <w:color w:val="4472C4" w:themeColor="accent1"/>
          <w:sz w:val="24"/>
          <w:szCs w:val="24"/>
        </w:rPr>
        <w:t>Click on the flag in the blue header of this section (next to the version information).</w:t>
      </w:r>
    </w:p>
    <w:p w14:paraId="66038809" w14:textId="77777777" w:rsidR="007422B8" w:rsidRPr="00D23CCB" w:rsidRDefault="007422B8" w:rsidP="072E4A66">
      <w:pPr>
        <w:pStyle w:val="NoSpacing"/>
        <w:numPr>
          <w:ilvl w:val="0"/>
          <w:numId w:val="13"/>
        </w:numPr>
        <w:rPr>
          <w:rFonts w:eastAsiaTheme="minorEastAsia"/>
          <w:color w:val="4472C4" w:themeColor="accent1"/>
          <w:sz w:val="24"/>
          <w:szCs w:val="24"/>
        </w:rPr>
      </w:pPr>
      <w:r w:rsidRPr="072E4A66">
        <w:rPr>
          <w:rFonts w:eastAsiaTheme="minorEastAsia"/>
          <w:color w:val="4472C4" w:themeColor="accent1"/>
          <w:sz w:val="24"/>
          <w:szCs w:val="24"/>
        </w:rPr>
        <w:t>For each previous goal, check the box indicating progress made.</w:t>
      </w:r>
    </w:p>
    <w:p w14:paraId="14870ED0" w14:textId="1586CB04" w:rsidR="007746EC" w:rsidRPr="00D23CCB" w:rsidRDefault="007422B8" w:rsidP="072E4A66">
      <w:pPr>
        <w:pStyle w:val="NoSpacing"/>
        <w:numPr>
          <w:ilvl w:val="0"/>
          <w:numId w:val="13"/>
        </w:numPr>
        <w:rPr>
          <w:rFonts w:eastAsiaTheme="minorEastAsia"/>
          <w:color w:val="4472C4" w:themeColor="accent1"/>
          <w:sz w:val="24"/>
          <w:szCs w:val="24"/>
        </w:rPr>
      </w:pPr>
      <w:r w:rsidRPr="072E4A66">
        <w:rPr>
          <w:rFonts w:eastAsiaTheme="minorEastAsia"/>
          <w:color w:val="4472C4" w:themeColor="accent1"/>
          <w:sz w:val="24"/>
          <w:szCs w:val="24"/>
        </w:rPr>
        <w:t>For past goals still in progress, add action plans and any resource requests needed to close the loop on these</w:t>
      </w:r>
      <w:r w:rsidR="0023563B" w:rsidRPr="072E4A66">
        <w:rPr>
          <w:rFonts w:eastAsiaTheme="minorEastAsia"/>
          <w:color w:val="4472C4" w:themeColor="accent1"/>
          <w:sz w:val="24"/>
          <w:szCs w:val="24"/>
        </w:rPr>
        <w:t xml:space="preserve"> in eLumen</w:t>
      </w:r>
      <w:r w:rsidRPr="072E4A66">
        <w:rPr>
          <w:rFonts w:eastAsiaTheme="minorEastAsia"/>
          <w:color w:val="4472C4" w:themeColor="accent1"/>
          <w:sz w:val="24"/>
          <w:szCs w:val="24"/>
        </w:rPr>
        <w:t>.</w:t>
      </w:r>
    </w:p>
    <w:p w14:paraId="6BD04AD6" w14:textId="77777777" w:rsidR="0086650A" w:rsidRPr="00D23CCB" w:rsidRDefault="0086650A" w:rsidP="072E4A66">
      <w:pPr>
        <w:pStyle w:val="NoSpacing"/>
        <w:rPr>
          <w:rFonts w:eastAsiaTheme="minorEastAsia"/>
          <w:color w:val="4472C4" w:themeColor="accent1"/>
          <w:sz w:val="24"/>
          <w:szCs w:val="24"/>
        </w:rPr>
      </w:pPr>
    </w:p>
    <w:p w14:paraId="1ECA7BD5" w14:textId="77777777" w:rsidR="001A3166" w:rsidRPr="006B3501" w:rsidRDefault="001A3166" w:rsidP="072E4A66">
      <w:pPr>
        <w:pStyle w:val="NoSpacing"/>
        <w:rPr>
          <w:rFonts w:eastAsiaTheme="minorEastAsia"/>
          <w:i/>
          <w:color w:val="7030A0"/>
          <w:sz w:val="24"/>
          <w:szCs w:val="24"/>
        </w:rPr>
      </w:pPr>
      <w:r w:rsidRPr="006B3501">
        <w:rPr>
          <w:rFonts w:eastAsiaTheme="minorEastAsia"/>
          <w:b/>
          <w:bCs/>
          <w:i/>
          <w:color w:val="7030A0"/>
          <w:sz w:val="24"/>
          <w:szCs w:val="24"/>
          <w:u w:val="single"/>
        </w:rPr>
        <w:t>BRAC Instructions</w:t>
      </w:r>
      <w:r w:rsidR="0086650A" w:rsidRPr="006B3501">
        <w:rPr>
          <w:rFonts w:eastAsiaTheme="minorEastAsia"/>
          <w:i/>
          <w:color w:val="7030A0"/>
          <w:sz w:val="24"/>
          <w:szCs w:val="24"/>
        </w:rPr>
        <w:t xml:space="preserve">: </w:t>
      </w:r>
    </w:p>
    <w:p w14:paraId="06DE8A38" w14:textId="380123E3" w:rsidR="0036574E" w:rsidRPr="006B3501" w:rsidRDefault="007746EC" w:rsidP="072E4A66">
      <w:pPr>
        <w:pStyle w:val="NoSpacing"/>
        <w:rPr>
          <w:rFonts w:eastAsiaTheme="minorEastAsia"/>
          <w:i/>
          <w:color w:val="7030A0"/>
          <w:sz w:val="24"/>
          <w:szCs w:val="24"/>
        </w:rPr>
      </w:pPr>
      <w:r w:rsidRPr="006B3501">
        <w:rPr>
          <w:rFonts w:eastAsiaTheme="minorEastAsia"/>
          <w:i/>
          <w:color w:val="7030A0"/>
          <w:sz w:val="24"/>
          <w:szCs w:val="24"/>
        </w:rPr>
        <w:t xml:space="preserve">If the program is </w:t>
      </w:r>
      <w:r w:rsidR="00985723" w:rsidRPr="006B3501">
        <w:rPr>
          <w:rFonts w:eastAsiaTheme="minorEastAsia"/>
          <w:i/>
          <w:color w:val="7030A0"/>
          <w:sz w:val="24"/>
          <w:szCs w:val="24"/>
        </w:rPr>
        <w:t>requesting</w:t>
      </w:r>
      <w:r w:rsidRPr="006B3501">
        <w:rPr>
          <w:rFonts w:eastAsiaTheme="minorEastAsia"/>
          <w:i/>
          <w:color w:val="7030A0"/>
          <w:sz w:val="24"/>
          <w:szCs w:val="24"/>
        </w:rPr>
        <w:t xml:space="preserve"> fund</w:t>
      </w:r>
      <w:r w:rsidR="00E757AA" w:rsidRPr="006B3501">
        <w:rPr>
          <w:rFonts w:eastAsiaTheme="minorEastAsia"/>
          <w:i/>
          <w:color w:val="7030A0"/>
          <w:sz w:val="24"/>
          <w:szCs w:val="24"/>
        </w:rPr>
        <w:t>ing</w:t>
      </w:r>
      <w:r w:rsidRPr="006B3501">
        <w:rPr>
          <w:rFonts w:eastAsiaTheme="minorEastAsia"/>
          <w:i/>
          <w:color w:val="7030A0"/>
          <w:sz w:val="24"/>
          <w:szCs w:val="24"/>
        </w:rPr>
        <w:t xml:space="preserve"> beyond </w:t>
      </w:r>
      <w:r w:rsidR="00864EE3" w:rsidRPr="006B3501">
        <w:rPr>
          <w:rFonts w:eastAsiaTheme="minorEastAsia"/>
          <w:i/>
          <w:color w:val="7030A0"/>
          <w:sz w:val="24"/>
          <w:szCs w:val="24"/>
        </w:rPr>
        <w:t>its</w:t>
      </w:r>
      <w:r w:rsidRPr="006B3501">
        <w:rPr>
          <w:rFonts w:eastAsiaTheme="minorEastAsia"/>
          <w:i/>
          <w:color w:val="7030A0"/>
          <w:sz w:val="24"/>
          <w:szCs w:val="24"/>
        </w:rPr>
        <w:t xml:space="preserve"> baseline budget</w:t>
      </w:r>
      <w:r w:rsidR="00D632FB" w:rsidRPr="006B3501">
        <w:rPr>
          <w:rFonts w:eastAsiaTheme="minorEastAsia"/>
          <w:i/>
          <w:color w:val="7030A0"/>
          <w:sz w:val="24"/>
          <w:szCs w:val="24"/>
        </w:rPr>
        <w:t xml:space="preserve"> </w:t>
      </w:r>
      <w:r w:rsidR="00985723" w:rsidRPr="006B3501">
        <w:rPr>
          <w:rFonts w:eastAsiaTheme="minorEastAsia"/>
          <w:i/>
          <w:color w:val="7030A0"/>
          <w:sz w:val="24"/>
          <w:szCs w:val="24"/>
        </w:rPr>
        <w:t>(see</w:t>
      </w:r>
      <w:r w:rsidR="001A3166" w:rsidRPr="006B3501">
        <w:rPr>
          <w:rFonts w:eastAsiaTheme="minorEastAsia"/>
          <w:i/>
          <w:color w:val="7030A0"/>
          <w:sz w:val="24"/>
          <w:szCs w:val="24"/>
        </w:rPr>
        <w:t xml:space="preserve"> each program’s baseline budget </w:t>
      </w:r>
      <w:hyperlink r:id="rId20" w:history="1">
        <w:r w:rsidR="001A3166" w:rsidRPr="006B3501">
          <w:rPr>
            <w:rStyle w:val="Hyperlink"/>
            <w:rFonts w:eastAsiaTheme="minorEastAsia"/>
            <w:i/>
            <w:color w:val="7030A0"/>
            <w:sz w:val="24"/>
            <w:szCs w:val="24"/>
          </w:rPr>
          <w:t>here</w:t>
        </w:r>
      </w:hyperlink>
      <w:r w:rsidR="00985723" w:rsidRPr="006B3501">
        <w:rPr>
          <w:rFonts w:eastAsiaTheme="minorEastAsia"/>
          <w:i/>
          <w:color w:val="7030A0"/>
          <w:sz w:val="24"/>
          <w:szCs w:val="24"/>
        </w:rPr>
        <w:t>)</w:t>
      </w:r>
      <w:r w:rsidRPr="006B3501">
        <w:rPr>
          <w:rFonts w:eastAsiaTheme="minorEastAsia"/>
          <w:i/>
          <w:color w:val="7030A0"/>
          <w:sz w:val="24"/>
          <w:szCs w:val="24"/>
        </w:rPr>
        <w:t xml:space="preserve">, </w:t>
      </w:r>
      <w:r w:rsidR="0023563B" w:rsidRPr="006B3501">
        <w:rPr>
          <w:rFonts w:eastAsiaTheme="minorEastAsia"/>
          <w:i/>
          <w:color w:val="7030A0"/>
          <w:sz w:val="24"/>
          <w:szCs w:val="24"/>
        </w:rPr>
        <w:t>it</w:t>
      </w:r>
      <w:r w:rsidR="00FE2FBA" w:rsidRPr="006B3501">
        <w:rPr>
          <w:rFonts w:eastAsiaTheme="minorEastAsia"/>
          <w:i/>
          <w:color w:val="7030A0"/>
          <w:sz w:val="24"/>
          <w:szCs w:val="24"/>
        </w:rPr>
        <w:t xml:space="preserve"> will also need to</w:t>
      </w:r>
      <w:r w:rsidRPr="006B3501">
        <w:rPr>
          <w:rFonts w:eastAsiaTheme="minorEastAsia"/>
          <w:i/>
          <w:color w:val="7030A0"/>
          <w:sz w:val="24"/>
          <w:szCs w:val="24"/>
        </w:rPr>
        <w:t xml:space="preserve"> complete the separate </w:t>
      </w:r>
      <w:r w:rsidR="006E63CF" w:rsidRPr="006B3501">
        <w:rPr>
          <w:rFonts w:eastAsiaTheme="minorEastAsia"/>
          <w:i/>
          <w:color w:val="7030A0"/>
          <w:sz w:val="24"/>
          <w:szCs w:val="24"/>
        </w:rPr>
        <w:t>Program Review Resource</w:t>
      </w:r>
      <w:r w:rsidRPr="006B3501">
        <w:rPr>
          <w:rFonts w:eastAsiaTheme="minorEastAsia"/>
          <w:i/>
          <w:color w:val="7030A0"/>
          <w:sz w:val="24"/>
          <w:szCs w:val="24"/>
        </w:rPr>
        <w:t xml:space="preserve"> Request </w:t>
      </w:r>
      <w:r w:rsidR="006E63CF" w:rsidRPr="006B3501">
        <w:rPr>
          <w:rFonts w:eastAsiaTheme="minorEastAsia"/>
          <w:i/>
          <w:color w:val="7030A0"/>
          <w:sz w:val="24"/>
          <w:szCs w:val="24"/>
        </w:rPr>
        <w:t xml:space="preserve">(PRRR) form from the Budget and Resource Advisory Council (BRAC) </w:t>
      </w:r>
      <w:r w:rsidR="00985723" w:rsidRPr="006B3501">
        <w:rPr>
          <w:rFonts w:eastAsiaTheme="minorEastAsia"/>
          <w:i/>
          <w:color w:val="7030A0"/>
          <w:sz w:val="24"/>
          <w:szCs w:val="24"/>
        </w:rPr>
        <w:t>in addition to this Program Review</w:t>
      </w:r>
      <w:r w:rsidR="00027DAE" w:rsidRPr="006B3501">
        <w:rPr>
          <w:rFonts w:eastAsiaTheme="minorEastAsia"/>
          <w:i/>
          <w:color w:val="7030A0"/>
          <w:sz w:val="24"/>
          <w:szCs w:val="24"/>
        </w:rPr>
        <w:t xml:space="preserve"> Progress Report</w:t>
      </w:r>
      <w:r w:rsidRPr="006B3501">
        <w:rPr>
          <w:rFonts w:eastAsiaTheme="minorEastAsia"/>
          <w:i/>
          <w:color w:val="7030A0"/>
          <w:sz w:val="24"/>
          <w:szCs w:val="24"/>
        </w:rPr>
        <w:t>.</w:t>
      </w:r>
      <w:r w:rsidR="00D7557C" w:rsidRPr="006B3501">
        <w:rPr>
          <w:rFonts w:eastAsiaTheme="minorEastAsia"/>
          <w:i/>
          <w:color w:val="7030A0"/>
          <w:sz w:val="24"/>
          <w:szCs w:val="24"/>
        </w:rPr>
        <w:t xml:space="preserve"> </w:t>
      </w:r>
      <w:r w:rsidR="006E63CF" w:rsidRPr="006B3501">
        <w:rPr>
          <w:rFonts w:eastAsiaTheme="minorEastAsia"/>
          <w:i/>
          <w:color w:val="7030A0"/>
          <w:sz w:val="24"/>
          <w:szCs w:val="24"/>
          <w:shd w:val="clear" w:color="auto" w:fill="FFFFFF"/>
        </w:rPr>
        <w:t xml:space="preserve">The form to submit budget requests over and above your baseline budget </w:t>
      </w:r>
      <w:proofErr w:type="gramStart"/>
      <w:r w:rsidR="001A3166" w:rsidRPr="006B3501">
        <w:rPr>
          <w:rFonts w:eastAsiaTheme="minorEastAsia"/>
          <w:i/>
          <w:color w:val="7030A0"/>
          <w:sz w:val="24"/>
          <w:szCs w:val="24"/>
          <w:shd w:val="clear" w:color="auto" w:fill="FFFFFF"/>
        </w:rPr>
        <w:t>is found</w:t>
      </w:r>
      <w:proofErr w:type="gramEnd"/>
      <w:r w:rsidR="001A3166" w:rsidRPr="006B3501">
        <w:rPr>
          <w:rFonts w:eastAsiaTheme="minorEastAsia"/>
          <w:i/>
          <w:color w:val="7030A0"/>
          <w:sz w:val="24"/>
          <w:szCs w:val="24"/>
          <w:shd w:val="clear" w:color="auto" w:fill="FFFFFF"/>
        </w:rPr>
        <w:t xml:space="preserve"> </w:t>
      </w:r>
      <w:hyperlink r:id="rId21" w:history="1">
        <w:r w:rsidR="001A3166" w:rsidRPr="006B3501">
          <w:rPr>
            <w:rStyle w:val="Hyperlink"/>
            <w:rFonts w:eastAsiaTheme="minorEastAsia"/>
            <w:i/>
            <w:color w:val="7030A0"/>
            <w:sz w:val="24"/>
            <w:szCs w:val="24"/>
            <w:shd w:val="clear" w:color="auto" w:fill="FFFFFF"/>
          </w:rPr>
          <w:t>here</w:t>
        </w:r>
      </w:hyperlink>
      <w:r w:rsidR="001A3166" w:rsidRPr="006B3501">
        <w:rPr>
          <w:rFonts w:eastAsiaTheme="minorEastAsia"/>
          <w:i/>
          <w:color w:val="7030A0"/>
          <w:sz w:val="24"/>
          <w:szCs w:val="24"/>
          <w:shd w:val="clear" w:color="auto" w:fill="FFFFFF"/>
        </w:rPr>
        <w:t>.</w:t>
      </w:r>
    </w:p>
    <w:p w14:paraId="617B3FA5" w14:textId="63239D27" w:rsidR="00DF1651" w:rsidRPr="006B3501" w:rsidRDefault="00950E7E" w:rsidP="072E4A66">
      <w:pPr>
        <w:pStyle w:val="NoSpacing"/>
        <w:numPr>
          <w:ilvl w:val="0"/>
          <w:numId w:val="13"/>
        </w:numPr>
        <w:rPr>
          <w:rFonts w:eastAsiaTheme="minorEastAsia"/>
          <w:i/>
          <w:color w:val="7030A0"/>
          <w:sz w:val="24"/>
          <w:szCs w:val="24"/>
        </w:rPr>
      </w:pPr>
      <w:r w:rsidRPr="006B3501">
        <w:rPr>
          <w:rFonts w:eastAsiaTheme="minorEastAsia"/>
          <w:i/>
          <w:color w:val="7030A0"/>
          <w:sz w:val="24"/>
          <w:szCs w:val="24"/>
        </w:rPr>
        <w:t>I</w:t>
      </w:r>
      <w:r w:rsidR="00DF1651" w:rsidRPr="006B3501">
        <w:rPr>
          <w:rFonts w:eastAsiaTheme="minorEastAsia"/>
          <w:i/>
          <w:color w:val="7030A0"/>
          <w:sz w:val="24"/>
          <w:szCs w:val="24"/>
        </w:rPr>
        <w:t xml:space="preserve">f the program has multiple </w:t>
      </w:r>
      <w:r w:rsidR="0023563B" w:rsidRPr="006B3501">
        <w:rPr>
          <w:rFonts w:eastAsiaTheme="minorEastAsia"/>
          <w:i/>
          <w:color w:val="7030A0"/>
          <w:sz w:val="24"/>
          <w:szCs w:val="24"/>
        </w:rPr>
        <w:t xml:space="preserve">resource </w:t>
      </w:r>
      <w:r w:rsidR="001A3166" w:rsidRPr="006B3501">
        <w:rPr>
          <w:rFonts w:eastAsiaTheme="minorEastAsia"/>
          <w:i/>
          <w:color w:val="7030A0"/>
          <w:sz w:val="24"/>
          <w:szCs w:val="24"/>
        </w:rPr>
        <w:t>requests,</w:t>
      </w:r>
      <w:r w:rsidR="00DF1651" w:rsidRPr="006B3501">
        <w:rPr>
          <w:rFonts w:eastAsiaTheme="minorEastAsia"/>
          <w:i/>
          <w:color w:val="7030A0"/>
          <w:sz w:val="24"/>
          <w:szCs w:val="24"/>
        </w:rPr>
        <w:t xml:space="preserve"> the online </w:t>
      </w:r>
      <w:r w:rsidR="006E63CF" w:rsidRPr="006B3501">
        <w:rPr>
          <w:rFonts w:eastAsiaTheme="minorEastAsia"/>
          <w:i/>
          <w:color w:val="7030A0"/>
          <w:sz w:val="24"/>
          <w:szCs w:val="24"/>
        </w:rPr>
        <w:t>PRRR</w:t>
      </w:r>
      <w:r w:rsidR="00DF1651" w:rsidRPr="006B3501">
        <w:rPr>
          <w:rFonts w:eastAsiaTheme="minorEastAsia"/>
          <w:i/>
          <w:color w:val="7030A0"/>
          <w:sz w:val="24"/>
          <w:szCs w:val="24"/>
        </w:rPr>
        <w:t xml:space="preserve"> </w:t>
      </w:r>
      <w:r w:rsidR="00BC5657" w:rsidRPr="006B3501">
        <w:rPr>
          <w:rFonts w:eastAsiaTheme="minorEastAsia"/>
          <w:i/>
          <w:color w:val="7030A0"/>
          <w:sz w:val="24"/>
          <w:szCs w:val="24"/>
        </w:rPr>
        <w:t xml:space="preserve">form </w:t>
      </w:r>
      <w:r w:rsidR="0023563B" w:rsidRPr="006B3501">
        <w:rPr>
          <w:rFonts w:eastAsiaTheme="minorEastAsia"/>
          <w:i/>
          <w:color w:val="7030A0"/>
          <w:sz w:val="24"/>
          <w:szCs w:val="24"/>
        </w:rPr>
        <w:t xml:space="preserve">will need to </w:t>
      </w:r>
      <w:proofErr w:type="gramStart"/>
      <w:r w:rsidR="0023563B" w:rsidRPr="006B3501">
        <w:rPr>
          <w:rFonts w:eastAsiaTheme="minorEastAsia"/>
          <w:i/>
          <w:color w:val="7030A0"/>
          <w:sz w:val="24"/>
          <w:szCs w:val="24"/>
        </w:rPr>
        <w:t>be completed</w:t>
      </w:r>
      <w:proofErr w:type="gramEnd"/>
      <w:r w:rsidR="0023563B" w:rsidRPr="006B3501">
        <w:rPr>
          <w:rFonts w:eastAsiaTheme="minorEastAsia"/>
          <w:i/>
          <w:color w:val="7030A0"/>
          <w:sz w:val="24"/>
          <w:szCs w:val="24"/>
        </w:rPr>
        <w:t xml:space="preserve"> for</w:t>
      </w:r>
      <w:r w:rsidR="00DF1651" w:rsidRPr="006B3501">
        <w:rPr>
          <w:rFonts w:eastAsiaTheme="minorEastAsia"/>
          <w:i/>
          <w:color w:val="7030A0"/>
          <w:sz w:val="24"/>
          <w:szCs w:val="24"/>
        </w:rPr>
        <w:t xml:space="preserve"> each one.</w:t>
      </w:r>
    </w:p>
    <w:p w14:paraId="1206B984" w14:textId="6F5F3131" w:rsidR="00E757AA" w:rsidRPr="006B3501" w:rsidRDefault="1615D0B4" w:rsidP="072E4A66">
      <w:pPr>
        <w:pStyle w:val="NoSpacing"/>
        <w:numPr>
          <w:ilvl w:val="0"/>
          <w:numId w:val="13"/>
        </w:numPr>
        <w:rPr>
          <w:rFonts w:eastAsiaTheme="minorEastAsia"/>
          <w:i/>
          <w:color w:val="7030A0"/>
          <w:sz w:val="24"/>
          <w:szCs w:val="24"/>
        </w:rPr>
      </w:pPr>
      <w:r w:rsidRPr="006B3501">
        <w:rPr>
          <w:rFonts w:eastAsiaTheme="minorEastAsia"/>
          <w:i/>
          <w:color w:val="7030A0"/>
          <w:sz w:val="24"/>
          <w:szCs w:val="24"/>
        </w:rPr>
        <w:t>The separate</w:t>
      </w:r>
      <w:r w:rsidR="1B78FE22" w:rsidRPr="006B3501">
        <w:rPr>
          <w:rFonts w:eastAsiaTheme="minorEastAsia"/>
          <w:i/>
          <w:color w:val="7030A0"/>
          <w:sz w:val="24"/>
          <w:szCs w:val="24"/>
        </w:rPr>
        <w:t xml:space="preserve"> PRRR form </w:t>
      </w:r>
      <w:proofErr w:type="gramStart"/>
      <w:r w:rsidRPr="006B3501">
        <w:rPr>
          <w:rFonts w:eastAsiaTheme="minorEastAsia"/>
          <w:i/>
          <w:color w:val="7030A0"/>
          <w:sz w:val="24"/>
          <w:szCs w:val="24"/>
        </w:rPr>
        <w:t>is based</w:t>
      </w:r>
      <w:proofErr w:type="gramEnd"/>
      <w:r w:rsidRPr="006B3501">
        <w:rPr>
          <w:rFonts w:eastAsiaTheme="minorEastAsia"/>
          <w:i/>
          <w:color w:val="7030A0"/>
          <w:sz w:val="24"/>
          <w:szCs w:val="24"/>
        </w:rPr>
        <w:t xml:space="preserve"> on the rubric developed by BRAC.</w:t>
      </w:r>
      <w:r w:rsidR="7DE8CCCD" w:rsidRPr="006B3501">
        <w:rPr>
          <w:rFonts w:eastAsiaTheme="minorEastAsia"/>
          <w:i/>
          <w:color w:val="7030A0"/>
          <w:sz w:val="24"/>
          <w:szCs w:val="24"/>
        </w:rPr>
        <w:t xml:space="preserve"> </w:t>
      </w:r>
      <w:r w:rsidRPr="006B3501">
        <w:rPr>
          <w:rFonts w:eastAsiaTheme="minorEastAsia"/>
          <w:i/>
          <w:color w:val="7030A0"/>
          <w:sz w:val="24"/>
          <w:szCs w:val="24"/>
        </w:rPr>
        <w:t>Note that the</w:t>
      </w:r>
      <w:r w:rsidR="7DE8CCCD" w:rsidRPr="006B3501">
        <w:rPr>
          <w:rFonts w:eastAsiaTheme="minorEastAsia"/>
          <w:i/>
          <w:color w:val="7030A0"/>
          <w:sz w:val="24"/>
          <w:szCs w:val="24"/>
        </w:rPr>
        <w:t xml:space="preserve"> rationale provided in this Program Review Progress Report </w:t>
      </w:r>
      <w:proofErr w:type="gramStart"/>
      <w:r w:rsidRPr="006B3501">
        <w:rPr>
          <w:rFonts w:eastAsiaTheme="minorEastAsia"/>
          <w:i/>
          <w:color w:val="7030A0"/>
          <w:sz w:val="24"/>
          <w:szCs w:val="24"/>
        </w:rPr>
        <w:t>will be requested</w:t>
      </w:r>
      <w:proofErr w:type="gramEnd"/>
      <w:r w:rsidRPr="006B3501">
        <w:rPr>
          <w:rFonts w:eastAsiaTheme="minorEastAsia"/>
          <w:i/>
          <w:color w:val="7030A0"/>
          <w:sz w:val="24"/>
          <w:szCs w:val="24"/>
        </w:rPr>
        <w:t xml:space="preserve"> by BRAC.</w:t>
      </w:r>
    </w:p>
    <w:p w14:paraId="6CB86055" w14:textId="5EDC1F84" w:rsidR="6F380158" w:rsidRDefault="6F380158" w:rsidP="072E4A66">
      <w:pPr>
        <w:pStyle w:val="NoSpacing"/>
        <w:rPr>
          <w:rFonts w:eastAsiaTheme="minorEastAsia"/>
          <w:color w:val="7030A0"/>
          <w:sz w:val="24"/>
          <w:szCs w:val="24"/>
        </w:rPr>
      </w:pPr>
    </w:p>
    <w:p w14:paraId="48E2384E" w14:textId="395357C6" w:rsidR="006E63CF" w:rsidRPr="00D23CCB" w:rsidRDefault="67AFE07F" w:rsidP="072E4A66">
      <w:pPr>
        <w:spacing w:line="240" w:lineRule="auto"/>
        <w:rPr>
          <w:rFonts w:eastAsiaTheme="minorEastAsia"/>
          <w:b/>
          <w:bCs/>
          <w:sz w:val="24"/>
          <w:szCs w:val="24"/>
        </w:rPr>
      </w:pPr>
      <w:r w:rsidRPr="072E4A66">
        <w:rPr>
          <w:rFonts w:eastAsiaTheme="minorEastAsia"/>
          <w:b/>
          <w:bCs/>
          <w:sz w:val="24"/>
          <w:szCs w:val="24"/>
        </w:rPr>
        <w:t>What progress has the program made in meeting its stated goals in the 2018-2019 Full Program Review and 2019-2020 and 2020-2021 Program Review Progress Reports?</w:t>
      </w:r>
      <w:r w:rsidR="008D6BCB">
        <w:rPr>
          <w:rFonts w:eastAsiaTheme="minorEastAsia"/>
          <w:sz w:val="24"/>
          <w:szCs w:val="24"/>
        </w:rPr>
        <w:t xml:space="preserve"> </w:t>
      </w:r>
      <w:r w:rsidR="3E94F793" w:rsidRPr="072E4A66">
        <w:rPr>
          <w:rFonts w:eastAsiaTheme="minorEastAsia"/>
          <w:b/>
          <w:bCs/>
          <w:sz w:val="24"/>
          <w:szCs w:val="24"/>
        </w:rPr>
        <w:lastRenderedPageBreak/>
        <w:t>Considering past goal</w:t>
      </w:r>
      <w:r w:rsidR="46E815EC" w:rsidRPr="072E4A66">
        <w:rPr>
          <w:rFonts w:eastAsiaTheme="minorEastAsia"/>
          <w:b/>
          <w:bCs/>
          <w:sz w:val="24"/>
          <w:szCs w:val="24"/>
        </w:rPr>
        <w:t>s,</w:t>
      </w:r>
      <w:r w:rsidR="3E94F793" w:rsidRPr="072E4A66">
        <w:rPr>
          <w:rFonts w:eastAsiaTheme="minorEastAsia"/>
          <w:b/>
          <w:bCs/>
          <w:sz w:val="24"/>
          <w:szCs w:val="24"/>
        </w:rPr>
        <w:t xml:space="preserve"> please add any action plans and any additional resources </w:t>
      </w:r>
      <w:r w:rsidR="7F2664B9" w:rsidRPr="072E4A66">
        <w:rPr>
          <w:rFonts w:eastAsiaTheme="minorEastAsia"/>
          <w:b/>
          <w:bCs/>
          <w:sz w:val="24"/>
          <w:szCs w:val="24"/>
        </w:rPr>
        <w:t xml:space="preserve">beyond the program’s baseline budget </w:t>
      </w:r>
      <w:r w:rsidR="3E94F793" w:rsidRPr="072E4A66">
        <w:rPr>
          <w:rFonts w:eastAsiaTheme="minorEastAsia"/>
          <w:b/>
          <w:bCs/>
          <w:sz w:val="24"/>
          <w:szCs w:val="24"/>
        </w:rPr>
        <w:t>that you need to meet the past goals</w:t>
      </w:r>
      <w:r w:rsidR="3D6383EA" w:rsidRPr="072E4A66">
        <w:rPr>
          <w:rFonts w:eastAsiaTheme="minorEastAsia"/>
          <w:b/>
          <w:bCs/>
          <w:sz w:val="24"/>
          <w:szCs w:val="24"/>
        </w:rPr>
        <w:t>.</w:t>
      </w:r>
    </w:p>
    <w:tbl>
      <w:tblPr>
        <w:tblStyle w:val="TableGrid"/>
        <w:tblW w:w="0" w:type="auto"/>
        <w:tblLook w:val="04A0" w:firstRow="1" w:lastRow="0" w:firstColumn="1" w:lastColumn="0" w:noHBand="0" w:noVBand="1"/>
      </w:tblPr>
      <w:tblGrid>
        <w:gridCol w:w="9350"/>
      </w:tblGrid>
      <w:tr w:rsidR="00D56274" w:rsidRPr="00D23CCB" w14:paraId="2D35E3CB" w14:textId="77777777" w:rsidTr="072E4A66">
        <w:tc>
          <w:tcPr>
            <w:tcW w:w="9350" w:type="dxa"/>
          </w:tcPr>
          <w:p w14:paraId="3CF9C9F7" w14:textId="77777777" w:rsidR="00823EEB" w:rsidRDefault="00823EEB" w:rsidP="072E4A66">
            <w:pPr>
              <w:pStyle w:val="NoSpacing"/>
              <w:rPr>
                <w:rFonts w:eastAsiaTheme="minorEastAsia"/>
                <w:sz w:val="24"/>
                <w:szCs w:val="24"/>
              </w:rPr>
            </w:pPr>
          </w:p>
          <w:p w14:paraId="58F795AD" w14:textId="12575F90" w:rsidR="00E00189" w:rsidRPr="00D23CCB" w:rsidRDefault="00E00189" w:rsidP="072E4A66">
            <w:pPr>
              <w:pStyle w:val="NoSpacing"/>
              <w:rPr>
                <w:rFonts w:eastAsiaTheme="minorEastAsia"/>
                <w:sz w:val="24"/>
                <w:szCs w:val="24"/>
              </w:rPr>
            </w:pPr>
          </w:p>
        </w:tc>
      </w:tr>
    </w:tbl>
    <w:p w14:paraId="33D63440" w14:textId="77777777" w:rsidR="00B64FAE" w:rsidRPr="00D23CCB" w:rsidRDefault="00B64FAE" w:rsidP="072E4A66">
      <w:pPr>
        <w:spacing w:line="240" w:lineRule="auto"/>
        <w:rPr>
          <w:rFonts w:eastAsiaTheme="minorEastAsia"/>
          <w:b/>
          <w:bCs/>
          <w:sz w:val="24"/>
          <w:szCs w:val="24"/>
        </w:rPr>
      </w:pPr>
    </w:p>
    <w:p w14:paraId="1C55E3BF" w14:textId="62C99705" w:rsidR="00D56274" w:rsidRPr="00A6420A" w:rsidRDefault="220441BF" w:rsidP="072E4A66">
      <w:pPr>
        <w:spacing w:line="240" w:lineRule="auto"/>
        <w:rPr>
          <w:rFonts w:eastAsiaTheme="minorEastAsia"/>
          <w:b/>
          <w:sz w:val="24"/>
          <w:szCs w:val="24"/>
        </w:rPr>
      </w:pPr>
      <w:r w:rsidRPr="00A6420A">
        <w:rPr>
          <w:rFonts w:eastAsiaTheme="minorEastAsia"/>
          <w:b/>
          <w:bCs/>
          <w:sz w:val="24"/>
          <w:szCs w:val="24"/>
        </w:rPr>
        <w:t xml:space="preserve">If the program </w:t>
      </w:r>
      <w:proofErr w:type="gramStart"/>
      <w:r w:rsidRPr="00A6420A">
        <w:rPr>
          <w:rFonts w:eastAsiaTheme="minorEastAsia"/>
          <w:b/>
          <w:bCs/>
          <w:sz w:val="24"/>
          <w:szCs w:val="24"/>
        </w:rPr>
        <w:t>was allocated</w:t>
      </w:r>
      <w:proofErr w:type="gramEnd"/>
      <w:r w:rsidRPr="00A6420A">
        <w:rPr>
          <w:rFonts w:eastAsiaTheme="minorEastAsia"/>
          <w:b/>
          <w:bCs/>
          <w:sz w:val="24"/>
          <w:szCs w:val="24"/>
        </w:rPr>
        <w:t xml:space="preserve"> additional resources, how did those resources help the program meet its goals? </w:t>
      </w:r>
      <w:r w:rsidRPr="00A6420A">
        <w:rPr>
          <w:rFonts w:eastAsiaTheme="minorEastAsia"/>
          <w:b/>
          <w:sz w:val="24"/>
          <w:szCs w:val="24"/>
        </w:rPr>
        <w:t xml:space="preserve">If, however, the program requested </w:t>
      </w:r>
      <w:r w:rsidR="0C2FB589" w:rsidRPr="00A6420A">
        <w:rPr>
          <w:rFonts w:eastAsiaTheme="minorEastAsia"/>
          <w:b/>
          <w:sz w:val="24"/>
          <w:szCs w:val="24"/>
        </w:rPr>
        <w:t xml:space="preserve">additional resources over </w:t>
      </w:r>
      <w:r w:rsidR="001A3166" w:rsidRPr="00A6420A">
        <w:rPr>
          <w:rFonts w:eastAsiaTheme="minorEastAsia"/>
          <w:b/>
          <w:sz w:val="24"/>
          <w:szCs w:val="24"/>
        </w:rPr>
        <w:t xml:space="preserve">its </w:t>
      </w:r>
      <w:r w:rsidR="0C2FB589" w:rsidRPr="00A6420A">
        <w:rPr>
          <w:rFonts w:eastAsiaTheme="minorEastAsia"/>
          <w:b/>
          <w:sz w:val="24"/>
          <w:szCs w:val="24"/>
        </w:rPr>
        <w:t>baseline budget</w:t>
      </w:r>
      <w:r w:rsidR="001A3166" w:rsidRPr="00A6420A">
        <w:rPr>
          <w:rFonts w:eastAsiaTheme="minorEastAsia"/>
          <w:b/>
          <w:sz w:val="24"/>
          <w:szCs w:val="24"/>
        </w:rPr>
        <w:t xml:space="preserve"> </w:t>
      </w:r>
      <w:r w:rsidRPr="00A6420A">
        <w:rPr>
          <w:rFonts w:eastAsiaTheme="minorEastAsia"/>
          <w:b/>
          <w:sz w:val="24"/>
          <w:szCs w:val="24"/>
        </w:rPr>
        <w:t xml:space="preserve">that </w:t>
      </w:r>
      <w:proofErr w:type="gramStart"/>
      <w:r w:rsidRPr="00A6420A">
        <w:rPr>
          <w:rFonts w:eastAsiaTheme="minorEastAsia"/>
          <w:b/>
          <w:sz w:val="24"/>
          <w:szCs w:val="24"/>
        </w:rPr>
        <w:t>were not allocated</w:t>
      </w:r>
      <w:proofErr w:type="gramEnd"/>
      <w:r w:rsidRPr="00A6420A">
        <w:rPr>
          <w:rFonts w:eastAsiaTheme="minorEastAsia"/>
          <w:b/>
          <w:sz w:val="24"/>
          <w:szCs w:val="24"/>
        </w:rPr>
        <w:t>, what was the impact on the program?</w:t>
      </w:r>
    </w:p>
    <w:tbl>
      <w:tblPr>
        <w:tblStyle w:val="TableGrid"/>
        <w:tblW w:w="0" w:type="auto"/>
        <w:tblLook w:val="04A0" w:firstRow="1" w:lastRow="0" w:firstColumn="1" w:lastColumn="0" w:noHBand="0" w:noVBand="1"/>
      </w:tblPr>
      <w:tblGrid>
        <w:gridCol w:w="9350"/>
      </w:tblGrid>
      <w:tr w:rsidR="003A5910" w:rsidRPr="00D23CCB" w14:paraId="4F028F7D" w14:textId="77777777" w:rsidTr="072E4A66">
        <w:tc>
          <w:tcPr>
            <w:tcW w:w="9350" w:type="dxa"/>
          </w:tcPr>
          <w:p w14:paraId="42331E5A" w14:textId="77777777" w:rsidR="003A5910" w:rsidRDefault="003A5910" w:rsidP="072E4A66">
            <w:pPr>
              <w:pStyle w:val="NoSpacing"/>
              <w:rPr>
                <w:rFonts w:eastAsiaTheme="minorEastAsia"/>
                <w:b/>
                <w:bCs/>
                <w:sz w:val="24"/>
                <w:szCs w:val="24"/>
              </w:rPr>
            </w:pPr>
          </w:p>
          <w:p w14:paraId="710B066E" w14:textId="552687C3" w:rsidR="00E00189" w:rsidRPr="00D23CCB" w:rsidRDefault="00E00189" w:rsidP="072E4A66">
            <w:pPr>
              <w:pStyle w:val="NoSpacing"/>
              <w:rPr>
                <w:rFonts w:eastAsiaTheme="minorEastAsia"/>
                <w:b/>
                <w:bCs/>
                <w:sz w:val="24"/>
                <w:szCs w:val="24"/>
              </w:rPr>
            </w:pPr>
          </w:p>
        </w:tc>
      </w:tr>
    </w:tbl>
    <w:p w14:paraId="320637CC" w14:textId="4CAC1C4C" w:rsidR="5B09B9DB" w:rsidRPr="00D23CCB" w:rsidRDefault="30694F2A"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 xml:space="preserve">SECTION 3 </w:t>
      </w:r>
      <w:r w:rsidR="001A3166" w:rsidRPr="072E4A66">
        <w:rPr>
          <w:rFonts w:eastAsiaTheme="minorEastAsia"/>
          <w:b/>
          <w:bCs/>
          <w:sz w:val="28"/>
          <w:szCs w:val="28"/>
          <w:u w:val="single"/>
        </w:rPr>
        <w:t>–</w:t>
      </w:r>
      <w:r w:rsidR="00DC3244">
        <w:rPr>
          <w:rFonts w:eastAsiaTheme="minorEastAsia"/>
          <w:b/>
          <w:bCs/>
          <w:sz w:val="28"/>
          <w:szCs w:val="28"/>
          <w:u w:val="single"/>
        </w:rPr>
        <w:t xml:space="preserve"> </w:t>
      </w:r>
      <w:r w:rsidR="001A3166" w:rsidRPr="072E4A66">
        <w:rPr>
          <w:rFonts w:eastAsiaTheme="minorEastAsia"/>
          <w:b/>
          <w:bCs/>
          <w:sz w:val="28"/>
          <w:szCs w:val="28"/>
          <w:u w:val="single"/>
        </w:rPr>
        <w:t>DATA ANALYSIS</w:t>
      </w:r>
      <w:r w:rsidR="00DC3244">
        <w:rPr>
          <w:rFonts w:eastAsiaTheme="minorEastAsia"/>
          <w:b/>
          <w:bCs/>
          <w:sz w:val="28"/>
          <w:szCs w:val="28"/>
          <w:u w:val="single"/>
        </w:rPr>
        <w:t xml:space="preserve"> – ENROLLMENT </w:t>
      </w:r>
      <w:bookmarkStart w:id="1" w:name="_GoBack"/>
      <w:bookmarkEnd w:id="1"/>
    </w:p>
    <w:p w14:paraId="42CC5250" w14:textId="06374FA8" w:rsidR="6F380158" w:rsidRDefault="6F380158" w:rsidP="6F380158">
      <w:pPr>
        <w:spacing w:after="0" w:line="240" w:lineRule="auto"/>
        <w:rPr>
          <w:rFonts w:eastAsiaTheme="minorEastAsia"/>
          <w:b/>
          <w:bCs/>
          <w:color w:val="385623" w:themeColor="accent6" w:themeShade="80"/>
          <w:sz w:val="24"/>
          <w:szCs w:val="24"/>
          <w:u w:val="single"/>
        </w:rPr>
      </w:pPr>
    </w:p>
    <w:p w14:paraId="4794CB1C" w14:textId="4A710E3B" w:rsidR="68D16583" w:rsidRPr="00E00189" w:rsidRDefault="128EB6B5" w:rsidP="6F380158">
      <w:pPr>
        <w:spacing w:after="0" w:line="240" w:lineRule="auto"/>
        <w:rPr>
          <w:rFonts w:eastAsiaTheme="minorEastAsia"/>
          <w:b/>
          <w:bCs/>
          <w:color w:val="385623" w:themeColor="accent6" w:themeShade="80"/>
          <w:sz w:val="24"/>
          <w:szCs w:val="24"/>
        </w:rPr>
      </w:pPr>
      <w:r w:rsidRPr="6F380158">
        <w:rPr>
          <w:rFonts w:eastAsiaTheme="minorEastAsia"/>
          <w:b/>
          <w:bCs/>
          <w:color w:val="385623" w:themeColor="accent6" w:themeShade="80"/>
          <w:sz w:val="24"/>
          <w:szCs w:val="24"/>
          <w:u w:val="single"/>
        </w:rPr>
        <w:t xml:space="preserve">Section </w:t>
      </w:r>
      <w:r w:rsidR="00E00189" w:rsidRPr="6F380158">
        <w:rPr>
          <w:rFonts w:eastAsiaTheme="minorEastAsia"/>
          <w:b/>
          <w:bCs/>
          <w:color w:val="385623" w:themeColor="accent6" w:themeShade="80"/>
          <w:sz w:val="24"/>
          <w:szCs w:val="24"/>
          <w:u w:val="single"/>
        </w:rPr>
        <w:t>3 Instructions</w:t>
      </w:r>
      <w:r w:rsidR="2066355C" w:rsidRPr="6F380158">
        <w:rPr>
          <w:rFonts w:eastAsiaTheme="minorEastAsia"/>
          <w:b/>
          <w:bCs/>
          <w:color w:val="385623" w:themeColor="accent6" w:themeShade="80"/>
          <w:sz w:val="24"/>
          <w:szCs w:val="24"/>
        </w:rPr>
        <w:t>:</w:t>
      </w:r>
    </w:p>
    <w:p w14:paraId="4B8F9862" w14:textId="0FA01C4C" w:rsidR="591DDD17" w:rsidRDefault="591DDD17" w:rsidP="6F380158">
      <w:pPr>
        <w:spacing w:after="0" w:line="240" w:lineRule="auto"/>
        <w:rPr>
          <w:rFonts w:eastAsiaTheme="minorEastAsia"/>
          <w:color w:val="385623" w:themeColor="accent6" w:themeShade="80"/>
          <w:sz w:val="24"/>
          <w:szCs w:val="24"/>
        </w:rPr>
      </w:pPr>
      <w:r w:rsidRPr="6F380158">
        <w:rPr>
          <w:rFonts w:eastAsiaTheme="minorEastAsia"/>
          <w:color w:val="385623" w:themeColor="accent6" w:themeShade="80"/>
          <w:sz w:val="24"/>
          <w:szCs w:val="24"/>
        </w:rPr>
        <w:t>The purpose of this analytical process is to examine the data with the goal of objectively looking for areas of opportunity and expressing your program's needs from the institution.</w:t>
      </w:r>
    </w:p>
    <w:p w14:paraId="5DB92F88" w14:textId="7B18ED20" w:rsidR="6F380158" w:rsidRDefault="6F380158" w:rsidP="6F380158">
      <w:pPr>
        <w:spacing w:after="0" w:line="240" w:lineRule="auto"/>
        <w:rPr>
          <w:rFonts w:eastAsiaTheme="minorEastAsia"/>
          <w:b/>
          <w:bCs/>
          <w:i/>
          <w:iCs/>
          <w:color w:val="385623" w:themeColor="accent6" w:themeShade="80"/>
          <w:sz w:val="24"/>
          <w:szCs w:val="24"/>
        </w:rPr>
      </w:pPr>
    </w:p>
    <w:p w14:paraId="48DE7084" w14:textId="77777777" w:rsidR="006C387F" w:rsidRPr="00E00189" w:rsidRDefault="006C387F" w:rsidP="006C387F">
      <w:pPr>
        <w:spacing w:line="240" w:lineRule="auto"/>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This section </w:t>
      </w:r>
      <w:proofErr w:type="gramStart"/>
      <w:r w:rsidRPr="072E4A66">
        <w:rPr>
          <w:rFonts w:eastAsiaTheme="minorEastAsia"/>
          <w:color w:val="385623" w:themeColor="accent6" w:themeShade="80"/>
          <w:sz w:val="24"/>
          <w:szCs w:val="24"/>
        </w:rPr>
        <w:t>is based</w:t>
      </w:r>
      <w:proofErr w:type="gramEnd"/>
      <w:r w:rsidRPr="072E4A66">
        <w:rPr>
          <w:rFonts w:eastAsiaTheme="minorEastAsia"/>
          <w:color w:val="385623" w:themeColor="accent6" w:themeShade="80"/>
          <w:sz w:val="24"/>
          <w:szCs w:val="24"/>
        </w:rPr>
        <w:t xml:space="preserve"> on programs’ statistical reports provided on the Data Dashboard. Programs are to identify, evaluate, and analyze various data points over the last five years. After accessing and reporting the requested data, programs will then reflect upon their data and its trends, often in comparison to the college, and especially when closing the equity gap.</w:t>
      </w:r>
      <w:r w:rsidRPr="072E4A66">
        <w:rPr>
          <w:rFonts w:eastAsiaTheme="minorEastAsia"/>
          <w:b/>
          <w:bCs/>
          <w:color w:val="385623" w:themeColor="accent6" w:themeShade="80"/>
          <w:sz w:val="24"/>
          <w:szCs w:val="24"/>
        </w:rPr>
        <w:t xml:space="preserve"> </w:t>
      </w:r>
    </w:p>
    <w:p w14:paraId="064DD206" w14:textId="77777777" w:rsidR="006C387F" w:rsidRDefault="006C387F" w:rsidP="6F380158">
      <w:pPr>
        <w:spacing w:after="0" w:line="240" w:lineRule="auto"/>
        <w:rPr>
          <w:rFonts w:eastAsiaTheme="minorEastAsia"/>
          <w:b/>
          <w:bCs/>
          <w:i/>
          <w:iCs/>
          <w:color w:val="385623" w:themeColor="accent6" w:themeShade="80"/>
          <w:sz w:val="24"/>
          <w:szCs w:val="24"/>
        </w:rPr>
      </w:pPr>
    </w:p>
    <w:p w14:paraId="24632DA6" w14:textId="08F353EA" w:rsidR="591DDD17" w:rsidRPr="006C387F" w:rsidRDefault="591DDD17" w:rsidP="6F380158">
      <w:pPr>
        <w:spacing w:after="0" w:line="240" w:lineRule="auto"/>
        <w:rPr>
          <w:rFonts w:eastAsiaTheme="minorEastAsia"/>
          <w:bCs/>
          <w:i/>
          <w:color w:val="385623" w:themeColor="accent6" w:themeShade="80"/>
          <w:sz w:val="24"/>
          <w:szCs w:val="24"/>
        </w:rPr>
      </w:pPr>
      <w:r w:rsidRPr="006C387F">
        <w:rPr>
          <w:rFonts w:eastAsiaTheme="minorEastAsia"/>
          <w:bCs/>
          <w:i/>
          <w:color w:val="385623" w:themeColor="accent6" w:themeShade="80"/>
          <w:sz w:val="24"/>
          <w:szCs w:val="24"/>
        </w:rPr>
        <w:t>Noncredit programs will use ARGOS to identify and analyze the requested data.</w:t>
      </w:r>
    </w:p>
    <w:p w14:paraId="0A262FC3" w14:textId="575B209C" w:rsidR="6F380158" w:rsidRDefault="6F380158" w:rsidP="072E4A66">
      <w:pPr>
        <w:spacing w:line="240" w:lineRule="auto"/>
        <w:rPr>
          <w:rFonts w:eastAsiaTheme="minorEastAsia"/>
          <w:color w:val="385623" w:themeColor="accent6" w:themeShade="80"/>
          <w:sz w:val="24"/>
          <w:szCs w:val="24"/>
        </w:rPr>
      </w:pPr>
    </w:p>
    <w:p w14:paraId="4DD4A9C4" w14:textId="48B049E3" w:rsidR="68D16583" w:rsidRPr="00CD2057" w:rsidRDefault="2066355C" w:rsidP="072E4A66">
      <w:pPr>
        <w:spacing w:before="360" w:line="240" w:lineRule="auto"/>
        <w:rPr>
          <w:rFonts w:eastAsiaTheme="minorEastAsia"/>
          <w:b/>
          <w:bCs/>
          <w:color w:val="000000" w:themeColor="text1"/>
          <w:sz w:val="24"/>
          <w:szCs w:val="24"/>
        </w:rPr>
      </w:pPr>
      <w:r w:rsidRPr="072E4A66">
        <w:rPr>
          <w:rFonts w:eastAsiaTheme="minorEastAsia"/>
          <w:b/>
          <w:bCs/>
          <w:sz w:val="24"/>
          <w:szCs w:val="24"/>
          <w:shd w:val="clear" w:color="auto" w:fill="FBE4D5" w:themeFill="accent2" w:themeFillTint="33"/>
        </w:rPr>
        <w:t>Degrees and Certificates</w:t>
      </w:r>
    </w:p>
    <w:p w14:paraId="59F84CFE" w14:textId="513E4C3C" w:rsidR="001B7D16" w:rsidRPr="00CD2057" w:rsidRDefault="001B7D16" w:rsidP="072E4A66">
      <w:pPr>
        <w:spacing w:after="0" w:line="240" w:lineRule="auto"/>
        <w:rPr>
          <w:rFonts w:eastAsiaTheme="minorEastAsia"/>
          <w:sz w:val="24"/>
          <w:szCs w:val="24"/>
        </w:rPr>
      </w:pPr>
      <w:r w:rsidRPr="072E4A66">
        <w:rPr>
          <w:rFonts w:eastAsiaTheme="minorEastAsia"/>
          <w:sz w:val="24"/>
          <w:szCs w:val="24"/>
          <w:u w:val="single"/>
        </w:rPr>
        <w:t>Data Dashboard Instructions</w:t>
      </w:r>
      <w:r w:rsidR="00CD2057" w:rsidRPr="072E4A66">
        <w:rPr>
          <w:rFonts w:eastAsiaTheme="minorEastAsia"/>
          <w:sz w:val="24"/>
          <w:szCs w:val="24"/>
        </w:rPr>
        <w:t>:</w:t>
      </w:r>
    </w:p>
    <w:p w14:paraId="6CBCBDF7" w14:textId="78AC2F45" w:rsidR="00146506" w:rsidRPr="00146506" w:rsidRDefault="00146506" w:rsidP="072E4A66">
      <w:pPr>
        <w:pStyle w:val="ListParagraph"/>
        <w:numPr>
          <w:ilvl w:val="0"/>
          <w:numId w:val="1"/>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22"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4ACD582F" w14:textId="4FD4D07F" w:rsidR="00CD2057" w:rsidRPr="00AA44DB" w:rsidRDefault="00221F29" w:rsidP="072E4A66">
      <w:pPr>
        <w:pStyle w:val="ListParagraph"/>
        <w:numPr>
          <w:ilvl w:val="0"/>
          <w:numId w:val="1"/>
        </w:numPr>
        <w:spacing w:line="240" w:lineRule="auto"/>
        <w:rPr>
          <w:rFonts w:eastAsiaTheme="minorEastAsia"/>
          <w:sz w:val="24"/>
          <w:szCs w:val="24"/>
        </w:rPr>
      </w:pPr>
      <w:r w:rsidRPr="00AA44DB">
        <w:rPr>
          <w:rFonts w:eastAsiaTheme="minorEastAsia"/>
          <w:sz w:val="24"/>
          <w:szCs w:val="24"/>
        </w:rPr>
        <w:t>C</w:t>
      </w:r>
      <w:r w:rsidR="00D875BA" w:rsidRPr="00AA44DB">
        <w:rPr>
          <w:rFonts w:eastAsiaTheme="minorEastAsia"/>
          <w:sz w:val="24"/>
          <w:szCs w:val="24"/>
        </w:rPr>
        <w:t>lick the link</w:t>
      </w:r>
      <w:r w:rsidR="00CD2057" w:rsidRPr="00AA44DB">
        <w:rPr>
          <w:rFonts w:eastAsiaTheme="minorEastAsia"/>
          <w:sz w:val="24"/>
          <w:szCs w:val="24"/>
        </w:rPr>
        <w:t xml:space="preserve"> to the </w:t>
      </w:r>
      <w:r w:rsidR="00CD2057" w:rsidRPr="00AA44DB">
        <w:rPr>
          <w:rFonts w:eastAsiaTheme="minorEastAsia"/>
          <w:b/>
          <w:bCs/>
          <w:sz w:val="24"/>
          <w:szCs w:val="24"/>
        </w:rPr>
        <w:t>Program Review Data Dashboard</w:t>
      </w:r>
      <w:r w:rsidR="00CD2057" w:rsidRPr="00AA44DB">
        <w:rPr>
          <w:rFonts w:eastAsiaTheme="minorEastAsia"/>
          <w:sz w:val="24"/>
          <w:szCs w:val="24"/>
        </w:rPr>
        <w:t xml:space="preserve">. </w:t>
      </w:r>
    </w:p>
    <w:p w14:paraId="35220F3D" w14:textId="638742C6" w:rsidR="001B7D16" w:rsidRPr="00AA44DB" w:rsidRDefault="001B7D16" w:rsidP="072E4A66">
      <w:pPr>
        <w:pStyle w:val="ListParagraph"/>
        <w:numPr>
          <w:ilvl w:val="0"/>
          <w:numId w:val="1"/>
        </w:numPr>
        <w:spacing w:line="240" w:lineRule="auto"/>
        <w:rPr>
          <w:rFonts w:eastAsiaTheme="minorEastAsia"/>
          <w:sz w:val="24"/>
          <w:szCs w:val="24"/>
        </w:rPr>
      </w:pPr>
      <w:r w:rsidRPr="00AA44DB">
        <w:rPr>
          <w:rFonts w:eastAsiaTheme="minorEastAsia"/>
          <w:sz w:val="24"/>
          <w:szCs w:val="24"/>
        </w:rPr>
        <w:t xml:space="preserve">Select the </w:t>
      </w:r>
      <w:r w:rsidRPr="00AA44DB">
        <w:rPr>
          <w:rFonts w:eastAsiaTheme="minorEastAsia"/>
          <w:b/>
          <w:bCs/>
          <w:sz w:val="24"/>
          <w:szCs w:val="24"/>
        </w:rPr>
        <w:t>Major &amp; Awards</w:t>
      </w:r>
      <w:r w:rsidRPr="00AA44DB">
        <w:rPr>
          <w:rFonts w:eastAsiaTheme="minorEastAsia"/>
          <w:sz w:val="24"/>
          <w:szCs w:val="24"/>
        </w:rPr>
        <w:t xml:space="preserve"> tab</w:t>
      </w:r>
      <w:r w:rsidR="00CD2057" w:rsidRPr="00AA44DB">
        <w:rPr>
          <w:rFonts w:eastAsiaTheme="minorEastAsia"/>
          <w:sz w:val="24"/>
          <w:szCs w:val="24"/>
        </w:rPr>
        <w:t>.</w:t>
      </w:r>
    </w:p>
    <w:p w14:paraId="76AF6994" w14:textId="77777777" w:rsidR="001B7D16" w:rsidRPr="00AA44DB" w:rsidRDefault="001B7D16" w:rsidP="072E4A66">
      <w:pPr>
        <w:pStyle w:val="ListParagraph"/>
        <w:numPr>
          <w:ilvl w:val="0"/>
          <w:numId w:val="1"/>
        </w:numPr>
        <w:spacing w:line="240" w:lineRule="auto"/>
        <w:rPr>
          <w:sz w:val="24"/>
          <w:szCs w:val="24"/>
        </w:rPr>
      </w:pPr>
      <w:r w:rsidRPr="00AA44DB">
        <w:rPr>
          <w:rFonts w:eastAsiaTheme="minorEastAsia"/>
          <w:sz w:val="24"/>
          <w:szCs w:val="24"/>
        </w:rPr>
        <w:t>Select either the Program or Student Service from the appropriate drop-down menu.</w:t>
      </w:r>
    </w:p>
    <w:p w14:paraId="2282B9E9" w14:textId="43402828" w:rsidR="001B7D16" w:rsidRPr="00AA44DB" w:rsidRDefault="00CD2057" w:rsidP="072E4A66">
      <w:pPr>
        <w:pStyle w:val="ListParagraph"/>
        <w:numPr>
          <w:ilvl w:val="0"/>
          <w:numId w:val="1"/>
        </w:numPr>
        <w:spacing w:line="240" w:lineRule="auto"/>
        <w:rPr>
          <w:sz w:val="24"/>
          <w:szCs w:val="24"/>
        </w:rPr>
      </w:pPr>
      <w:r w:rsidRPr="00AA44DB">
        <w:rPr>
          <w:rFonts w:eastAsiaTheme="minorEastAsia"/>
          <w:sz w:val="24"/>
          <w:szCs w:val="24"/>
        </w:rPr>
        <w:t xml:space="preserve">Report the </w:t>
      </w:r>
      <w:r w:rsidRPr="00AA44DB">
        <w:rPr>
          <w:rFonts w:eastAsiaTheme="minorEastAsia"/>
          <w:b/>
          <w:bCs/>
          <w:sz w:val="24"/>
          <w:szCs w:val="24"/>
        </w:rPr>
        <w:t>Completion Count by Type</w:t>
      </w:r>
      <w:r w:rsidRPr="00AA44DB">
        <w:rPr>
          <w:rFonts w:eastAsiaTheme="minorEastAsia"/>
          <w:sz w:val="24"/>
          <w:szCs w:val="24"/>
        </w:rPr>
        <w:t xml:space="preserve"> for the last five years for the degrees and certificates that are applicable to the program. If not applicable or no data is available, enter N/A</w:t>
      </w:r>
      <w:r w:rsidR="001B7D16" w:rsidRPr="00AA44DB">
        <w:rPr>
          <w:rFonts w:eastAsiaTheme="minorEastAsia"/>
          <w:sz w:val="24"/>
          <w:szCs w:val="24"/>
        </w:rPr>
        <w:t xml:space="preserve">.  </w:t>
      </w:r>
    </w:p>
    <w:tbl>
      <w:tblPr>
        <w:tblStyle w:val="TableGrid"/>
        <w:tblW w:w="9358" w:type="dxa"/>
        <w:tblLayout w:type="fixed"/>
        <w:tblLook w:val="06A0" w:firstRow="1" w:lastRow="0" w:firstColumn="1" w:lastColumn="0" w:noHBand="1" w:noVBand="1"/>
      </w:tblPr>
      <w:tblGrid>
        <w:gridCol w:w="3313"/>
        <w:gridCol w:w="1209"/>
        <w:gridCol w:w="1209"/>
        <w:gridCol w:w="1209"/>
        <w:gridCol w:w="1209"/>
        <w:gridCol w:w="1209"/>
      </w:tblGrid>
      <w:tr w:rsidR="27DD1574" w:rsidRPr="00D23CCB" w14:paraId="092D2FD2"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5524CA49" w14:textId="5AC16F8D" w:rsidR="27DD1574" w:rsidRPr="00D23CCB" w:rsidRDefault="44BA62EB" w:rsidP="00AF4CCD">
            <w:pPr>
              <w:rPr>
                <w:rFonts w:eastAsiaTheme="minorEastAsia"/>
                <w:b/>
                <w:bCs/>
                <w:color w:val="201F1E"/>
                <w:sz w:val="24"/>
                <w:szCs w:val="24"/>
              </w:rPr>
            </w:pPr>
            <w:r w:rsidRPr="072E4A66">
              <w:rPr>
                <w:rFonts w:eastAsiaTheme="minorEastAsia"/>
                <w:b/>
                <w:bCs/>
                <w:color w:val="201F1E"/>
                <w:sz w:val="24"/>
                <w:szCs w:val="24"/>
              </w:rPr>
              <w:t xml:space="preserve"> </w:t>
            </w:r>
            <w:r w:rsidR="00AF4CCD">
              <w:rPr>
                <w:rFonts w:eastAsiaTheme="minorEastAsia"/>
                <w:b/>
                <w:bCs/>
                <w:color w:val="201F1E"/>
                <w:sz w:val="24"/>
                <w:szCs w:val="24"/>
              </w:rPr>
              <w:t>DEGREES &amp; CERTIFICATES</w:t>
            </w:r>
          </w:p>
        </w:tc>
        <w:tc>
          <w:tcPr>
            <w:tcW w:w="1209" w:type="dxa"/>
            <w:tcBorders>
              <w:top w:val="single" w:sz="8" w:space="0" w:color="auto"/>
              <w:left w:val="single" w:sz="8" w:space="0" w:color="auto"/>
              <w:bottom w:val="single" w:sz="8" w:space="0" w:color="auto"/>
              <w:right w:val="single" w:sz="8" w:space="0" w:color="auto"/>
            </w:tcBorders>
            <w:vAlign w:val="center"/>
          </w:tcPr>
          <w:p w14:paraId="6E9AD5A5" w14:textId="284363CF"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9" w:type="dxa"/>
            <w:tcBorders>
              <w:top w:val="single" w:sz="8" w:space="0" w:color="auto"/>
              <w:left w:val="single" w:sz="8" w:space="0" w:color="auto"/>
              <w:bottom w:val="single" w:sz="8" w:space="0" w:color="auto"/>
              <w:right w:val="single" w:sz="8" w:space="0" w:color="auto"/>
            </w:tcBorders>
            <w:vAlign w:val="center"/>
          </w:tcPr>
          <w:p w14:paraId="4E7833D9" w14:textId="6CEDE9A2"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9" w:type="dxa"/>
            <w:tcBorders>
              <w:top w:val="single" w:sz="8" w:space="0" w:color="auto"/>
              <w:left w:val="single" w:sz="8" w:space="0" w:color="auto"/>
              <w:bottom w:val="single" w:sz="8" w:space="0" w:color="auto"/>
              <w:right w:val="single" w:sz="8" w:space="0" w:color="auto"/>
            </w:tcBorders>
            <w:vAlign w:val="center"/>
          </w:tcPr>
          <w:p w14:paraId="44180E18" w14:textId="7D1A9049"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9" w:type="dxa"/>
            <w:tcBorders>
              <w:top w:val="single" w:sz="8" w:space="0" w:color="auto"/>
              <w:left w:val="single" w:sz="8" w:space="0" w:color="auto"/>
              <w:bottom w:val="single" w:sz="8" w:space="0" w:color="auto"/>
              <w:right w:val="single" w:sz="8" w:space="0" w:color="auto"/>
            </w:tcBorders>
            <w:vAlign w:val="center"/>
          </w:tcPr>
          <w:p w14:paraId="66DB5FB9" w14:textId="5E6078C5"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9" w:type="dxa"/>
            <w:tcBorders>
              <w:top w:val="single" w:sz="8" w:space="0" w:color="auto"/>
              <w:left w:val="single" w:sz="8" w:space="0" w:color="auto"/>
              <w:bottom w:val="single" w:sz="8" w:space="0" w:color="auto"/>
              <w:right w:val="single" w:sz="8" w:space="0" w:color="auto"/>
            </w:tcBorders>
            <w:vAlign w:val="center"/>
          </w:tcPr>
          <w:p w14:paraId="75162D88" w14:textId="7D0DEEFB"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2021-2022</w:t>
            </w:r>
          </w:p>
        </w:tc>
      </w:tr>
      <w:tr w:rsidR="27DD1574" w:rsidRPr="00D23CCB" w14:paraId="3219C62D"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1114680C" w14:textId="771DEFCF" w:rsidR="27DD1574" w:rsidRPr="00D23CCB" w:rsidRDefault="08C6DFA9" w:rsidP="072E4A66">
            <w:pPr>
              <w:rPr>
                <w:rFonts w:eastAsiaTheme="minorEastAsia"/>
                <w:color w:val="201F1E"/>
                <w:sz w:val="24"/>
                <w:szCs w:val="24"/>
              </w:rPr>
            </w:pPr>
            <w:r w:rsidRPr="072E4A66">
              <w:rPr>
                <w:rFonts w:eastAsiaTheme="minorEastAsia"/>
                <w:color w:val="201F1E"/>
                <w:sz w:val="24"/>
                <w:szCs w:val="24"/>
              </w:rPr>
              <w:t>Completion Count by Type – AA</w:t>
            </w:r>
            <w:r w:rsidR="4C21C809" w:rsidRPr="072E4A66">
              <w:rPr>
                <w:rFonts w:eastAsiaTheme="minorEastAsia"/>
                <w:color w:val="201F1E"/>
                <w:sz w:val="24"/>
                <w:szCs w:val="24"/>
              </w:rPr>
              <w:t xml:space="preserve"> </w:t>
            </w:r>
            <w:r w:rsidR="4C21C809" w:rsidRPr="072E4A66">
              <w:rPr>
                <w:rFonts w:eastAsiaTheme="minorEastAsia"/>
                <w:sz w:val="24"/>
                <w:szCs w:val="24"/>
              </w:rPr>
              <w:t>and</w:t>
            </w:r>
            <w:r w:rsidR="224B852F" w:rsidRPr="072E4A66">
              <w:rPr>
                <w:rFonts w:eastAsiaTheme="minorEastAsia"/>
                <w:sz w:val="24"/>
                <w:szCs w:val="24"/>
              </w:rPr>
              <w:t>/or</w:t>
            </w:r>
            <w:r w:rsidR="4C21C809" w:rsidRPr="072E4A66">
              <w:rPr>
                <w:rFonts w:eastAsiaTheme="minorEastAsia"/>
                <w:sz w:val="24"/>
                <w:szCs w:val="24"/>
              </w:rPr>
              <w:t xml:space="preserve"> AS</w:t>
            </w:r>
          </w:p>
        </w:tc>
        <w:tc>
          <w:tcPr>
            <w:tcW w:w="1209" w:type="dxa"/>
            <w:tcBorders>
              <w:top w:val="single" w:sz="8" w:space="0" w:color="auto"/>
              <w:left w:val="single" w:sz="8" w:space="0" w:color="auto"/>
              <w:bottom w:val="single" w:sz="8" w:space="0" w:color="auto"/>
              <w:right w:val="single" w:sz="8" w:space="0" w:color="auto"/>
            </w:tcBorders>
          </w:tcPr>
          <w:p w14:paraId="7528825F" w14:textId="58986EE0"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39CE3587" w14:textId="3D131D76"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tcPr>
          <w:p w14:paraId="78324CFD" w14:textId="4BDC2810"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tcPr>
          <w:p w14:paraId="285D1438" w14:textId="1579C2C0"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23376DF8" w14:textId="43CBA8DD"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r>
      <w:tr w:rsidR="27DD1574" w:rsidRPr="00D23CCB" w14:paraId="411355BD"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773AF86D" w14:textId="7036475E" w:rsidR="27DD1574" w:rsidRPr="00D23CCB" w:rsidRDefault="08C6DFA9" w:rsidP="072E4A66">
            <w:pPr>
              <w:rPr>
                <w:rFonts w:eastAsiaTheme="minorEastAsia"/>
                <w:color w:val="201F1E"/>
                <w:sz w:val="24"/>
                <w:szCs w:val="24"/>
              </w:rPr>
            </w:pPr>
            <w:r w:rsidRPr="072E4A66">
              <w:rPr>
                <w:rFonts w:eastAsiaTheme="minorEastAsia"/>
                <w:color w:val="201F1E"/>
                <w:sz w:val="24"/>
                <w:szCs w:val="24"/>
              </w:rPr>
              <w:lastRenderedPageBreak/>
              <w:t>Completion Count by Type – AA-T</w:t>
            </w:r>
            <w:r w:rsidR="1F0DF08E" w:rsidRPr="072E4A66">
              <w:rPr>
                <w:rFonts w:eastAsiaTheme="minorEastAsia"/>
                <w:color w:val="201F1E"/>
                <w:sz w:val="24"/>
                <w:szCs w:val="24"/>
              </w:rPr>
              <w:t xml:space="preserve"> </w:t>
            </w:r>
            <w:r w:rsidR="1F0DF08E" w:rsidRPr="072E4A66">
              <w:rPr>
                <w:rFonts w:eastAsiaTheme="minorEastAsia"/>
                <w:sz w:val="24"/>
                <w:szCs w:val="24"/>
              </w:rPr>
              <w:t>and</w:t>
            </w:r>
            <w:r w:rsidR="00C4176F" w:rsidRPr="072E4A66">
              <w:rPr>
                <w:rFonts w:eastAsiaTheme="minorEastAsia"/>
                <w:sz w:val="24"/>
                <w:szCs w:val="24"/>
              </w:rPr>
              <w:t>/or</w:t>
            </w:r>
            <w:r w:rsidR="1F0DF08E" w:rsidRPr="072E4A66">
              <w:rPr>
                <w:rFonts w:eastAsiaTheme="minorEastAsia"/>
                <w:sz w:val="24"/>
                <w:szCs w:val="24"/>
              </w:rPr>
              <w:t xml:space="preserve"> AS-T</w:t>
            </w:r>
          </w:p>
        </w:tc>
        <w:tc>
          <w:tcPr>
            <w:tcW w:w="1209" w:type="dxa"/>
            <w:tcBorders>
              <w:top w:val="single" w:sz="8" w:space="0" w:color="auto"/>
              <w:left w:val="single" w:sz="8" w:space="0" w:color="auto"/>
              <w:bottom w:val="single" w:sz="8" w:space="0" w:color="auto"/>
              <w:right w:val="single" w:sz="8" w:space="0" w:color="auto"/>
            </w:tcBorders>
          </w:tcPr>
          <w:p w14:paraId="2E80BC4E" w14:textId="38B842E7"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1B4408D3" w14:textId="639AEC78"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tcPr>
          <w:p w14:paraId="49E54561" w14:textId="1C84E47B"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tcPr>
          <w:p w14:paraId="136C3D75" w14:textId="56E4D1DC"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5422FBE1" w14:textId="6A1E2023"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r>
      <w:tr w:rsidR="27DD1574" w:rsidRPr="00D23CCB" w14:paraId="54B06214"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05A52C31" w14:textId="1C61C1D1" w:rsidR="27DD1574" w:rsidRPr="00D23CCB" w:rsidRDefault="08C6DFA9" w:rsidP="072E4A66">
            <w:pPr>
              <w:rPr>
                <w:rFonts w:eastAsiaTheme="minorEastAsia"/>
                <w:color w:val="201F1E"/>
                <w:sz w:val="24"/>
                <w:szCs w:val="24"/>
              </w:rPr>
            </w:pPr>
            <w:r w:rsidRPr="072E4A66">
              <w:rPr>
                <w:rFonts w:eastAsiaTheme="minorEastAsia"/>
                <w:color w:val="201F1E"/>
                <w:sz w:val="24"/>
                <w:szCs w:val="24"/>
              </w:rPr>
              <w:t>Completion Count by Type – CA</w:t>
            </w:r>
            <w:r w:rsidR="00B6599B" w:rsidRPr="072E4A66">
              <w:rPr>
                <w:rFonts w:eastAsiaTheme="minorEastAsia"/>
                <w:color w:val="201F1E"/>
                <w:sz w:val="24"/>
                <w:szCs w:val="24"/>
              </w:rPr>
              <w:t xml:space="preserve"> </w:t>
            </w:r>
            <w:r w:rsidR="00B6599B" w:rsidRPr="072E4A66">
              <w:rPr>
                <w:rFonts w:eastAsiaTheme="minorEastAsia"/>
                <w:sz w:val="24"/>
                <w:szCs w:val="24"/>
              </w:rPr>
              <w:t>and</w:t>
            </w:r>
            <w:r w:rsidR="1F5DAD0E" w:rsidRPr="072E4A66">
              <w:rPr>
                <w:rFonts w:eastAsiaTheme="minorEastAsia"/>
                <w:sz w:val="24"/>
                <w:szCs w:val="24"/>
              </w:rPr>
              <w:t>/or</w:t>
            </w:r>
            <w:r w:rsidR="00B6599B" w:rsidRPr="072E4A66">
              <w:rPr>
                <w:rFonts w:eastAsiaTheme="minorEastAsia"/>
                <w:sz w:val="24"/>
                <w:szCs w:val="24"/>
              </w:rPr>
              <w:t xml:space="preserve"> Cert </w:t>
            </w:r>
          </w:p>
        </w:tc>
        <w:tc>
          <w:tcPr>
            <w:tcW w:w="1209" w:type="dxa"/>
            <w:tcBorders>
              <w:top w:val="single" w:sz="8" w:space="0" w:color="auto"/>
              <w:left w:val="single" w:sz="8" w:space="0" w:color="auto"/>
              <w:bottom w:val="single" w:sz="8" w:space="0" w:color="auto"/>
              <w:right w:val="single" w:sz="8" w:space="0" w:color="auto"/>
            </w:tcBorders>
          </w:tcPr>
          <w:p w14:paraId="499CCF8D" w14:textId="5CC7A2A4"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2A2F249D" w14:textId="4CC828E0"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tcPr>
          <w:p w14:paraId="51309C78" w14:textId="6112F8AC"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tcPr>
          <w:p w14:paraId="1E3DAB17" w14:textId="51238337"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64C22680" w14:textId="40867EE2"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r>
      <w:tr w:rsidR="27DD1574" w:rsidRPr="00D23CCB" w14:paraId="24CC6771"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38624809" w14:textId="5FB3B327" w:rsidR="27DD1574" w:rsidRPr="00D23CCB" w:rsidRDefault="1D9D188C" w:rsidP="072E4A66">
            <w:pPr>
              <w:rPr>
                <w:rFonts w:eastAsiaTheme="minorEastAsia"/>
                <w:color w:val="201F1E"/>
                <w:sz w:val="24"/>
                <w:szCs w:val="24"/>
              </w:rPr>
            </w:pPr>
            <w:r w:rsidRPr="072E4A66">
              <w:rPr>
                <w:rFonts w:eastAsiaTheme="minorEastAsia"/>
                <w:color w:val="201F1E"/>
                <w:sz w:val="24"/>
                <w:szCs w:val="24"/>
              </w:rPr>
              <w:t>Completion Count by Type – N</w:t>
            </w:r>
            <w:r w:rsidR="725179C8" w:rsidRPr="072E4A66">
              <w:rPr>
                <w:rFonts w:eastAsiaTheme="minorEastAsia"/>
                <w:color w:val="201F1E"/>
                <w:sz w:val="24"/>
                <w:szCs w:val="24"/>
              </w:rPr>
              <w:t xml:space="preserve">oncredit </w:t>
            </w:r>
            <w:r w:rsidRPr="072E4A66">
              <w:rPr>
                <w:rFonts w:eastAsiaTheme="minorEastAsia"/>
                <w:color w:val="201F1E"/>
                <w:sz w:val="24"/>
                <w:szCs w:val="24"/>
              </w:rPr>
              <w:t>Cert</w:t>
            </w:r>
          </w:p>
        </w:tc>
        <w:tc>
          <w:tcPr>
            <w:tcW w:w="1209" w:type="dxa"/>
            <w:tcBorders>
              <w:top w:val="single" w:sz="8" w:space="0" w:color="auto"/>
              <w:left w:val="single" w:sz="8" w:space="0" w:color="auto"/>
              <w:bottom w:val="single" w:sz="8" w:space="0" w:color="auto"/>
              <w:right w:val="single" w:sz="8" w:space="0" w:color="auto"/>
            </w:tcBorders>
          </w:tcPr>
          <w:p w14:paraId="6EA77D49" w14:textId="3C21B47D"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049C75DA" w14:textId="707A38D2"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tcPr>
          <w:p w14:paraId="5DAC958B" w14:textId="4253C0D0"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tcPr>
          <w:p w14:paraId="030B5F7F" w14:textId="292C8505"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2678FB30" w14:textId="2F0BF9F6"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r>
    </w:tbl>
    <w:p w14:paraId="318B4B78" w14:textId="47E4F819" w:rsidR="68D16583" w:rsidRPr="00D23CCB" w:rsidRDefault="2066355C" w:rsidP="072E4A66">
      <w:pPr>
        <w:spacing w:before="240" w:line="240" w:lineRule="auto"/>
        <w:rPr>
          <w:rFonts w:eastAsiaTheme="minorEastAsia"/>
          <w:b/>
          <w:bCs/>
          <w:color w:val="201F1E"/>
          <w:sz w:val="24"/>
          <w:szCs w:val="24"/>
        </w:rPr>
      </w:pPr>
      <w:r w:rsidRPr="072E4A66">
        <w:rPr>
          <w:rFonts w:eastAsiaTheme="minorEastAsia"/>
          <w:b/>
          <w:bCs/>
          <w:color w:val="201F1E"/>
          <w:sz w:val="24"/>
          <w:szCs w:val="24"/>
        </w:rPr>
        <w:t>Based on the data reported above</w:t>
      </w:r>
      <w:r w:rsidRPr="072E4A66">
        <w:rPr>
          <w:rFonts w:eastAsiaTheme="minorEastAsia"/>
          <w:b/>
          <w:bCs/>
          <w:sz w:val="24"/>
          <w:szCs w:val="24"/>
        </w:rPr>
        <w:t xml:space="preserve">, </w:t>
      </w:r>
      <w:r w:rsidR="4ADFF4C4" w:rsidRPr="072E4A66">
        <w:rPr>
          <w:rFonts w:eastAsiaTheme="minorEastAsia"/>
          <w:b/>
          <w:bCs/>
          <w:sz w:val="24"/>
          <w:szCs w:val="24"/>
        </w:rPr>
        <w:t>what</w:t>
      </w:r>
      <w:r w:rsidRPr="072E4A66">
        <w:rPr>
          <w:rFonts w:eastAsiaTheme="minorEastAsia"/>
          <w:b/>
          <w:bCs/>
          <w:sz w:val="24"/>
          <w:szCs w:val="24"/>
        </w:rPr>
        <w:t xml:space="preserve"> </w:t>
      </w:r>
      <w:r w:rsidR="424D669A" w:rsidRPr="072E4A66">
        <w:rPr>
          <w:rFonts w:eastAsiaTheme="minorEastAsia"/>
          <w:b/>
          <w:bCs/>
          <w:sz w:val="24"/>
          <w:szCs w:val="24"/>
        </w:rPr>
        <w:t xml:space="preserve">opportunities and </w:t>
      </w:r>
      <w:r w:rsidRPr="072E4A66">
        <w:rPr>
          <w:rFonts w:eastAsiaTheme="minorEastAsia"/>
          <w:b/>
          <w:bCs/>
          <w:sz w:val="24"/>
          <w:szCs w:val="24"/>
        </w:rPr>
        <w:t>c</w:t>
      </w:r>
      <w:r w:rsidRPr="072E4A66">
        <w:rPr>
          <w:rFonts w:eastAsiaTheme="minorEastAsia"/>
          <w:b/>
          <w:bCs/>
          <w:color w:val="201F1E"/>
          <w:sz w:val="24"/>
          <w:szCs w:val="24"/>
        </w:rPr>
        <w:t>hallenges</w:t>
      </w:r>
      <w:r w:rsidR="5C4E4D46" w:rsidRPr="072E4A66">
        <w:rPr>
          <w:rFonts w:eastAsiaTheme="minorEastAsia"/>
          <w:b/>
          <w:bCs/>
          <w:color w:val="201F1E"/>
          <w:sz w:val="24"/>
          <w:szCs w:val="24"/>
        </w:rPr>
        <w:t xml:space="preserve"> </w:t>
      </w:r>
      <w:r w:rsidRPr="072E4A66">
        <w:rPr>
          <w:rFonts w:eastAsiaTheme="minorEastAsia"/>
          <w:b/>
          <w:bCs/>
          <w:color w:val="201F1E"/>
          <w:sz w:val="24"/>
          <w:szCs w:val="24"/>
        </w:rPr>
        <w:t>for the program can be identified or highlighted in this data?</w:t>
      </w:r>
      <w:r w:rsidR="5E0D1478" w:rsidRPr="072E4A66">
        <w:rPr>
          <w:rFonts w:eastAsiaTheme="minorEastAsia"/>
          <w:b/>
          <w:bCs/>
          <w:color w:val="201F1E"/>
          <w:sz w:val="24"/>
          <w:szCs w:val="24"/>
        </w:rPr>
        <w:t xml:space="preserve"> What trends in the data are observed?</w:t>
      </w:r>
      <w:r w:rsidR="6DFFBE95" w:rsidRPr="072E4A66">
        <w:rPr>
          <w:rFonts w:eastAsiaTheme="minorEastAsia"/>
          <w:b/>
          <w:bCs/>
          <w:color w:val="201F1E"/>
          <w:sz w:val="24"/>
          <w:szCs w:val="24"/>
        </w:rPr>
        <w:t xml:space="preserve"> </w:t>
      </w:r>
    </w:p>
    <w:tbl>
      <w:tblPr>
        <w:tblStyle w:val="TableGrid"/>
        <w:tblW w:w="0" w:type="auto"/>
        <w:tblLayout w:type="fixed"/>
        <w:tblLook w:val="06A0" w:firstRow="1" w:lastRow="0" w:firstColumn="1" w:lastColumn="0" w:noHBand="1" w:noVBand="1"/>
      </w:tblPr>
      <w:tblGrid>
        <w:gridCol w:w="9360"/>
      </w:tblGrid>
      <w:tr w:rsidR="6A935247" w:rsidRPr="00D23CCB" w14:paraId="27B845D2" w14:textId="77777777" w:rsidTr="072E4A66">
        <w:tc>
          <w:tcPr>
            <w:tcW w:w="9360" w:type="dxa"/>
          </w:tcPr>
          <w:p w14:paraId="46629B69" w14:textId="77777777" w:rsidR="6A935247" w:rsidRDefault="6A935247" w:rsidP="072E4A66">
            <w:pPr>
              <w:rPr>
                <w:rFonts w:eastAsiaTheme="minorEastAsia"/>
                <w:b/>
                <w:bCs/>
                <w:color w:val="201F1E"/>
                <w:sz w:val="24"/>
                <w:szCs w:val="24"/>
              </w:rPr>
            </w:pPr>
          </w:p>
          <w:p w14:paraId="630B3777" w14:textId="4B34DF2D" w:rsidR="00CD2057" w:rsidRPr="00D23CCB" w:rsidRDefault="00CD2057" w:rsidP="072E4A66">
            <w:pPr>
              <w:rPr>
                <w:rFonts w:eastAsiaTheme="minorEastAsia"/>
                <w:b/>
                <w:bCs/>
                <w:color w:val="201F1E"/>
                <w:sz w:val="24"/>
                <w:szCs w:val="24"/>
              </w:rPr>
            </w:pPr>
          </w:p>
        </w:tc>
      </w:tr>
    </w:tbl>
    <w:p w14:paraId="3836D343" w14:textId="27B7C471" w:rsidR="6A935247" w:rsidRPr="00D23CCB" w:rsidRDefault="6A935247" w:rsidP="072E4A66">
      <w:pPr>
        <w:spacing w:line="240" w:lineRule="auto"/>
        <w:rPr>
          <w:rFonts w:eastAsiaTheme="minorEastAsia"/>
          <w:b/>
          <w:bCs/>
          <w:color w:val="6FAC47"/>
          <w:sz w:val="24"/>
          <w:szCs w:val="24"/>
        </w:rPr>
      </w:pPr>
    </w:p>
    <w:p w14:paraId="747649FD" w14:textId="28C61916" w:rsidR="68D16583" w:rsidRPr="00D23CCB" w:rsidRDefault="00AF4CCD" w:rsidP="072E4A66">
      <w:pPr>
        <w:spacing w:line="240" w:lineRule="auto"/>
        <w:rPr>
          <w:rFonts w:eastAsiaTheme="minorEastAsia"/>
          <w:color w:val="201F1E"/>
          <w:sz w:val="24"/>
          <w:szCs w:val="24"/>
        </w:rPr>
      </w:pPr>
      <w:r>
        <w:rPr>
          <w:rFonts w:eastAsiaTheme="minorEastAsia"/>
          <w:b/>
          <w:bCs/>
          <w:color w:val="000000" w:themeColor="text1"/>
          <w:sz w:val="24"/>
          <w:szCs w:val="24"/>
          <w:shd w:val="clear" w:color="auto" w:fill="FBE4D5" w:themeFill="accent2" w:themeFillTint="33"/>
        </w:rPr>
        <w:t xml:space="preserve">Overall </w:t>
      </w:r>
      <w:r w:rsidR="2066355C" w:rsidRPr="072E4A66">
        <w:rPr>
          <w:rFonts w:eastAsiaTheme="minorEastAsia"/>
          <w:b/>
          <w:bCs/>
          <w:color w:val="000000" w:themeColor="text1"/>
          <w:sz w:val="24"/>
          <w:szCs w:val="24"/>
          <w:shd w:val="clear" w:color="auto" w:fill="FBE4D5" w:themeFill="accent2" w:themeFillTint="33"/>
        </w:rPr>
        <w:t>Enrollment</w:t>
      </w:r>
    </w:p>
    <w:p w14:paraId="412BE048" w14:textId="77777777" w:rsidR="00CD2057" w:rsidRPr="00CD2057" w:rsidRDefault="00CD2057" w:rsidP="072E4A66">
      <w:pPr>
        <w:spacing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60B23CF9" w14:textId="77777777" w:rsidR="00E67A58" w:rsidRPr="00146506" w:rsidRDefault="00E67A58" w:rsidP="00E67A58">
      <w:pPr>
        <w:pStyle w:val="ListParagraph"/>
        <w:numPr>
          <w:ilvl w:val="0"/>
          <w:numId w:val="23"/>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23"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30D9F4B9" w14:textId="77777777" w:rsidR="00E67A58" w:rsidRPr="0038124B" w:rsidRDefault="00E67A58" w:rsidP="00E67A58">
      <w:pPr>
        <w:pStyle w:val="ListParagraph"/>
        <w:numPr>
          <w:ilvl w:val="0"/>
          <w:numId w:val="23"/>
        </w:numPr>
        <w:spacing w:line="240" w:lineRule="auto"/>
        <w:rPr>
          <w:rFonts w:eastAsiaTheme="minorEastAsia"/>
          <w:sz w:val="24"/>
          <w:szCs w:val="24"/>
        </w:rPr>
      </w:pPr>
      <w:r w:rsidRPr="0038124B">
        <w:rPr>
          <w:rFonts w:eastAsiaTheme="minorEastAsia"/>
          <w:sz w:val="24"/>
          <w:szCs w:val="24"/>
        </w:rPr>
        <w:t xml:space="preserve">Click the link to the </w:t>
      </w:r>
      <w:r w:rsidRPr="0038124B">
        <w:rPr>
          <w:rFonts w:eastAsiaTheme="minorEastAsia"/>
          <w:b/>
          <w:bCs/>
          <w:sz w:val="24"/>
          <w:szCs w:val="24"/>
        </w:rPr>
        <w:t>Program Review Data Dashboard</w:t>
      </w:r>
      <w:r w:rsidRPr="0038124B">
        <w:rPr>
          <w:rFonts w:eastAsiaTheme="minorEastAsia"/>
          <w:sz w:val="24"/>
          <w:szCs w:val="24"/>
        </w:rPr>
        <w:t xml:space="preserve">. </w:t>
      </w:r>
    </w:p>
    <w:p w14:paraId="21D74174" w14:textId="266EE0C6" w:rsidR="00CD2057" w:rsidRPr="0038124B" w:rsidRDefault="00CD2057" w:rsidP="072E4A66">
      <w:pPr>
        <w:pStyle w:val="ListParagraph"/>
        <w:numPr>
          <w:ilvl w:val="0"/>
          <w:numId w:val="23"/>
        </w:numPr>
        <w:spacing w:line="240" w:lineRule="auto"/>
        <w:rPr>
          <w:rFonts w:eastAsiaTheme="minorEastAsia"/>
          <w:sz w:val="24"/>
          <w:szCs w:val="24"/>
        </w:rPr>
      </w:pPr>
      <w:r w:rsidRPr="0038124B">
        <w:rPr>
          <w:rFonts w:eastAsiaTheme="minorEastAsia"/>
          <w:sz w:val="24"/>
          <w:szCs w:val="24"/>
        </w:rPr>
        <w:t xml:space="preserve">Select the </w:t>
      </w:r>
      <w:r w:rsidRPr="0038124B">
        <w:rPr>
          <w:rFonts w:eastAsiaTheme="minorEastAsia"/>
          <w:b/>
          <w:bCs/>
          <w:sz w:val="24"/>
          <w:szCs w:val="24"/>
        </w:rPr>
        <w:t>Enrollment &amp; Section Offering</w:t>
      </w:r>
      <w:r w:rsidRPr="0038124B">
        <w:rPr>
          <w:rFonts w:eastAsiaTheme="minorEastAsia"/>
          <w:sz w:val="24"/>
          <w:szCs w:val="24"/>
        </w:rPr>
        <w:t xml:space="preserve"> tab.</w:t>
      </w:r>
    </w:p>
    <w:p w14:paraId="59F6BFF4" w14:textId="77777777" w:rsidR="00CD2057" w:rsidRPr="0038124B" w:rsidRDefault="00CD2057" w:rsidP="072E4A66">
      <w:pPr>
        <w:pStyle w:val="ListParagraph"/>
        <w:numPr>
          <w:ilvl w:val="0"/>
          <w:numId w:val="23"/>
        </w:numPr>
        <w:spacing w:line="240" w:lineRule="auto"/>
        <w:rPr>
          <w:sz w:val="24"/>
          <w:szCs w:val="24"/>
        </w:rPr>
      </w:pPr>
      <w:r w:rsidRPr="0038124B">
        <w:rPr>
          <w:rFonts w:eastAsiaTheme="minorEastAsia"/>
          <w:sz w:val="24"/>
          <w:szCs w:val="24"/>
        </w:rPr>
        <w:t>Select either the Program or Student Service from the appropriate drop-down menu.</w:t>
      </w:r>
    </w:p>
    <w:p w14:paraId="6A2ED20C" w14:textId="691069FA" w:rsidR="00CD2057" w:rsidRPr="0038124B" w:rsidRDefault="00CD2057" w:rsidP="072E4A66">
      <w:pPr>
        <w:pStyle w:val="ListParagraph"/>
        <w:numPr>
          <w:ilvl w:val="0"/>
          <w:numId w:val="23"/>
        </w:numPr>
        <w:spacing w:line="240" w:lineRule="auto"/>
        <w:rPr>
          <w:sz w:val="24"/>
          <w:szCs w:val="24"/>
        </w:rPr>
      </w:pPr>
      <w:r w:rsidRPr="0038124B">
        <w:rPr>
          <w:rFonts w:eastAsiaTheme="minorEastAsia"/>
          <w:sz w:val="24"/>
          <w:szCs w:val="24"/>
        </w:rPr>
        <w:t xml:space="preserve">Report the </w:t>
      </w:r>
      <w:r w:rsidRPr="0038124B">
        <w:rPr>
          <w:rFonts w:eastAsiaTheme="minorEastAsia"/>
          <w:b/>
          <w:bCs/>
          <w:sz w:val="24"/>
          <w:szCs w:val="24"/>
        </w:rPr>
        <w:t>Head Count</w:t>
      </w:r>
      <w:r w:rsidRPr="0038124B">
        <w:rPr>
          <w:rFonts w:eastAsiaTheme="minorEastAsia"/>
          <w:sz w:val="24"/>
          <w:szCs w:val="24"/>
        </w:rPr>
        <w:t xml:space="preserve"> for the last five years in the table below. If not applicable or no data is available, enter N/A.  </w:t>
      </w:r>
    </w:p>
    <w:tbl>
      <w:tblPr>
        <w:tblStyle w:val="TableGrid"/>
        <w:tblW w:w="9358" w:type="dxa"/>
        <w:tblLayout w:type="fixed"/>
        <w:tblLook w:val="06A0" w:firstRow="1" w:lastRow="0" w:firstColumn="1" w:lastColumn="0" w:noHBand="1" w:noVBand="1"/>
      </w:tblPr>
      <w:tblGrid>
        <w:gridCol w:w="3313"/>
        <w:gridCol w:w="1209"/>
        <w:gridCol w:w="1209"/>
        <w:gridCol w:w="1209"/>
        <w:gridCol w:w="1209"/>
        <w:gridCol w:w="1209"/>
      </w:tblGrid>
      <w:tr w:rsidR="27DD1574" w:rsidRPr="00D23CCB" w14:paraId="7B297301"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4AA35C87" w14:textId="2FE24891" w:rsidR="27DD1574" w:rsidRPr="00D23CCB" w:rsidRDefault="00CD2057" w:rsidP="072E4A66">
            <w:pPr>
              <w:rPr>
                <w:rFonts w:eastAsiaTheme="minorEastAsia"/>
                <w:b/>
                <w:bCs/>
                <w:color w:val="201F1E"/>
                <w:sz w:val="24"/>
                <w:szCs w:val="24"/>
              </w:rPr>
            </w:pPr>
            <w:r w:rsidRPr="072E4A66">
              <w:rPr>
                <w:rFonts w:eastAsiaTheme="minorEastAsia"/>
                <w:b/>
                <w:bCs/>
                <w:color w:val="201F1E"/>
                <w:sz w:val="24"/>
                <w:szCs w:val="24"/>
              </w:rPr>
              <w:t>ENROLLMENT</w:t>
            </w:r>
          </w:p>
        </w:tc>
        <w:tc>
          <w:tcPr>
            <w:tcW w:w="1209" w:type="dxa"/>
            <w:tcBorders>
              <w:top w:val="single" w:sz="8" w:space="0" w:color="auto"/>
              <w:left w:val="single" w:sz="8" w:space="0" w:color="auto"/>
              <w:bottom w:val="single" w:sz="8" w:space="0" w:color="auto"/>
              <w:right w:val="single" w:sz="8" w:space="0" w:color="auto"/>
            </w:tcBorders>
            <w:vAlign w:val="center"/>
          </w:tcPr>
          <w:p w14:paraId="4AF324B9" w14:textId="76DF6DFE"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9" w:type="dxa"/>
            <w:tcBorders>
              <w:top w:val="single" w:sz="8" w:space="0" w:color="auto"/>
              <w:left w:val="single" w:sz="8" w:space="0" w:color="auto"/>
              <w:bottom w:val="single" w:sz="8" w:space="0" w:color="auto"/>
              <w:right w:val="single" w:sz="8" w:space="0" w:color="auto"/>
            </w:tcBorders>
            <w:vAlign w:val="center"/>
          </w:tcPr>
          <w:p w14:paraId="1FFB0C14" w14:textId="4FA44B88"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9" w:type="dxa"/>
            <w:tcBorders>
              <w:top w:val="single" w:sz="8" w:space="0" w:color="auto"/>
              <w:left w:val="single" w:sz="8" w:space="0" w:color="auto"/>
              <w:bottom w:val="single" w:sz="8" w:space="0" w:color="auto"/>
              <w:right w:val="single" w:sz="8" w:space="0" w:color="auto"/>
            </w:tcBorders>
            <w:vAlign w:val="center"/>
          </w:tcPr>
          <w:p w14:paraId="0D62878B" w14:textId="12A164C7"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9" w:type="dxa"/>
            <w:tcBorders>
              <w:top w:val="single" w:sz="8" w:space="0" w:color="auto"/>
              <w:left w:val="single" w:sz="8" w:space="0" w:color="auto"/>
              <w:bottom w:val="single" w:sz="8" w:space="0" w:color="auto"/>
              <w:right w:val="single" w:sz="8" w:space="0" w:color="auto"/>
            </w:tcBorders>
            <w:vAlign w:val="center"/>
          </w:tcPr>
          <w:p w14:paraId="46F76368" w14:textId="544F911C"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9" w:type="dxa"/>
            <w:tcBorders>
              <w:top w:val="single" w:sz="8" w:space="0" w:color="auto"/>
              <w:left w:val="single" w:sz="8" w:space="0" w:color="auto"/>
              <w:bottom w:val="single" w:sz="8" w:space="0" w:color="auto"/>
              <w:right w:val="single" w:sz="8" w:space="0" w:color="auto"/>
            </w:tcBorders>
            <w:vAlign w:val="center"/>
          </w:tcPr>
          <w:p w14:paraId="562C28BD" w14:textId="239EB107"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2021-2022</w:t>
            </w:r>
          </w:p>
        </w:tc>
      </w:tr>
      <w:tr w:rsidR="27DD1574" w:rsidRPr="00D23CCB" w14:paraId="2FCD178F"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567C794E" w14:textId="32E0C3CE" w:rsidR="27DD1574" w:rsidRPr="00D23CCB" w:rsidRDefault="5193A3E9" w:rsidP="072E4A66">
            <w:pPr>
              <w:rPr>
                <w:rFonts w:eastAsiaTheme="minorEastAsia"/>
                <w:color w:val="201F1E"/>
                <w:sz w:val="24"/>
                <w:szCs w:val="24"/>
              </w:rPr>
            </w:pPr>
            <w:r w:rsidRPr="072E4A66">
              <w:rPr>
                <w:rFonts w:eastAsiaTheme="minorEastAsia"/>
                <w:color w:val="201F1E"/>
                <w:sz w:val="24"/>
                <w:szCs w:val="24"/>
              </w:rPr>
              <w:t>Overall Head Count for College</w:t>
            </w:r>
          </w:p>
        </w:tc>
        <w:tc>
          <w:tcPr>
            <w:tcW w:w="1209" w:type="dxa"/>
            <w:tcBorders>
              <w:top w:val="single" w:sz="8" w:space="0" w:color="auto"/>
              <w:left w:val="single" w:sz="8" w:space="0" w:color="auto"/>
              <w:bottom w:val="single" w:sz="8" w:space="0" w:color="auto"/>
              <w:right w:val="single" w:sz="8" w:space="0" w:color="auto"/>
            </w:tcBorders>
            <w:vAlign w:val="center"/>
          </w:tcPr>
          <w:p w14:paraId="2F23BC58" w14:textId="076F7BF5" w:rsidR="27DD1574" w:rsidRPr="00D23CCB" w:rsidRDefault="5193A3E9" w:rsidP="072E4A66">
            <w:pPr>
              <w:rPr>
                <w:rFonts w:eastAsiaTheme="minorEastAsia"/>
                <w:color w:val="201F1E"/>
                <w:sz w:val="24"/>
                <w:szCs w:val="24"/>
              </w:rPr>
            </w:pPr>
            <w:r w:rsidRPr="072E4A66">
              <w:rPr>
                <w:rFonts w:eastAsiaTheme="minorEastAsia"/>
                <w:color w:val="201F1E"/>
                <w:sz w:val="24"/>
                <w:szCs w:val="24"/>
              </w:rPr>
              <w:t>10,291</w:t>
            </w:r>
          </w:p>
        </w:tc>
        <w:tc>
          <w:tcPr>
            <w:tcW w:w="1209" w:type="dxa"/>
            <w:tcBorders>
              <w:top w:val="single" w:sz="8" w:space="0" w:color="auto"/>
              <w:left w:val="single" w:sz="8" w:space="0" w:color="auto"/>
              <w:bottom w:val="single" w:sz="8" w:space="0" w:color="auto"/>
              <w:right w:val="single" w:sz="8" w:space="0" w:color="auto"/>
            </w:tcBorders>
            <w:vAlign w:val="center"/>
          </w:tcPr>
          <w:p w14:paraId="44A28DB7" w14:textId="450AE3D3" w:rsidR="27DD1574" w:rsidRPr="00D23CCB" w:rsidRDefault="5193A3E9" w:rsidP="072E4A66">
            <w:pPr>
              <w:rPr>
                <w:rFonts w:eastAsiaTheme="minorEastAsia"/>
                <w:color w:val="201F1E"/>
                <w:sz w:val="24"/>
                <w:szCs w:val="24"/>
              </w:rPr>
            </w:pPr>
            <w:r w:rsidRPr="072E4A66">
              <w:rPr>
                <w:rFonts w:eastAsiaTheme="minorEastAsia"/>
                <w:color w:val="201F1E"/>
                <w:sz w:val="24"/>
                <w:szCs w:val="24"/>
              </w:rPr>
              <w:t>10,386</w:t>
            </w:r>
          </w:p>
        </w:tc>
        <w:tc>
          <w:tcPr>
            <w:tcW w:w="1209" w:type="dxa"/>
            <w:tcBorders>
              <w:top w:val="single" w:sz="8" w:space="0" w:color="auto"/>
              <w:left w:val="single" w:sz="8" w:space="0" w:color="auto"/>
              <w:bottom w:val="single" w:sz="8" w:space="0" w:color="auto"/>
              <w:right w:val="single" w:sz="8" w:space="0" w:color="auto"/>
            </w:tcBorders>
            <w:vAlign w:val="center"/>
          </w:tcPr>
          <w:p w14:paraId="07A45A10" w14:textId="1C7F0D8F" w:rsidR="27DD1574" w:rsidRPr="00D23CCB" w:rsidRDefault="5193A3E9" w:rsidP="072E4A66">
            <w:pPr>
              <w:rPr>
                <w:rFonts w:eastAsiaTheme="minorEastAsia"/>
                <w:color w:val="201F1E"/>
                <w:sz w:val="24"/>
                <w:szCs w:val="24"/>
              </w:rPr>
            </w:pPr>
            <w:r w:rsidRPr="072E4A66">
              <w:rPr>
                <w:rFonts w:eastAsiaTheme="minorEastAsia"/>
                <w:color w:val="201F1E"/>
                <w:sz w:val="24"/>
                <w:szCs w:val="24"/>
              </w:rPr>
              <w:t>9,684</w:t>
            </w:r>
          </w:p>
        </w:tc>
        <w:tc>
          <w:tcPr>
            <w:tcW w:w="1209" w:type="dxa"/>
            <w:tcBorders>
              <w:top w:val="single" w:sz="8" w:space="0" w:color="auto"/>
              <w:left w:val="single" w:sz="8" w:space="0" w:color="auto"/>
              <w:bottom w:val="single" w:sz="8" w:space="0" w:color="auto"/>
              <w:right w:val="single" w:sz="8" w:space="0" w:color="auto"/>
            </w:tcBorders>
            <w:vAlign w:val="center"/>
          </w:tcPr>
          <w:p w14:paraId="4FB528FB" w14:textId="696AB0FB" w:rsidR="27DD1574" w:rsidRPr="00D23CCB" w:rsidRDefault="5193A3E9" w:rsidP="072E4A66">
            <w:pPr>
              <w:rPr>
                <w:rFonts w:eastAsiaTheme="minorEastAsia"/>
                <w:color w:val="201F1E"/>
                <w:sz w:val="24"/>
                <w:szCs w:val="24"/>
              </w:rPr>
            </w:pPr>
            <w:r w:rsidRPr="072E4A66">
              <w:rPr>
                <w:rFonts w:eastAsiaTheme="minorEastAsia"/>
                <w:color w:val="201F1E"/>
                <w:sz w:val="24"/>
                <w:szCs w:val="24"/>
              </w:rPr>
              <w:t>10,235</w:t>
            </w:r>
          </w:p>
        </w:tc>
        <w:tc>
          <w:tcPr>
            <w:tcW w:w="1209" w:type="dxa"/>
            <w:tcBorders>
              <w:top w:val="single" w:sz="8" w:space="0" w:color="auto"/>
              <w:left w:val="single" w:sz="8" w:space="0" w:color="auto"/>
              <w:bottom w:val="single" w:sz="8" w:space="0" w:color="auto"/>
              <w:right w:val="single" w:sz="8" w:space="0" w:color="auto"/>
            </w:tcBorders>
            <w:vAlign w:val="center"/>
          </w:tcPr>
          <w:p w14:paraId="3E7D6E7B" w14:textId="30D2E50B" w:rsidR="27DD1574" w:rsidRPr="00D23CCB" w:rsidRDefault="5193A3E9" w:rsidP="072E4A66">
            <w:pPr>
              <w:rPr>
                <w:rFonts w:eastAsiaTheme="minorEastAsia"/>
                <w:color w:val="201F1E"/>
                <w:sz w:val="24"/>
                <w:szCs w:val="24"/>
              </w:rPr>
            </w:pPr>
            <w:r w:rsidRPr="072E4A66">
              <w:rPr>
                <w:rFonts w:eastAsiaTheme="minorEastAsia"/>
                <w:color w:val="201F1E"/>
                <w:sz w:val="24"/>
                <w:szCs w:val="24"/>
              </w:rPr>
              <w:t>9,026</w:t>
            </w:r>
          </w:p>
        </w:tc>
      </w:tr>
      <w:tr w:rsidR="27DD1574" w:rsidRPr="00D23CCB" w14:paraId="5AEFB71C"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028529DA" w14:textId="0A5BF3F8" w:rsidR="27DD1574" w:rsidRPr="00D23CCB" w:rsidRDefault="5193A3E9" w:rsidP="072E4A66">
            <w:pPr>
              <w:rPr>
                <w:rFonts w:eastAsiaTheme="minorEastAsia"/>
                <w:color w:val="201F1E"/>
                <w:sz w:val="24"/>
                <w:szCs w:val="24"/>
              </w:rPr>
            </w:pPr>
            <w:r w:rsidRPr="072E4A66">
              <w:rPr>
                <w:rFonts w:eastAsiaTheme="minorEastAsia"/>
                <w:color w:val="201F1E"/>
                <w:sz w:val="24"/>
                <w:szCs w:val="24"/>
              </w:rPr>
              <w:t>Overall Head Count for Program</w:t>
            </w:r>
          </w:p>
        </w:tc>
        <w:tc>
          <w:tcPr>
            <w:tcW w:w="1209" w:type="dxa"/>
            <w:tcBorders>
              <w:top w:val="single" w:sz="8" w:space="0" w:color="auto"/>
              <w:left w:val="single" w:sz="8" w:space="0" w:color="auto"/>
              <w:bottom w:val="single" w:sz="8" w:space="0" w:color="auto"/>
              <w:right w:val="single" w:sz="8" w:space="0" w:color="auto"/>
            </w:tcBorders>
            <w:vAlign w:val="center"/>
          </w:tcPr>
          <w:p w14:paraId="7F5B01ED" w14:textId="598AA8A4"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7895C403" w14:textId="5B8B121D"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7D1E535B" w14:textId="0982B4DD"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1AC66B5D" w14:textId="7DBB8BBB"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34381B88" w14:textId="0844BAB3"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r>
    </w:tbl>
    <w:p w14:paraId="3D0623B8" w14:textId="0CDFF84A" w:rsidR="68D16583" w:rsidRPr="00D23CCB" w:rsidRDefault="2066355C" w:rsidP="072E4A66">
      <w:pPr>
        <w:spacing w:before="240" w:line="240" w:lineRule="auto"/>
        <w:rPr>
          <w:rFonts w:eastAsiaTheme="minorEastAsia"/>
          <w:b/>
          <w:bCs/>
          <w:sz w:val="24"/>
          <w:szCs w:val="24"/>
        </w:rPr>
      </w:pPr>
      <w:r w:rsidRPr="072E4A66">
        <w:rPr>
          <w:rFonts w:eastAsiaTheme="minorEastAsia"/>
          <w:b/>
          <w:bCs/>
          <w:sz w:val="24"/>
          <w:szCs w:val="24"/>
        </w:rPr>
        <w:t xml:space="preserve">Compare the program's enrollment to the College’s and discuss any </w:t>
      </w:r>
      <w:r w:rsidR="1CBB9FE6" w:rsidRPr="072E4A66">
        <w:rPr>
          <w:rFonts w:eastAsiaTheme="minorEastAsia"/>
          <w:b/>
          <w:bCs/>
          <w:sz w:val="24"/>
          <w:szCs w:val="24"/>
        </w:rPr>
        <w:t xml:space="preserve">similarities or </w:t>
      </w:r>
      <w:r w:rsidRPr="072E4A66">
        <w:rPr>
          <w:rFonts w:eastAsiaTheme="minorEastAsia"/>
          <w:b/>
          <w:bCs/>
          <w:sz w:val="24"/>
          <w:szCs w:val="24"/>
        </w:rPr>
        <w:t>differences between the t</w:t>
      </w:r>
      <w:r w:rsidR="7FD09962" w:rsidRPr="072E4A66">
        <w:rPr>
          <w:rFonts w:eastAsiaTheme="minorEastAsia"/>
          <w:b/>
          <w:bCs/>
          <w:sz w:val="24"/>
          <w:szCs w:val="24"/>
        </w:rPr>
        <w:t>wo</w:t>
      </w:r>
      <w:r w:rsidRPr="072E4A66">
        <w:rPr>
          <w:rFonts w:eastAsiaTheme="minorEastAsia"/>
          <w:b/>
          <w:bCs/>
          <w:sz w:val="24"/>
          <w:szCs w:val="24"/>
        </w:rPr>
        <w:t xml:space="preserve">. What can be learned from </w:t>
      </w:r>
      <w:r w:rsidR="4A94468B" w:rsidRPr="072E4A66">
        <w:rPr>
          <w:rFonts w:eastAsiaTheme="minorEastAsia"/>
          <w:b/>
          <w:bCs/>
          <w:sz w:val="24"/>
          <w:szCs w:val="24"/>
        </w:rPr>
        <w:t>data</w:t>
      </w:r>
      <w:r w:rsidR="501B9B5D" w:rsidRPr="072E4A66">
        <w:rPr>
          <w:rFonts w:eastAsiaTheme="minorEastAsia"/>
          <w:b/>
          <w:bCs/>
          <w:sz w:val="24"/>
          <w:szCs w:val="24"/>
        </w:rPr>
        <w:t xml:space="preserve"> analysis and comparison</w:t>
      </w:r>
      <w:r w:rsidRPr="072E4A66">
        <w:rPr>
          <w:rFonts w:eastAsiaTheme="minorEastAsia"/>
          <w:b/>
          <w:bCs/>
          <w:sz w:val="24"/>
          <w:szCs w:val="24"/>
        </w:rPr>
        <w:t xml:space="preserve">? For example, if the </w:t>
      </w:r>
      <w:r w:rsidR="6916D732" w:rsidRPr="072E4A66">
        <w:rPr>
          <w:rFonts w:eastAsiaTheme="minorEastAsia"/>
          <w:b/>
          <w:bCs/>
          <w:sz w:val="24"/>
          <w:szCs w:val="24"/>
        </w:rPr>
        <w:t>college</w:t>
      </w:r>
      <w:r w:rsidRPr="072E4A66">
        <w:rPr>
          <w:rFonts w:eastAsiaTheme="minorEastAsia"/>
          <w:b/>
          <w:bCs/>
          <w:sz w:val="24"/>
          <w:szCs w:val="24"/>
        </w:rPr>
        <w:t xml:space="preserve"> experienced a decline in enrollment, what could explain the </w:t>
      </w:r>
      <w:r w:rsidR="6CDD1B1D" w:rsidRPr="072E4A66">
        <w:rPr>
          <w:rFonts w:eastAsiaTheme="minorEastAsia"/>
          <w:b/>
          <w:bCs/>
          <w:sz w:val="24"/>
          <w:szCs w:val="24"/>
        </w:rPr>
        <w:t xml:space="preserve">impact, if any, to the program </w:t>
      </w:r>
      <w:r w:rsidR="6CDD1B1D" w:rsidRPr="072E4A66">
        <w:rPr>
          <w:rFonts w:eastAsiaTheme="minorEastAsia"/>
          <w:b/>
          <w:bCs/>
          <w:sz w:val="24"/>
          <w:szCs w:val="24"/>
          <w:u w:val="single"/>
        </w:rPr>
        <w:t>OR</w:t>
      </w:r>
      <w:r w:rsidR="6CDD1B1D" w:rsidRPr="072E4A66">
        <w:rPr>
          <w:rFonts w:eastAsiaTheme="minorEastAsia"/>
          <w:b/>
          <w:bCs/>
          <w:sz w:val="24"/>
          <w:szCs w:val="24"/>
        </w:rPr>
        <w:t xml:space="preserve"> the </w:t>
      </w:r>
      <w:proofErr w:type="gramStart"/>
      <w:r w:rsidR="6CDD1B1D" w:rsidRPr="072E4A66">
        <w:rPr>
          <w:rFonts w:eastAsiaTheme="minorEastAsia"/>
          <w:b/>
          <w:bCs/>
          <w:sz w:val="24"/>
          <w:szCs w:val="24"/>
        </w:rPr>
        <w:t>current status</w:t>
      </w:r>
      <w:proofErr w:type="gramEnd"/>
      <w:r w:rsidR="6CDD1B1D" w:rsidRPr="072E4A66">
        <w:rPr>
          <w:rFonts w:eastAsiaTheme="minorEastAsia"/>
          <w:b/>
          <w:bCs/>
          <w:sz w:val="24"/>
          <w:szCs w:val="24"/>
        </w:rPr>
        <w:t xml:space="preserve"> of the program</w:t>
      </w:r>
      <w:r w:rsidRPr="072E4A66">
        <w:rPr>
          <w:rFonts w:eastAsiaTheme="minorEastAsia"/>
          <w:b/>
          <w:bCs/>
          <w:sz w:val="24"/>
          <w:szCs w:val="24"/>
        </w:rPr>
        <w:t>? Identify any support from the college regarding enrollment that the program needs.</w:t>
      </w:r>
    </w:p>
    <w:tbl>
      <w:tblPr>
        <w:tblStyle w:val="TableGrid"/>
        <w:tblW w:w="0" w:type="auto"/>
        <w:tblLayout w:type="fixed"/>
        <w:tblLook w:val="06A0" w:firstRow="1" w:lastRow="0" w:firstColumn="1" w:lastColumn="0" w:noHBand="1" w:noVBand="1"/>
      </w:tblPr>
      <w:tblGrid>
        <w:gridCol w:w="9360"/>
      </w:tblGrid>
      <w:tr w:rsidR="6A935247" w:rsidRPr="00D23CCB" w14:paraId="0D0846ED" w14:textId="77777777" w:rsidTr="072E4A66">
        <w:tc>
          <w:tcPr>
            <w:tcW w:w="9360" w:type="dxa"/>
          </w:tcPr>
          <w:p w14:paraId="385AF9E8" w14:textId="77777777" w:rsidR="6A935247" w:rsidRDefault="6A935247" w:rsidP="072E4A66">
            <w:pPr>
              <w:rPr>
                <w:rFonts w:eastAsiaTheme="minorEastAsia"/>
                <w:b/>
                <w:bCs/>
                <w:color w:val="201F1E"/>
                <w:sz w:val="24"/>
                <w:szCs w:val="24"/>
              </w:rPr>
            </w:pPr>
          </w:p>
          <w:p w14:paraId="6AD835DE" w14:textId="73023FEA" w:rsidR="005D485D" w:rsidRPr="00D23CCB" w:rsidRDefault="005D485D" w:rsidP="072E4A66">
            <w:pPr>
              <w:rPr>
                <w:rFonts w:eastAsiaTheme="minorEastAsia"/>
                <w:b/>
                <w:bCs/>
                <w:color w:val="201F1E"/>
                <w:sz w:val="24"/>
                <w:szCs w:val="24"/>
              </w:rPr>
            </w:pPr>
          </w:p>
        </w:tc>
      </w:tr>
    </w:tbl>
    <w:p w14:paraId="668622CB" w14:textId="2B9B3935" w:rsidR="6A935247" w:rsidRPr="00D23CCB" w:rsidRDefault="6A935247" w:rsidP="072E4A66">
      <w:pPr>
        <w:spacing w:line="240" w:lineRule="auto"/>
        <w:rPr>
          <w:rFonts w:eastAsiaTheme="minorEastAsia"/>
          <w:b/>
          <w:bCs/>
          <w:color w:val="6FAC47"/>
          <w:sz w:val="24"/>
          <w:szCs w:val="24"/>
        </w:rPr>
      </w:pPr>
    </w:p>
    <w:p w14:paraId="6C3122EA" w14:textId="5C839C72" w:rsidR="006C11C4" w:rsidRPr="00D23CCB" w:rsidRDefault="5C83DA45" w:rsidP="072E4A66">
      <w:pPr>
        <w:spacing w:line="240" w:lineRule="auto"/>
        <w:rPr>
          <w:rFonts w:eastAsiaTheme="minorEastAsia"/>
          <w:b/>
          <w:bCs/>
          <w:color w:val="6FAC47"/>
          <w:sz w:val="24"/>
          <w:szCs w:val="24"/>
        </w:rPr>
      </w:pPr>
      <w:r w:rsidRPr="072E4A66">
        <w:rPr>
          <w:rFonts w:eastAsiaTheme="minorEastAsia"/>
          <w:b/>
          <w:bCs/>
          <w:sz w:val="24"/>
          <w:szCs w:val="24"/>
          <w:shd w:val="clear" w:color="auto" w:fill="FBE4D5" w:themeFill="accent2" w:themeFillTint="33"/>
        </w:rPr>
        <w:t>E</w:t>
      </w:r>
      <w:r w:rsidR="346A710A" w:rsidRPr="072E4A66">
        <w:rPr>
          <w:rFonts w:eastAsiaTheme="minorEastAsia"/>
          <w:b/>
          <w:bCs/>
          <w:sz w:val="24"/>
          <w:szCs w:val="24"/>
          <w:shd w:val="clear" w:color="auto" w:fill="FBE4D5" w:themeFill="accent2" w:themeFillTint="33"/>
        </w:rPr>
        <w:t>nrollment</w:t>
      </w:r>
      <w:r w:rsidR="060BDC27" w:rsidRPr="072E4A66">
        <w:rPr>
          <w:rFonts w:eastAsiaTheme="minorEastAsia"/>
          <w:b/>
          <w:bCs/>
          <w:sz w:val="24"/>
          <w:szCs w:val="24"/>
          <w:shd w:val="clear" w:color="auto" w:fill="FBE4D5" w:themeFill="accent2" w:themeFillTint="33"/>
        </w:rPr>
        <w:t xml:space="preserve"> </w:t>
      </w:r>
      <w:r w:rsidR="2987010C" w:rsidRPr="072E4A66">
        <w:rPr>
          <w:rFonts w:eastAsiaTheme="minorEastAsia"/>
          <w:b/>
          <w:bCs/>
          <w:sz w:val="24"/>
          <w:szCs w:val="24"/>
          <w:shd w:val="clear" w:color="auto" w:fill="FBE4D5" w:themeFill="accent2" w:themeFillTint="33"/>
        </w:rPr>
        <w:t>by</w:t>
      </w:r>
      <w:r w:rsidR="346A710A" w:rsidRPr="072E4A66">
        <w:rPr>
          <w:rFonts w:eastAsiaTheme="minorEastAsia"/>
          <w:b/>
          <w:bCs/>
          <w:sz w:val="24"/>
          <w:szCs w:val="24"/>
          <w:shd w:val="clear" w:color="auto" w:fill="FBE4D5" w:themeFill="accent2" w:themeFillTint="33"/>
        </w:rPr>
        <w:t xml:space="preserve"> </w:t>
      </w:r>
      <w:r w:rsidR="219697EC" w:rsidRPr="072E4A66">
        <w:rPr>
          <w:rFonts w:eastAsiaTheme="minorEastAsia"/>
          <w:b/>
          <w:bCs/>
          <w:sz w:val="24"/>
          <w:szCs w:val="24"/>
          <w:shd w:val="clear" w:color="auto" w:fill="FBE4D5" w:themeFill="accent2" w:themeFillTint="33"/>
        </w:rPr>
        <w:t>E</w:t>
      </w:r>
      <w:r w:rsidR="346A710A" w:rsidRPr="072E4A66">
        <w:rPr>
          <w:rFonts w:eastAsiaTheme="minorEastAsia"/>
          <w:b/>
          <w:bCs/>
          <w:sz w:val="24"/>
          <w:szCs w:val="24"/>
          <w:shd w:val="clear" w:color="auto" w:fill="FBE4D5" w:themeFill="accent2" w:themeFillTint="33"/>
        </w:rPr>
        <w:t>thnicity</w:t>
      </w:r>
      <w:r w:rsidR="29B40F45" w:rsidRPr="072E4A66">
        <w:rPr>
          <w:rFonts w:eastAsiaTheme="minorEastAsia"/>
          <w:b/>
          <w:bCs/>
          <w:color w:val="6FAC47"/>
          <w:sz w:val="24"/>
          <w:szCs w:val="24"/>
        </w:rPr>
        <w:t xml:space="preserve"> </w:t>
      </w:r>
    </w:p>
    <w:p w14:paraId="58477C06" w14:textId="4E972787" w:rsidR="006C11C4" w:rsidRPr="00DC633E" w:rsidRDefault="006C11C4" w:rsidP="072E4A66">
      <w:pPr>
        <w:spacing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 xml:space="preserve">As an institution and as educators, we want to eliminate the equity gap (i.e., eliminate the disparity in opportunity, academic performance, and/or educational attainment between different groups of students; especially groups defined by socio-economic status, gender, race/ethnicity, and ability). This </w:t>
      </w:r>
      <w:r w:rsidR="04267568" w:rsidRPr="072E4A66">
        <w:rPr>
          <w:rFonts w:eastAsiaTheme="minorEastAsia"/>
          <w:color w:val="385623" w:themeColor="accent6" w:themeShade="80"/>
          <w:sz w:val="24"/>
          <w:szCs w:val="24"/>
        </w:rPr>
        <w:t>part of the data analysis</w:t>
      </w:r>
      <w:r w:rsidRPr="072E4A66">
        <w:rPr>
          <w:rFonts w:eastAsiaTheme="minorEastAsia"/>
          <w:color w:val="385623" w:themeColor="accent6" w:themeShade="80"/>
          <w:sz w:val="24"/>
          <w:szCs w:val="24"/>
        </w:rPr>
        <w:t xml:space="preserve"> provides an opportunity for programs </w:t>
      </w:r>
      <w:r w:rsidRPr="072E4A66">
        <w:rPr>
          <w:rFonts w:eastAsiaTheme="minorEastAsia"/>
          <w:color w:val="385623" w:themeColor="accent6" w:themeShade="80"/>
          <w:sz w:val="24"/>
          <w:szCs w:val="24"/>
        </w:rPr>
        <w:lastRenderedPageBreak/>
        <w:t>to establish a framework to better understand how the program is meeting the needs of these students.</w:t>
      </w:r>
    </w:p>
    <w:p w14:paraId="1BF670DF" w14:textId="152FEF22" w:rsidR="006C11C4" w:rsidRPr="002A14D1" w:rsidRDefault="006C11C4" w:rsidP="072E4A66">
      <w:pPr>
        <w:spacing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The College has adopted and developed three major i</w:t>
      </w:r>
      <w:r w:rsidR="00800966" w:rsidRPr="072E4A66">
        <w:rPr>
          <w:rFonts w:eastAsiaTheme="minorEastAsia"/>
          <w:color w:val="385623" w:themeColor="accent6" w:themeShade="80"/>
          <w:sz w:val="24"/>
          <w:szCs w:val="24"/>
        </w:rPr>
        <w:t xml:space="preserve">nitiatives to achieve this goal: </w:t>
      </w:r>
      <w:hyperlink r:id="rId24">
        <w:r w:rsidR="00800966" w:rsidRPr="072E4A66">
          <w:rPr>
            <w:rStyle w:val="Hyperlink"/>
            <w:rFonts w:eastAsiaTheme="minorEastAsia"/>
            <w:color w:val="385623" w:themeColor="accent6" w:themeShade="80"/>
            <w:sz w:val="24"/>
            <w:szCs w:val="24"/>
          </w:rPr>
          <w:t>Caring Campus Commitments</w:t>
        </w:r>
      </w:hyperlink>
      <w:r w:rsidR="00800966" w:rsidRPr="072E4A66">
        <w:rPr>
          <w:rFonts w:eastAsiaTheme="minorEastAsia"/>
          <w:color w:val="385623" w:themeColor="accent6" w:themeShade="80"/>
          <w:sz w:val="24"/>
          <w:szCs w:val="24"/>
        </w:rPr>
        <w:t xml:space="preserve">, </w:t>
      </w:r>
      <w:hyperlink r:id="rId25">
        <w:r w:rsidR="00800966" w:rsidRPr="072E4A66">
          <w:rPr>
            <w:rStyle w:val="Hyperlink"/>
            <w:rFonts w:eastAsiaTheme="minorEastAsia"/>
            <w:color w:val="385623" w:themeColor="accent6" w:themeShade="80"/>
            <w:sz w:val="24"/>
            <w:szCs w:val="24"/>
          </w:rPr>
          <w:t xml:space="preserve">Anti-Racism and Inclusion Action Plan </w:t>
        </w:r>
        <w:r w:rsidR="00F45D45" w:rsidRPr="072E4A66">
          <w:rPr>
            <w:rStyle w:val="Hyperlink"/>
            <w:rFonts w:eastAsiaTheme="minorEastAsia"/>
            <w:color w:val="385623" w:themeColor="accent6" w:themeShade="80"/>
            <w:sz w:val="24"/>
            <w:szCs w:val="24"/>
          </w:rPr>
          <w:t xml:space="preserve">Guiding </w:t>
        </w:r>
        <w:r w:rsidRPr="072E4A66">
          <w:rPr>
            <w:rStyle w:val="Hyperlink"/>
            <w:rFonts w:eastAsiaTheme="minorEastAsia"/>
            <w:color w:val="385623" w:themeColor="accent6" w:themeShade="80"/>
            <w:sz w:val="24"/>
            <w:szCs w:val="24"/>
          </w:rPr>
          <w:t>Principles</w:t>
        </w:r>
      </w:hyperlink>
      <w:r w:rsidRPr="072E4A66">
        <w:rPr>
          <w:rFonts w:eastAsiaTheme="minorEastAsia"/>
          <w:color w:val="385623" w:themeColor="accent6" w:themeShade="80"/>
          <w:sz w:val="24"/>
          <w:szCs w:val="24"/>
        </w:rPr>
        <w:t xml:space="preserve">, and Guided Pathways Pillars (as part of the Educational Master Plan, or EMP). </w:t>
      </w:r>
    </w:p>
    <w:p w14:paraId="753936A0" w14:textId="77777777" w:rsidR="002A14D1" w:rsidRPr="00EF292F" w:rsidRDefault="002A14D1" w:rsidP="072E4A66">
      <w:pPr>
        <w:spacing w:line="240" w:lineRule="auto"/>
        <w:rPr>
          <w:rFonts w:eastAsiaTheme="minorEastAsia"/>
          <w:b/>
          <w:bCs/>
          <w:color w:val="385623" w:themeColor="accent6" w:themeShade="80"/>
          <w:sz w:val="24"/>
          <w:szCs w:val="24"/>
        </w:rPr>
      </w:pPr>
      <w:r w:rsidRPr="072E4A66">
        <w:rPr>
          <w:rFonts w:eastAsiaTheme="minorEastAsia"/>
          <w:b/>
          <w:bCs/>
          <w:color w:val="385623" w:themeColor="accent6" w:themeShade="80"/>
          <w:sz w:val="24"/>
          <w:szCs w:val="24"/>
        </w:rPr>
        <w:t>Goal A of the Anti-Racism and Inclusion Action plan is to “</w:t>
      </w:r>
      <w:r w:rsidRPr="072E4A66">
        <w:rPr>
          <w:rFonts w:eastAsia="Calibri"/>
          <w:b/>
          <w:bCs/>
          <w:color w:val="385623" w:themeColor="accent6" w:themeShade="80"/>
          <w:sz w:val="24"/>
          <w:szCs w:val="24"/>
        </w:rPr>
        <w:t>Unearth, examine, acknowledge, and identify concrete actions to account for the racial history of West Valley College</w:t>
      </w:r>
      <w:r w:rsidRPr="072E4A66">
        <w:rPr>
          <w:rFonts w:eastAsiaTheme="minorEastAsia"/>
          <w:b/>
          <w:bCs/>
          <w:color w:val="385623" w:themeColor="accent6" w:themeShade="80"/>
          <w:sz w:val="24"/>
          <w:szCs w:val="24"/>
        </w:rPr>
        <w:t>.” A major objective of this goal is to “disaggregate and examine student success data to reveal hidden patterns of racial inequality.” The following questions will help programs and the College work toward this objective and the overall goal.</w:t>
      </w:r>
    </w:p>
    <w:p w14:paraId="2C8CEEDB" w14:textId="77777777" w:rsidR="00DC633E" w:rsidRPr="00CD2057" w:rsidRDefault="00DC633E" w:rsidP="072E4A66">
      <w:pPr>
        <w:spacing w:before="240"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348E3600" w14:textId="77777777" w:rsidR="00E67A58" w:rsidRPr="00146506" w:rsidRDefault="00E67A58" w:rsidP="00E67A58">
      <w:pPr>
        <w:pStyle w:val="ListParagraph"/>
        <w:numPr>
          <w:ilvl w:val="0"/>
          <w:numId w:val="25"/>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26"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4EBA5AD7" w14:textId="77777777" w:rsidR="00E67A58" w:rsidRPr="00CD2057" w:rsidRDefault="00E67A58" w:rsidP="00E67A58">
      <w:pPr>
        <w:pStyle w:val="ListParagraph"/>
        <w:numPr>
          <w:ilvl w:val="0"/>
          <w:numId w:val="25"/>
        </w:numPr>
        <w:spacing w:line="240" w:lineRule="auto"/>
        <w:rPr>
          <w:rFonts w:eastAsiaTheme="minorEastAsia"/>
          <w:color w:val="FF0000"/>
          <w:sz w:val="24"/>
          <w:szCs w:val="24"/>
        </w:rPr>
      </w:pPr>
      <w:r>
        <w:rPr>
          <w:rFonts w:eastAsiaTheme="minorEastAsia"/>
          <w:sz w:val="24"/>
          <w:szCs w:val="24"/>
        </w:rPr>
        <w:t>Click the link</w:t>
      </w:r>
      <w:r w:rsidRPr="072E4A66">
        <w:rPr>
          <w:rFonts w:eastAsiaTheme="minorEastAsia"/>
          <w:sz w:val="24"/>
          <w:szCs w:val="24"/>
        </w:rPr>
        <w:t xml:space="preserve"> to the </w:t>
      </w:r>
      <w:r w:rsidRPr="00D875BA">
        <w:rPr>
          <w:rFonts w:eastAsiaTheme="minorEastAsia"/>
          <w:b/>
          <w:bCs/>
          <w:sz w:val="24"/>
          <w:szCs w:val="24"/>
        </w:rPr>
        <w:t>Program Review Data Dashboard</w:t>
      </w:r>
      <w:r w:rsidRPr="072E4A66">
        <w:rPr>
          <w:rFonts w:eastAsiaTheme="minorEastAsia"/>
          <w:color w:val="201F1E"/>
          <w:sz w:val="24"/>
          <w:szCs w:val="24"/>
        </w:rPr>
        <w:t xml:space="preserve">. </w:t>
      </w:r>
    </w:p>
    <w:p w14:paraId="58726EBF" w14:textId="77777777" w:rsidR="00DC633E" w:rsidRPr="00CD2057" w:rsidRDefault="00DC633E" w:rsidP="072E4A66">
      <w:pPr>
        <w:pStyle w:val="ListParagraph"/>
        <w:numPr>
          <w:ilvl w:val="0"/>
          <w:numId w:val="25"/>
        </w:numPr>
        <w:spacing w:line="240" w:lineRule="auto"/>
        <w:rPr>
          <w:rFonts w:eastAsiaTheme="minorEastAsia"/>
          <w:color w:val="FF0000"/>
          <w:sz w:val="24"/>
          <w:szCs w:val="24"/>
        </w:rPr>
      </w:pPr>
      <w:r w:rsidRPr="072E4A66">
        <w:rPr>
          <w:rFonts w:eastAsiaTheme="minorEastAsia"/>
          <w:color w:val="201F1E"/>
          <w:sz w:val="24"/>
          <w:szCs w:val="24"/>
        </w:rPr>
        <w:t xml:space="preserve">Select the </w:t>
      </w:r>
      <w:r w:rsidRPr="072E4A66">
        <w:rPr>
          <w:rFonts w:eastAsiaTheme="minorEastAsia"/>
          <w:b/>
          <w:bCs/>
          <w:color w:val="201F1E"/>
          <w:sz w:val="24"/>
          <w:szCs w:val="24"/>
        </w:rPr>
        <w:t>Enrollment &amp; Section Offering</w:t>
      </w:r>
      <w:r w:rsidRPr="072E4A66">
        <w:rPr>
          <w:rFonts w:eastAsiaTheme="minorEastAsia"/>
          <w:color w:val="201F1E"/>
          <w:sz w:val="24"/>
          <w:szCs w:val="24"/>
        </w:rPr>
        <w:t xml:space="preserve"> tab.</w:t>
      </w:r>
    </w:p>
    <w:p w14:paraId="390F736C" w14:textId="77777777" w:rsidR="00DC633E" w:rsidRPr="00D23CCB" w:rsidRDefault="00DC633E" w:rsidP="072E4A66">
      <w:pPr>
        <w:pStyle w:val="ListParagraph"/>
        <w:numPr>
          <w:ilvl w:val="0"/>
          <w:numId w:val="25"/>
        </w:numPr>
        <w:spacing w:line="240" w:lineRule="auto"/>
        <w:rPr>
          <w:color w:val="FF0000"/>
          <w:sz w:val="24"/>
          <w:szCs w:val="24"/>
        </w:rPr>
      </w:pPr>
      <w:r w:rsidRPr="072E4A66">
        <w:rPr>
          <w:rFonts w:eastAsiaTheme="minorEastAsia"/>
          <w:color w:val="201F1E"/>
          <w:sz w:val="24"/>
          <w:szCs w:val="24"/>
        </w:rPr>
        <w:t>Select either the Program or Student Service from the appropriate drop-down menu.</w:t>
      </w:r>
    </w:p>
    <w:p w14:paraId="20CBCE81" w14:textId="7F8A728C" w:rsidR="00DC633E" w:rsidRPr="002A14D1" w:rsidRDefault="00DC633E" w:rsidP="072E4A66">
      <w:pPr>
        <w:pStyle w:val="ListParagraph"/>
        <w:numPr>
          <w:ilvl w:val="0"/>
          <w:numId w:val="25"/>
        </w:numPr>
        <w:spacing w:after="360" w:line="240" w:lineRule="auto"/>
        <w:rPr>
          <w:color w:val="FF0000"/>
          <w:sz w:val="24"/>
          <w:szCs w:val="24"/>
        </w:rPr>
      </w:pPr>
      <w:r w:rsidRPr="072E4A66">
        <w:rPr>
          <w:rFonts w:eastAsiaTheme="minorEastAsia"/>
          <w:color w:val="201F1E"/>
          <w:sz w:val="24"/>
          <w:szCs w:val="24"/>
        </w:rPr>
        <w:t xml:space="preserve">Locate the </w:t>
      </w:r>
      <w:r w:rsidRPr="072E4A66">
        <w:rPr>
          <w:rFonts w:eastAsiaTheme="minorEastAsia"/>
          <w:b/>
          <w:bCs/>
          <w:color w:val="201F1E"/>
          <w:sz w:val="24"/>
          <w:szCs w:val="24"/>
        </w:rPr>
        <w:t>Enrollment % by Ethnicity</w:t>
      </w:r>
      <w:r w:rsidRPr="072E4A66">
        <w:rPr>
          <w:rFonts w:eastAsiaTheme="minorEastAsia"/>
          <w:color w:val="201F1E"/>
          <w:sz w:val="24"/>
          <w:szCs w:val="24"/>
        </w:rPr>
        <w:t xml:space="preserve"> graph and right-click on it. Select “Show as a table.” Report the percentages for the program in the table below.</w:t>
      </w:r>
      <w:r w:rsidR="0067687C" w:rsidRPr="072E4A66">
        <w:rPr>
          <w:rFonts w:eastAsiaTheme="minorEastAsia"/>
          <w:color w:val="201F1E"/>
          <w:sz w:val="24"/>
          <w:szCs w:val="24"/>
        </w:rPr>
        <w:t xml:space="preserve"> </w:t>
      </w:r>
      <w:r w:rsidR="000402C4" w:rsidRPr="072E4A66">
        <w:rPr>
          <w:rFonts w:eastAsiaTheme="minorEastAsia"/>
          <w:color w:val="201F1E"/>
          <w:sz w:val="24"/>
          <w:szCs w:val="24"/>
        </w:rPr>
        <w:t>(</w:t>
      </w:r>
      <w:r w:rsidR="0067687C" w:rsidRPr="072E4A66">
        <w:rPr>
          <w:rFonts w:eastAsiaTheme="minorEastAsia"/>
          <w:i/>
          <w:iCs/>
          <w:color w:val="201F1E"/>
          <w:sz w:val="24"/>
          <w:szCs w:val="24"/>
        </w:rPr>
        <w:t>Note these are cumulative percentages for the past five years.</w:t>
      </w:r>
      <w:r w:rsidR="000402C4" w:rsidRPr="072E4A66">
        <w:rPr>
          <w:rFonts w:eastAsiaTheme="minorEastAsia"/>
          <w:i/>
          <w:iCs/>
          <w:color w:val="201F1E"/>
          <w:sz w:val="24"/>
          <w:szCs w:val="24"/>
        </w:rPr>
        <w:t xml:space="preserve"> To see specific years, select from the Academic Year drop-down menu.</w:t>
      </w:r>
      <w:r w:rsidR="000402C4" w:rsidRPr="072E4A66">
        <w:rPr>
          <w:rFonts w:eastAsiaTheme="minorEastAsia"/>
          <w:color w:val="201F1E"/>
          <w:sz w:val="24"/>
          <w:szCs w:val="24"/>
        </w:rPr>
        <w:t>)</w:t>
      </w:r>
    </w:p>
    <w:tbl>
      <w:tblPr>
        <w:tblStyle w:val="TableGrid"/>
        <w:tblW w:w="0" w:type="auto"/>
        <w:tblLook w:val="06A0" w:firstRow="1" w:lastRow="0" w:firstColumn="1" w:lastColumn="0" w:noHBand="1" w:noVBand="1"/>
      </w:tblPr>
      <w:tblGrid>
        <w:gridCol w:w="3500"/>
        <w:gridCol w:w="1170"/>
        <w:gridCol w:w="1170"/>
      </w:tblGrid>
      <w:tr w:rsidR="0067687C" w:rsidRPr="00D23CCB" w14:paraId="40040F7B"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26A916AF" w14:textId="4FB5F0C1" w:rsidR="0067687C" w:rsidRPr="00D23CCB" w:rsidRDefault="009655E2" w:rsidP="072E4A66">
            <w:pPr>
              <w:rPr>
                <w:rFonts w:eastAsiaTheme="minorEastAsia"/>
                <w:b/>
                <w:bCs/>
                <w:color w:val="201F1E"/>
                <w:sz w:val="24"/>
                <w:szCs w:val="24"/>
              </w:rPr>
            </w:pPr>
            <w:r>
              <w:rPr>
                <w:rFonts w:eastAsiaTheme="minorEastAsia"/>
                <w:b/>
                <w:bCs/>
                <w:color w:val="201F1E"/>
                <w:sz w:val="24"/>
                <w:szCs w:val="24"/>
              </w:rPr>
              <w:t xml:space="preserve">ENROLLMENT BY </w:t>
            </w:r>
            <w:r w:rsidR="0067687C" w:rsidRPr="072E4A66">
              <w:rPr>
                <w:rFonts w:eastAsiaTheme="minorEastAsia"/>
                <w:b/>
                <w:bCs/>
                <w:color w:val="201F1E"/>
                <w:sz w:val="24"/>
                <w:szCs w:val="24"/>
              </w:rPr>
              <w:t>ETHNICITY (%)</w:t>
            </w:r>
          </w:p>
        </w:tc>
        <w:tc>
          <w:tcPr>
            <w:tcW w:w="1170" w:type="dxa"/>
            <w:tcBorders>
              <w:top w:val="single" w:sz="8" w:space="0" w:color="auto"/>
              <w:left w:val="single" w:sz="8" w:space="0" w:color="auto"/>
              <w:bottom w:val="single" w:sz="8" w:space="0" w:color="auto"/>
              <w:right w:val="single" w:sz="8" w:space="0" w:color="auto"/>
            </w:tcBorders>
            <w:vAlign w:val="center"/>
          </w:tcPr>
          <w:p w14:paraId="74355E7C" w14:textId="23C4DC66" w:rsidR="0067687C" w:rsidRPr="00D23CCB" w:rsidRDefault="0067687C" w:rsidP="072E4A66">
            <w:pPr>
              <w:rPr>
                <w:rFonts w:eastAsiaTheme="minorEastAsia"/>
                <w:b/>
                <w:bCs/>
                <w:color w:val="201F1E"/>
                <w:sz w:val="24"/>
                <w:szCs w:val="24"/>
              </w:rPr>
            </w:pPr>
            <w:r w:rsidRPr="072E4A66">
              <w:rPr>
                <w:rFonts w:eastAsiaTheme="minorEastAsia"/>
                <w:b/>
                <w:bCs/>
                <w:color w:val="201F1E"/>
                <w:sz w:val="24"/>
                <w:szCs w:val="24"/>
              </w:rPr>
              <w:t>College</w:t>
            </w:r>
          </w:p>
        </w:tc>
        <w:tc>
          <w:tcPr>
            <w:tcW w:w="1170" w:type="dxa"/>
            <w:tcBorders>
              <w:top w:val="single" w:sz="8" w:space="0" w:color="auto"/>
              <w:left w:val="single" w:sz="8" w:space="0" w:color="auto"/>
              <w:bottom w:val="single" w:sz="8" w:space="0" w:color="auto"/>
              <w:right w:val="single" w:sz="8" w:space="0" w:color="auto"/>
            </w:tcBorders>
            <w:vAlign w:val="center"/>
          </w:tcPr>
          <w:p w14:paraId="1E420CFB" w14:textId="3023BF92" w:rsidR="0067687C" w:rsidRPr="00D23CCB" w:rsidRDefault="0067687C" w:rsidP="072E4A66">
            <w:pPr>
              <w:rPr>
                <w:rFonts w:eastAsiaTheme="minorEastAsia"/>
                <w:b/>
                <w:bCs/>
                <w:color w:val="201F1E"/>
                <w:sz w:val="24"/>
                <w:szCs w:val="24"/>
              </w:rPr>
            </w:pPr>
            <w:r w:rsidRPr="072E4A66">
              <w:rPr>
                <w:rFonts w:eastAsiaTheme="minorEastAsia"/>
                <w:b/>
                <w:bCs/>
                <w:color w:val="201F1E"/>
                <w:sz w:val="24"/>
                <w:szCs w:val="24"/>
              </w:rPr>
              <w:t>Program</w:t>
            </w:r>
          </w:p>
        </w:tc>
      </w:tr>
      <w:tr w:rsidR="0067687C" w:rsidRPr="00D23CCB" w14:paraId="0E3F3F6F"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5D8DA010" w14:textId="54AFAAD8" w:rsidR="0067687C" w:rsidRPr="00D23CCB" w:rsidRDefault="0067687C" w:rsidP="072E4A66">
            <w:pPr>
              <w:rPr>
                <w:rFonts w:eastAsiaTheme="minorEastAsia"/>
                <w:color w:val="201F1E"/>
                <w:sz w:val="24"/>
                <w:szCs w:val="24"/>
              </w:rPr>
            </w:pPr>
            <w:r w:rsidRPr="072E4A66">
              <w:rPr>
                <w:rFonts w:eastAsiaTheme="minorEastAsia"/>
                <w:color w:val="201F1E"/>
                <w:sz w:val="24"/>
                <w:szCs w:val="24"/>
              </w:rPr>
              <w:t>African American/African</w:t>
            </w:r>
          </w:p>
        </w:tc>
        <w:tc>
          <w:tcPr>
            <w:tcW w:w="1170" w:type="dxa"/>
            <w:tcBorders>
              <w:top w:val="single" w:sz="8" w:space="0" w:color="auto"/>
              <w:left w:val="single" w:sz="8" w:space="0" w:color="auto"/>
              <w:bottom w:val="single" w:sz="8" w:space="0" w:color="auto"/>
              <w:right w:val="single" w:sz="8" w:space="0" w:color="auto"/>
            </w:tcBorders>
            <w:vAlign w:val="center"/>
          </w:tcPr>
          <w:p w14:paraId="530099D3" w14:textId="31FDAF3D" w:rsidR="0067687C" w:rsidRPr="00D23CCB" w:rsidRDefault="0067687C" w:rsidP="072E4A66">
            <w:pPr>
              <w:rPr>
                <w:rFonts w:eastAsiaTheme="minorEastAsia"/>
                <w:color w:val="201F1E"/>
                <w:sz w:val="24"/>
                <w:szCs w:val="24"/>
              </w:rPr>
            </w:pPr>
            <w:r w:rsidRPr="072E4A66">
              <w:rPr>
                <w:rFonts w:eastAsiaTheme="minorEastAsia"/>
                <w:color w:val="201F1E"/>
                <w:sz w:val="24"/>
                <w:szCs w:val="24"/>
              </w:rPr>
              <w:t>2.40%</w:t>
            </w:r>
          </w:p>
        </w:tc>
        <w:tc>
          <w:tcPr>
            <w:tcW w:w="1170" w:type="dxa"/>
            <w:tcBorders>
              <w:top w:val="single" w:sz="8" w:space="0" w:color="auto"/>
              <w:left w:val="single" w:sz="8" w:space="0" w:color="auto"/>
              <w:bottom w:val="single" w:sz="8" w:space="0" w:color="auto"/>
              <w:right w:val="single" w:sz="8" w:space="0" w:color="auto"/>
            </w:tcBorders>
            <w:vAlign w:val="center"/>
          </w:tcPr>
          <w:p w14:paraId="164741DE" w14:textId="350443F4" w:rsidR="0067687C" w:rsidRPr="00D23CCB" w:rsidRDefault="0067687C" w:rsidP="072E4A66">
            <w:pPr>
              <w:rPr>
                <w:rFonts w:eastAsiaTheme="minorEastAsia"/>
                <w:color w:val="201F1E"/>
                <w:sz w:val="24"/>
                <w:szCs w:val="24"/>
              </w:rPr>
            </w:pPr>
          </w:p>
        </w:tc>
      </w:tr>
      <w:tr w:rsidR="0067687C" w:rsidRPr="00D23CCB" w14:paraId="5D3C2D54"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7A311BE0" w14:textId="78ED3C03" w:rsidR="0067687C" w:rsidRPr="00D23CCB" w:rsidRDefault="0067687C" w:rsidP="072E4A66">
            <w:pPr>
              <w:rPr>
                <w:rFonts w:eastAsiaTheme="minorEastAsia"/>
                <w:color w:val="201F1E"/>
                <w:sz w:val="24"/>
                <w:szCs w:val="24"/>
              </w:rPr>
            </w:pPr>
            <w:r w:rsidRPr="072E4A66">
              <w:rPr>
                <w:rFonts w:eastAsiaTheme="minorEastAsia"/>
                <w:color w:val="201F1E"/>
                <w:sz w:val="24"/>
                <w:szCs w:val="24"/>
              </w:rPr>
              <w:t>American Indian/Alaskan Native</w:t>
            </w:r>
          </w:p>
        </w:tc>
        <w:tc>
          <w:tcPr>
            <w:tcW w:w="1170" w:type="dxa"/>
            <w:tcBorders>
              <w:top w:val="single" w:sz="8" w:space="0" w:color="auto"/>
              <w:left w:val="single" w:sz="8" w:space="0" w:color="auto"/>
              <w:bottom w:val="single" w:sz="8" w:space="0" w:color="auto"/>
              <w:right w:val="single" w:sz="8" w:space="0" w:color="auto"/>
            </w:tcBorders>
          </w:tcPr>
          <w:p w14:paraId="0DC4FA6E" w14:textId="544B783E" w:rsidR="0067687C" w:rsidRPr="00D23CCB" w:rsidRDefault="0067687C" w:rsidP="072E4A66">
            <w:pPr>
              <w:rPr>
                <w:rFonts w:eastAsiaTheme="minorEastAsia"/>
                <w:color w:val="201F1E"/>
                <w:sz w:val="24"/>
                <w:szCs w:val="24"/>
              </w:rPr>
            </w:pPr>
            <w:r w:rsidRPr="072E4A66">
              <w:rPr>
                <w:rFonts w:eastAsiaTheme="minorEastAsia"/>
                <w:color w:val="201F1E"/>
                <w:sz w:val="24"/>
                <w:szCs w:val="24"/>
              </w:rPr>
              <w:t>0.16%</w:t>
            </w:r>
          </w:p>
        </w:tc>
        <w:tc>
          <w:tcPr>
            <w:tcW w:w="1170" w:type="dxa"/>
            <w:tcBorders>
              <w:top w:val="single" w:sz="8" w:space="0" w:color="auto"/>
              <w:left w:val="single" w:sz="8" w:space="0" w:color="auto"/>
              <w:bottom w:val="single" w:sz="8" w:space="0" w:color="auto"/>
              <w:right w:val="single" w:sz="8" w:space="0" w:color="auto"/>
            </w:tcBorders>
            <w:vAlign w:val="center"/>
          </w:tcPr>
          <w:p w14:paraId="203A636A" w14:textId="34DDAC7B" w:rsidR="0067687C" w:rsidRPr="00D23CCB" w:rsidRDefault="0067687C" w:rsidP="072E4A66">
            <w:pPr>
              <w:rPr>
                <w:rFonts w:eastAsiaTheme="minorEastAsia"/>
                <w:color w:val="201F1E"/>
                <w:sz w:val="24"/>
                <w:szCs w:val="24"/>
              </w:rPr>
            </w:pPr>
          </w:p>
        </w:tc>
      </w:tr>
      <w:tr w:rsidR="0067687C" w:rsidRPr="00D23CCB" w14:paraId="02BE28D3"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7942A7FF" w14:textId="28AC34A1" w:rsidR="0067687C" w:rsidRPr="00D23CCB" w:rsidRDefault="0067687C" w:rsidP="072E4A66">
            <w:pPr>
              <w:rPr>
                <w:rFonts w:eastAsiaTheme="minorEastAsia"/>
                <w:color w:val="201F1E"/>
                <w:sz w:val="24"/>
                <w:szCs w:val="24"/>
              </w:rPr>
            </w:pPr>
            <w:r w:rsidRPr="072E4A66">
              <w:rPr>
                <w:rFonts w:eastAsiaTheme="minorEastAsia"/>
                <w:color w:val="201F1E"/>
                <w:sz w:val="24"/>
                <w:szCs w:val="24"/>
              </w:rPr>
              <w:t>Asian</w:t>
            </w:r>
          </w:p>
        </w:tc>
        <w:tc>
          <w:tcPr>
            <w:tcW w:w="1170" w:type="dxa"/>
            <w:tcBorders>
              <w:top w:val="single" w:sz="8" w:space="0" w:color="auto"/>
              <w:left w:val="single" w:sz="8" w:space="0" w:color="auto"/>
              <w:bottom w:val="single" w:sz="8" w:space="0" w:color="auto"/>
              <w:right w:val="single" w:sz="8" w:space="0" w:color="auto"/>
            </w:tcBorders>
          </w:tcPr>
          <w:p w14:paraId="23058DDD" w14:textId="74DF0A6C"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15.05%</w:t>
            </w:r>
          </w:p>
        </w:tc>
        <w:tc>
          <w:tcPr>
            <w:tcW w:w="1170" w:type="dxa"/>
            <w:tcBorders>
              <w:top w:val="single" w:sz="8" w:space="0" w:color="auto"/>
              <w:left w:val="single" w:sz="8" w:space="0" w:color="auto"/>
              <w:bottom w:val="single" w:sz="8" w:space="0" w:color="auto"/>
              <w:right w:val="single" w:sz="8" w:space="0" w:color="auto"/>
            </w:tcBorders>
            <w:vAlign w:val="center"/>
          </w:tcPr>
          <w:p w14:paraId="57286210" w14:textId="639AEC78"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w:t>
            </w:r>
          </w:p>
        </w:tc>
      </w:tr>
      <w:tr w:rsidR="0067687C" w:rsidRPr="00D23CCB" w14:paraId="7A6EDBF7"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375CD2A8" w14:textId="6881A123" w:rsidR="0067687C" w:rsidRPr="00D23CCB" w:rsidRDefault="0067687C" w:rsidP="072E4A66">
            <w:pPr>
              <w:rPr>
                <w:rFonts w:eastAsiaTheme="minorEastAsia"/>
                <w:color w:val="201F1E"/>
                <w:sz w:val="24"/>
                <w:szCs w:val="24"/>
              </w:rPr>
            </w:pPr>
            <w:r w:rsidRPr="072E4A66">
              <w:rPr>
                <w:rFonts w:eastAsiaTheme="minorEastAsia"/>
                <w:color w:val="201F1E"/>
                <w:sz w:val="24"/>
                <w:szCs w:val="24"/>
              </w:rPr>
              <w:t>Filipino</w:t>
            </w:r>
          </w:p>
        </w:tc>
        <w:tc>
          <w:tcPr>
            <w:tcW w:w="1170" w:type="dxa"/>
            <w:tcBorders>
              <w:top w:val="single" w:sz="8" w:space="0" w:color="auto"/>
              <w:left w:val="single" w:sz="8" w:space="0" w:color="auto"/>
              <w:bottom w:val="single" w:sz="8" w:space="0" w:color="auto"/>
              <w:right w:val="single" w:sz="8" w:space="0" w:color="auto"/>
            </w:tcBorders>
          </w:tcPr>
          <w:p w14:paraId="4344E8D9" w14:textId="17164C4E"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2.29%</w:t>
            </w:r>
          </w:p>
        </w:tc>
        <w:tc>
          <w:tcPr>
            <w:tcW w:w="1170" w:type="dxa"/>
            <w:tcBorders>
              <w:top w:val="single" w:sz="8" w:space="0" w:color="auto"/>
              <w:left w:val="single" w:sz="8" w:space="0" w:color="auto"/>
              <w:bottom w:val="single" w:sz="8" w:space="0" w:color="auto"/>
              <w:right w:val="single" w:sz="8" w:space="0" w:color="auto"/>
            </w:tcBorders>
            <w:vAlign w:val="center"/>
          </w:tcPr>
          <w:p w14:paraId="3E7E6888" w14:textId="06CD9F36"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w:t>
            </w:r>
          </w:p>
        </w:tc>
      </w:tr>
      <w:tr w:rsidR="0067687C" w:rsidRPr="00D23CCB" w14:paraId="2156E19B"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1AE4F3BD" w14:textId="780B963D" w:rsidR="0067687C" w:rsidRPr="00D23CCB" w:rsidRDefault="0067687C" w:rsidP="072E4A66">
            <w:pPr>
              <w:rPr>
                <w:rFonts w:eastAsiaTheme="minorEastAsia"/>
                <w:color w:val="201F1E"/>
                <w:sz w:val="24"/>
                <w:szCs w:val="24"/>
              </w:rPr>
            </w:pPr>
            <w:r w:rsidRPr="072E4A66">
              <w:rPr>
                <w:rFonts w:eastAsiaTheme="minorEastAsia"/>
                <w:color w:val="201F1E"/>
                <w:sz w:val="24"/>
                <w:szCs w:val="24"/>
              </w:rPr>
              <w:t>Hispanic</w:t>
            </w:r>
          </w:p>
        </w:tc>
        <w:tc>
          <w:tcPr>
            <w:tcW w:w="1170" w:type="dxa"/>
            <w:tcBorders>
              <w:top w:val="single" w:sz="8" w:space="0" w:color="auto"/>
              <w:left w:val="single" w:sz="8" w:space="0" w:color="auto"/>
              <w:bottom w:val="single" w:sz="8" w:space="0" w:color="auto"/>
              <w:right w:val="single" w:sz="8" w:space="0" w:color="auto"/>
            </w:tcBorders>
          </w:tcPr>
          <w:p w14:paraId="56C76BD2" w14:textId="498513B4"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31.48%</w:t>
            </w:r>
          </w:p>
        </w:tc>
        <w:tc>
          <w:tcPr>
            <w:tcW w:w="1170" w:type="dxa"/>
            <w:tcBorders>
              <w:top w:val="single" w:sz="8" w:space="0" w:color="auto"/>
              <w:left w:val="single" w:sz="8" w:space="0" w:color="auto"/>
              <w:bottom w:val="single" w:sz="8" w:space="0" w:color="auto"/>
              <w:right w:val="single" w:sz="8" w:space="0" w:color="auto"/>
            </w:tcBorders>
            <w:vAlign w:val="center"/>
          </w:tcPr>
          <w:p w14:paraId="592A0BA8" w14:textId="2B175CF5"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w:t>
            </w:r>
          </w:p>
        </w:tc>
      </w:tr>
      <w:tr w:rsidR="0067687C" w:rsidRPr="00D23CCB" w14:paraId="35DBD8E3"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4EBDA579" w14:textId="1C6CF388" w:rsidR="0067687C" w:rsidRPr="00D23CCB" w:rsidRDefault="0067687C" w:rsidP="072E4A66">
            <w:pPr>
              <w:rPr>
                <w:rFonts w:eastAsiaTheme="minorEastAsia"/>
                <w:color w:val="201F1E"/>
                <w:sz w:val="24"/>
                <w:szCs w:val="24"/>
              </w:rPr>
            </w:pPr>
            <w:r w:rsidRPr="072E4A66">
              <w:rPr>
                <w:rFonts w:eastAsiaTheme="minorEastAsia"/>
                <w:color w:val="201F1E"/>
                <w:sz w:val="24"/>
                <w:szCs w:val="24"/>
              </w:rPr>
              <w:t>Pacific Islander</w:t>
            </w:r>
          </w:p>
        </w:tc>
        <w:tc>
          <w:tcPr>
            <w:tcW w:w="1170" w:type="dxa"/>
            <w:tcBorders>
              <w:top w:val="single" w:sz="8" w:space="0" w:color="auto"/>
              <w:left w:val="single" w:sz="8" w:space="0" w:color="auto"/>
              <w:bottom w:val="single" w:sz="8" w:space="0" w:color="auto"/>
              <w:right w:val="single" w:sz="8" w:space="0" w:color="auto"/>
            </w:tcBorders>
          </w:tcPr>
          <w:p w14:paraId="4B781847" w14:textId="57383210"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0.24%</w:t>
            </w:r>
          </w:p>
        </w:tc>
        <w:tc>
          <w:tcPr>
            <w:tcW w:w="1170" w:type="dxa"/>
            <w:tcBorders>
              <w:top w:val="single" w:sz="8" w:space="0" w:color="auto"/>
              <w:left w:val="single" w:sz="8" w:space="0" w:color="auto"/>
              <w:bottom w:val="single" w:sz="8" w:space="0" w:color="auto"/>
              <w:right w:val="single" w:sz="8" w:space="0" w:color="auto"/>
            </w:tcBorders>
            <w:vAlign w:val="center"/>
          </w:tcPr>
          <w:p w14:paraId="0B2071A9" w14:textId="4CC828E0"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w:t>
            </w:r>
          </w:p>
        </w:tc>
      </w:tr>
      <w:tr w:rsidR="0067687C" w:rsidRPr="00D23CCB" w14:paraId="679134F0"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25AFE411" w14:textId="6BD95512" w:rsidR="0067687C" w:rsidRPr="00D23CCB" w:rsidRDefault="0067687C" w:rsidP="072E4A66">
            <w:pPr>
              <w:rPr>
                <w:rFonts w:eastAsiaTheme="minorEastAsia"/>
                <w:color w:val="201F1E"/>
                <w:sz w:val="24"/>
                <w:szCs w:val="24"/>
              </w:rPr>
            </w:pPr>
            <w:r w:rsidRPr="072E4A66">
              <w:rPr>
                <w:rFonts w:eastAsiaTheme="minorEastAsia"/>
                <w:color w:val="201F1E"/>
                <w:sz w:val="24"/>
                <w:szCs w:val="24"/>
              </w:rPr>
              <w:t>Two or More</w:t>
            </w:r>
          </w:p>
        </w:tc>
        <w:tc>
          <w:tcPr>
            <w:tcW w:w="1170" w:type="dxa"/>
            <w:tcBorders>
              <w:top w:val="single" w:sz="8" w:space="0" w:color="auto"/>
              <w:left w:val="single" w:sz="8" w:space="0" w:color="auto"/>
              <w:bottom w:val="single" w:sz="8" w:space="0" w:color="auto"/>
              <w:right w:val="single" w:sz="8" w:space="0" w:color="auto"/>
            </w:tcBorders>
          </w:tcPr>
          <w:p w14:paraId="69392569" w14:textId="7DE557E9"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7.33%</w:t>
            </w:r>
          </w:p>
        </w:tc>
        <w:tc>
          <w:tcPr>
            <w:tcW w:w="1170" w:type="dxa"/>
            <w:tcBorders>
              <w:top w:val="single" w:sz="8" w:space="0" w:color="auto"/>
              <w:left w:val="single" w:sz="8" w:space="0" w:color="auto"/>
              <w:bottom w:val="single" w:sz="8" w:space="0" w:color="auto"/>
              <w:right w:val="single" w:sz="8" w:space="0" w:color="auto"/>
            </w:tcBorders>
            <w:vAlign w:val="center"/>
          </w:tcPr>
          <w:p w14:paraId="1D01DD2D" w14:textId="707A38D2" w:rsidR="0067687C" w:rsidRPr="00D23CCB" w:rsidRDefault="0067687C" w:rsidP="072E4A66">
            <w:pPr>
              <w:rPr>
                <w:rFonts w:eastAsiaTheme="minorEastAsia"/>
                <w:color w:val="201F1E"/>
                <w:sz w:val="24"/>
                <w:szCs w:val="24"/>
              </w:rPr>
            </w:pPr>
            <w:r w:rsidRPr="072E4A66">
              <w:rPr>
                <w:rFonts w:eastAsiaTheme="minorEastAsia"/>
                <w:color w:val="201F1E"/>
                <w:sz w:val="24"/>
                <w:szCs w:val="24"/>
              </w:rPr>
              <w:t xml:space="preserve"> </w:t>
            </w:r>
          </w:p>
        </w:tc>
      </w:tr>
      <w:tr w:rsidR="0067687C" w:rsidRPr="00D23CCB" w14:paraId="01701532"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3DA9569D" w14:textId="3117FBD1" w:rsidR="0067687C" w:rsidRPr="00D23CCB" w:rsidRDefault="0067687C" w:rsidP="072E4A66">
            <w:pPr>
              <w:rPr>
                <w:rFonts w:eastAsiaTheme="minorEastAsia"/>
                <w:color w:val="201F1E"/>
                <w:sz w:val="24"/>
                <w:szCs w:val="24"/>
              </w:rPr>
            </w:pPr>
            <w:r w:rsidRPr="072E4A66">
              <w:rPr>
                <w:rFonts w:eastAsiaTheme="minorEastAsia"/>
                <w:color w:val="201F1E"/>
                <w:sz w:val="24"/>
                <w:szCs w:val="24"/>
              </w:rPr>
              <w:t>Unknown</w:t>
            </w:r>
          </w:p>
        </w:tc>
        <w:tc>
          <w:tcPr>
            <w:tcW w:w="1170" w:type="dxa"/>
            <w:tcBorders>
              <w:top w:val="single" w:sz="8" w:space="0" w:color="auto"/>
              <w:left w:val="single" w:sz="8" w:space="0" w:color="auto"/>
              <w:bottom w:val="single" w:sz="8" w:space="0" w:color="auto"/>
              <w:right w:val="single" w:sz="8" w:space="0" w:color="auto"/>
            </w:tcBorders>
          </w:tcPr>
          <w:p w14:paraId="54EFC5FA" w14:textId="3F8E3534" w:rsidR="0067687C" w:rsidRPr="00D23CCB" w:rsidRDefault="0067687C" w:rsidP="072E4A66">
            <w:pPr>
              <w:rPr>
                <w:rFonts w:eastAsiaTheme="minorEastAsia"/>
                <w:color w:val="201F1E"/>
                <w:sz w:val="24"/>
                <w:szCs w:val="24"/>
              </w:rPr>
            </w:pPr>
            <w:r w:rsidRPr="072E4A66">
              <w:rPr>
                <w:rFonts w:eastAsiaTheme="minorEastAsia"/>
                <w:color w:val="201F1E"/>
                <w:sz w:val="24"/>
                <w:szCs w:val="24"/>
              </w:rPr>
              <w:t>2.18%</w:t>
            </w:r>
          </w:p>
        </w:tc>
        <w:tc>
          <w:tcPr>
            <w:tcW w:w="1170" w:type="dxa"/>
            <w:tcBorders>
              <w:top w:val="single" w:sz="8" w:space="0" w:color="auto"/>
              <w:left w:val="single" w:sz="8" w:space="0" w:color="auto"/>
              <w:bottom w:val="single" w:sz="8" w:space="0" w:color="auto"/>
              <w:right w:val="single" w:sz="8" w:space="0" w:color="auto"/>
            </w:tcBorders>
            <w:vAlign w:val="center"/>
          </w:tcPr>
          <w:p w14:paraId="70584A93" w14:textId="29B73133" w:rsidR="0067687C" w:rsidRPr="00D23CCB" w:rsidRDefault="0067687C" w:rsidP="072E4A66">
            <w:pPr>
              <w:rPr>
                <w:rFonts w:eastAsiaTheme="minorEastAsia"/>
                <w:color w:val="201F1E"/>
                <w:sz w:val="24"/>
                <w:szCs w:val="24"/>
              </w:rPr>
            </w:pPr>
          </w:p>
        </w:tc>
      </w:tr>
      <w:tr w:rsidR="0067687C" w:rsidRPr="00D23CCB" w14:paraId="2F933C5C" w14:textId="77777777" w:rsidTr="009655E2">
        <w:trPr>
          <w:trHeight w:val="435"/>
        </w:trPr>
        <w:tc>
          <w:tcPr>
            <w:tcW w:w="3500" w:type="dxa"/>
            <w:tcBorders>
              <w:top w:val="single" w:sz="8" w:space="0" w:color="auto"/>
              <w:left w:val="single" w:sz="8" w:space="0" w:color="auto"/>
              <w:bottom w:val="single" w:sz="8" w:space="0" w:color="auto"/>
              <w:right w:val="single" w:sz="8" w:space="0" w:color="auto"/>
            </w:tcBorders>
            <w:vAlign w:val="center"/>
          </w:tcPr>
          <w:p w14:paraId="2811F2FA" w14:textId="589F4C90" w:rsidR="0067687C" w:rsidRPr="00D23CCB" w:rsidRDefault="0067687C" w:rsidP="072E4A66">
            <w:pPr>
              <w:rPr>
                <w:rFonts w:eastAsiaTheme="minorEastAsia"/>
                <w:color w:val="201F1E"/>
                <w:sz w:val="24"/>
                <w:szCs w:val="24"/>
              </w:rPr>
            </w:pPr>
            <w:r w:rsidRPr="072E4A66">
              <w:rPr>
                <w:rFonts w:eastAsiaTheme="minorEastAsia"/>
                <w:color w:val="201F1E"/>
                <w:sz w:val="24"/>
                <w:szCs w:val="24"/>
              </w:rPr>
              <w:t>White</w:t>
            </w:r>
          </w:p>
        </w:tc>
        <w:tc>
          <w:tcPr>
            <w:tcW w:w="1170" w:type="dxa"/>
            <w:tcBorders>
              <w:top w:val="single" w:sz="8" w:space="0" w:color="auto"/>
              <w:left w:val="single" w:sz="8" w:space="0" w:color="auto"/>
              <w:bottom w:val="single" w:sz="8" w:space="0" w:color="auto"/>
              <w:right w:val="single" w:sz="8" w:space="0" w:color="auto"/>
            </w:tcBorders>
          </w:tcPr>
          <w:p w14:paraId="43AC2745" w14:textId="516C1FD1" w:rsidR="0067687C" w:rsidRPr="00D23CCB" w:rsidRDefault="0067687C" w:rsidP="072E4A66">
            <w:pPr>
              <w:rPr>
                <w:rFonts w:eastAsiaTheme="minorEastAsia"/>
                <w:color w:val="201F1E"/>
                <w:sz w:val="24"/>
                <w:szCs w:val="24"/>
              </w:rPr>
            </w:pPr>
            <w:r w:rsidRPr="072E4A66">
              <w:rPr>
                <w:rFonts w:eastAsiaTheme="minorEastAsia"/>
                <w:color w:val="201F1E"/>
                <w:sz w:val="24"/>
                <w:szCs w:val="24"/>
              </w:rPr>
              <w:t>38.86%</w:t>
            </w:r>
          </w:p>
        </w:tc>
        <w:tc>
          <w:tcPr>
            <w:tcW w:w="1170" w:type="dxa"/>
            <w:tcBorders>
              <w:top w:val="single" w:sz="8" w:space="0" w:color="auto"/>
              <w:left w:val="single" w:sz="8" w:space="0" w:color="auto"/>
              <w:bottom w:val="single" w:sz="8" w:space="0" w:color="auto"/>
              <w:right w:val="single" w:sz="8" w:space="0" w:color="auto"/>
            </w:tcBorders>
            <w:vAlign w:val="center"/>
          </w:tcPr>
          <w:p w14:paraId="35A3D856" w14:textId="7609569B" w:rsidR="0067687C" w:rsidRPr="00D23CCB" w:rsidRDefault="0067687C" w:rsidP="072E4A66">
            <w:pPr>
              <w:rPr>
                <w:rFonts w:eastAsiaTheme="minorEastAsia"/>
                <w:color w:val="201F1E"/>
                <w:sz w:val="24"/>
                <w:szCs w:val="24"/>
              </w:rPr>
            </w:pPr>
          </w:p>
        </w:tc>
      </w:tr>
    </w:tbl>
    <w:p w14:paraId="1ECF0552" w14:textId="1297CBD4" w:rsidR="1764B72D" w:rsidRPr="0067687C" w:rsidRDefault="1764B72D" w:rsidP="072E4A66">
      <w:pPr>
        <w:spacing w:before="240" w:line="240" w:lineRule="auto"/>
        <w:rPr>
          <w:rFonts w:eastAsiaTheme="minorEastAsia"/>
          <w:b/>
          <w:bCs/>
          <w:color w:val="000000" w:themeColor="text1"/>
          <w:sz w:val="24"/>
          <w:szCs w:val="24"/>
        </w:rPr>
      </w:pPr>
      <w:r w:rsidRPr="072E4A66">
        <w:rPr>
          <w:rFonts w:eastAsiaTheme="minorEastAsia"/>
          <w:b/>
          <w:bCs/>
          <w:color w:val="000000" w:themeColor="text1"/>
          <w:sz w:val="24"/>
          <w:szCs w:val="24"/>
        </w:rPr>
        <w:t xml:space="preserve">Compare the program’s percentages to the </w:t>
      </w:r>
      <w:proofErr w:type="gramStart"/>
      <w:r w:rsidRPr="072E4A66">
        <w:rPr>
          <w:rFonts w:eastAsiaTheme="minorEastAsia"/>
          <w:b/>
          <w:bCs/>
          <w:color w:val="000000" w:themeColor="text1"/>
          <w:sz w:val="24"/>
          <w:szCs w:val="24"/>
        </w:rPr>
        <w:t>College’s</w:t>
      </w:r>
      <w:proofErr w:type="gramEnd"/>
      <w:r w:rsidRPr="072E4A66">
        <w:rPr>
          <w:rFonts w:eastAsiaTheme="minorEastAsia"/>
          <w:b/>
          <w:bCs/>
          <w:color w:val="000000" w:themeColor="text1"/>
          <w:sz w:val="24"/>
          <w:szCs w:val="24"/>
        </w:rPr>
        <w:t>.</w:t>
      </w:r>
      <w:r w:rsidR="346A710A" w:rsidRPr="072E4A66">
        <w:rPr>
          <w:rFonts w:eastAsiaTheme="minorEastAsia"/>
          <w:b/>
          <w:bCs/>
          <w:color w:val="000000" w:themeColor="text1"/>
          <w:sz w:val="24"/>
          <w:szCs w:val="24"/>
        </w:rPr>
        <w:t xml:space="preserve"> What</w:t>
      </w:r>
      <w:r w:rsidR="45CCC376" w:rsidRPr="072E4A66">
        <w:rPr>
          <w:rFonts w:eastAsiaTheme="minorEastAsia"/>
          <w:b/>
          <w:bCs/>
          <w:color w:val="000000" w:themeColor="text1"/>
          <w:sz w:val="24"/>
          <w:szCs w:val="24"/>
        </w:rPr>
        <w:t xml:space="preserve"> </w:t>
      </w:r>
      <w:r w:rsidR="5853843E" w:rsidRPr="072E4A66">
        <w:rPr>
          <w:rFonts w:eastAsiaTheme="minorEastAsia"/>
          <w:b/>
          <w:bCs/>
          <w:color w:val="000000" w:themeColor="text1"/>
          <w:sz w:val="24"/>
          <w:szCs w:val="24"/>
        </w:rPr>
        <w:t>C</w:t>
      </w:r>
      <w:r w:rsidR="346A710A" w:rsidRPr="072E4A66">
        <w:rPr>
          <w:rFonts w:eastAsiaTheme="minorEastAsia"/>
          <w:b/>
          <w:bCs/>
          <w:color w:val="000000" w:themeColor="text1"/>
          <w:sz w:val="24"/>
          <w:szCs w:val="24"/>
        </w:rPr>
        <w:t xml:space="preserve">aring </w:t>
      </w:r>
      <w:r w:rsidR="3A951248" w:rsidRPr="072E4A66">
        <w:rPr>
          <w:rFonts w:eastAsiaTheme="minorEastAsia"/>
          <w:b/>
          <w:bCs/>
          <w:color w:val="000000" w:themeColor="text1"/>
          <w:sz w:val="24"/>
          <w:szCs w:val="24"/>
        </w:rPr>
        <w:t>C</w:t>
      </w:r>
      <w:r w:rsidR="346A710A" w:rsidRPr="072E4A66">
        <w:rPr>
          <w:rFonts w:eastAsiaTheme="minorEastAsia"/>
          <w:b/>
          <w:bCs/>
          <w:color w:val="000000" w:themeColor="text1"/>
          <w:sz w:val="24"/>
          <w:szCs w:val="24"/>
        </w:rPr>
        <w:t>ampus</w:t>
      </w:r>
      <w:r w:rsidR="00CA2254" w:rsidRPr="072E4A66">
        <w:rPr>
          <w:rFonts w:eastAsiaTheme="minorEastAsia"/>
          <w:b/>
          <w:bCs/>
          <w:color w:val="000000" w:themeColor="text1"/>
          <w:sz w:val="24"/>
          <w:szCs w:val="24"/>
        </w:rPr>
        <w:t xml:space="preserve"> Commitments</w:t>
      </w:r>
      <w:r w:rsidR="346A710A" w:rsidRPr="072E4A66">
        <w:rPr>
          <w:rFonts w:eastAsiaTheme="minorEastAsia"/>
          <w:b/>
          <w:bCs/>
          <w:color w:val="000000" w:themeColor="text1"/>
          <w:sz w:val="24"/>
          <w:szCs w:val="24"/>
        </w:rPr>
        <w:t xml:space="preserve">, </w:t>
      </w:r>
      <w:r w:rsidR="3984BA09" w:rsidRPr="072E4A66">
        <w:rPr>
          <w:rFonts w:eastAsiaTheme="minorEastAsia"/>
          <w:b/>
          <w:bCs/>
          <w:color w:val="000000" w:themeColor="text1"/>
          <w:sz w:val="24"/>
          <w:szCs w:val="24"/>
        </w:rPr>
        <w:t>A</w:t>
      </w:r>
      <w:r w:rsidR="346A710A" w:rsidRPr="072E4A66">
        <w:rPr>
          <w:rFonts w:eastAsiaTheme="minorEastAsia"/>
          <w:b/>
          <w:bCs/>
          <w:color w:val="000000" w:themeColor="text1"/>
          <w:sz w:val="24"/>
          <w:szCs w:val="24"/>
        </w:rPr>
        <w:t>nti-</w:t>
      </w:r>
      <w:r w:rsidR="361F65D7" w:rsidRPr="072E4A66">
        <w:rPr>
          <w:rFonts w:eastAsiaTheme="minorEastAsia"/>
          <w:b/>
          <w:bCs/>
          <w:color w:val="000000" w:themeColor="text1"/>
          <w:sz w:val="24"/>
          <w:szCs w:val="24"/>
        </w:rPr>
        <w:t>R</w:t>
      </w:r>
      <w:r w:rsidR="346A710A" w:rsidRPr="072E4A66">
        <w:rPr>
          <w:rFonts w:eastAsiaTheme="minorEastAsia"/>
          <w:b/>
          <w:bCs/>
          <w:color w:val="000000" w:themeColor="text1"/>
          <w:sz w:val="24"/>
          <w:szCs w:val="24"/>
        </w:rPr>
        <w:t>acism</w:t>
      </w:r>
      <w:r w:rsidR="00CA2254" w:rsidRPr="072E4A66">
        <w:rPr>
          <w:rFonts w:eastAsiaTheme="minorEastAsia"/>
          <w:b/>
          <w:bCs/>
          <w:color w:val="000000" w:themeColor="text1"/>
          <w:sz w:val="24"/>
          <w:szCs w:val="24"/>
        </w:rPr>
        <w:t xml:space="preserve"> and Action Plan G</w:t>
      </w:r>
      <w:r w:rsidR="346A710A" w:rsidRPr="072E4A66">
        <w:rPr>
          <w:rFonts w:eastAsiaTheme="minorEastAsia"/>
          <w:b/>
          <w:bCs/>
          <w:color w:val="000000" w:themeColor="text1"/>
          <w:sz w:val="24"/>
          <w:szCs w:val="24"/>
        </w:rPr>
        <w:t>oals, and</w:t>
      </w:r>
      <w:r w:rsidR="00CA2254" w:rsidRPr="072E4A66">
        <w:rPr>
          <w:rFonts w:eastAsiaTheme="minorEastAsia"/>
          <w:b/>
          <w:bCs/>
          <w:color w:val="000000" w:themeColor="text1"/>
          <w:sz w:val="24"/>
          <w:szCs w:val="24"/>
        </w:rPr>
        <w:t>/or</w:t>
      </w:r>
      <w:r w:rsidR="346A710A" w:rsidRPr="072E4A66">
        <w:rPr>
          <w:rFonts w:eastAsiaTheme="minorEastAsia"/>
          <w:b/>
          <w:bCs/>
          <w:color w:val="000000" w:themeColor="text1"/>
          <w:sz w:val="24"/>
          <w:szCs w:val="24"/>
        </w:rPr>
        <w:t xml:space="preserve"> </w:t>
      </w:r>
      <w:r w:rsidR="64FDCCBA" w:rsidRPr="072E4A66">
        <w:rPr>
          <w:rFonts w:eastAsiaTheme="minorEastAsia"/>
          <w:b/>
          <w:bCs/>
          <w:color w:val="000000" w:themeColor="text1"/>
          <w:sz w:val="24"/>
          <w:szCs w:val="24"/>
        </w:rPr>
        <w:t>G</w:t>
      </w:r>
      <w:r w:rsidR="346A710A" w:rsidRPr="072E4A66">
        <w:rPr>
          <w:rFonts w:eastAsiaTheme="minorEastAsia"/>
          <w:b/>
          <w:bCs/>
          <w:color w:val="000000" w:themeColor="text1"/>
          <w:sz w:val="24"/>
          <w:szCs w:val="24"/>
        </w:rPr>
        <w:t xml:space="preserve">uided </w:t>
      </w:r>
      <w:r w:rsidR="5037EC23" w:rsidRPr="072E4A66">
        <w:rPr>
          <w:rFonts w:eastAsiaTheme="minorEastAsia"/>
          <w:b/>
          <w:bCs/>
          <w:color w:val="000000" w:themeColor="text1"/>
          <w:sz w:val="24"/>
          <w:szCs w:val="24"/>
        </w:rPr>
        <w:t>P</w:t>
      </w:r>
      <w:r w:rsidR="346A710A" w:rsidRPr="072E4A66">
        <w:rPr>
          <w:rFonts w:eastAsiaTheme="minorEastAsia"/>
          <w:b/>
          <w:bCs/>
          <w:color w:val="000000" w:themeColor="text1"/>
          <w:sz w:val="24"/>
          <w:szCs w:val="24"/>
        </w:rPr>
        <w:t xml:space="preserve">athways </w:t>
      </w:r>
      <w:r w:rsidR="00CA2254" w:rsidRPr="072E4A66">
        <w:rPr>
          <w:rFonts w:eastAsiaTheme="minorEastAsia"/>
          <w:b/>
          <w:bCs/>
          <w:color w:val="000000" w:themeColor="text1"/>
          <w:sz w:val="24"/>
          <w:szCs w:val="24"/>
        </w:rPr>
        <w:t xml:space="preserve">Pillars </w:t>
      </w:r>
      <w:r w:rsidR="346A710A" w:rsidRPr="072E4A66">
        <w:rPr>
          <w:rFonts w:eastAsiaTheme="minorEastAsia"/>
          <w:b/>
          <w:bCs/>
          <w:color w:val="000000" w:themeColor="text1"/>
          <w:sz w:val="24"/>
          <w:szCs w:val="24"/>
        </w:rPr>
        <w:t>might have helped in i</w:t>
      </w:r>
      <w:r w:rsidR="2B85CC73" w:rsidRPr="072E4A66">
        <w:rPr>
          <w:rFonts w:eastAsiaTheme="minorEastAsia"/>
          <w:b/>
          <w:bCs/>
          <w:color w:val="000000" w:themeColor="text1"/>
          <w:sz w:val="24"/>
          <w:szCs w:val="24"/>
        </w:rPr>
        <w:t>mproving enrollment</w:t>
      </w:r>
      <w:r w:rsidR="346A710A" w:rsidRPr="072E4A66">
        <w:rPr>
          <w:rFonts w:eastAsiaTheme="minorEastAsia"/>
          <w:b/>
          <w:bCs/>
          <w:color w:val="000000" w:themeColor="text1"/>
          <w:sz w:val="24"/>
          <w:szCs w:val="24"/>
        </w:rPr>
        <w:t xml:space="preserve">? What new strategies </w:t>
      </w:r>
      <w:r w:rsidR="3E9E0FB6" w:rsidRPr="072E4A66">
        <w:rPr>
          <w:rFonts w:eastAsiaTheme="minorEastAsia"/>
          <w:b/>
          <w:bCs/>
          <w:color w:val="000000" w:themeColor="text1"/>
          <w:sz w:val="24"/>
          <w:szCs w:val="24"/>
        </w:rPr>
        <w:t>were</w:t>
      </w:r>
      <w:r w:rsidR="346A710A" w:rsidRPr="072E4A66">
        <w:rPr>
          <w:rFonts w:eastAsiaTheme="minorEastAsia"/>
          <w:b/>
          <w:bCs/>
          <w:color w:val="000000" w:themeColor="text1"/>
          <w:sz w:val="24"/>
          <w:szCs w:val="24"/>
        </w:rPr>
        <w:t xml:space="preserve"> considered? What worked? What might be changed? </w:t>
      </w:r>
    </w:p>
    <w:tbl>
      <w:tblPr>
        <w:tblStyle w:val="TableGrid"/>
        <w:tblW w:w="0" w:type="auto"/>
        <w:tblLayout w:type="fixed"/>
        <w:tblLook w:val="06A0" w:firstRow="1" w:lastRow="0" w:firstColumn="1" w:lastColumn="0" w:noHBand="1" w:noVBand="1"/>
      </w:tblPr>
      <w:tblGrid>
        <w:gridCol w:w="9360"/>
      </w:tblGrid>
      <w:tr w:rsidR="6A935247" w:rsidRPr="00D23CCB" w14:paraId="143D78B7" w14:textId="77777777" w:rsidTr="072E4A66">
        <w:tc>
          <w:tcPr>
            <w:tcW w:w="9360" w:type="dxa"/>
          </w:tcPr>
          <w:p w14:paraId="64C58FAA" w14:textId="77777777" w:rsidR="6A935247" w:rsidRDefault="6A935247" w:rsidP="072E4A66">
            <w:pPr>
              <w:rPr>
                <w:rFonts w:eastAsiaTheme="minorEastAsia"/>
                <w:b/>
                <w:bCs/>
                <w:color w:val="6FAC47"/>
                <w:sz w:val="24"/>
                <w:szCs w:val="24"/>
              </w:rPr>
            </w:pPr>
          </w:p>
          <w:p w14:paraId="4B0EE948" w14:textId="2919FB2C" w:rsidR="0067687C" w:rsidRPr="00D23CCB" w:rsidRDefault="0067687C" w:rsidP="072E4A66">
            <w:pPr>
              <w:rPr>
                <w:rFonts w:eastAsiaTheme="minorEastAsia"/>
                <w:b/>
                <w:bCs/>
                <w:color w:val="6FAC47"/>
                <w:sz w:val="24"/>
                <w:szCs w:val="24"/>
              </w:rPr>
            </w:pPr>
          </w:p>
        </w:tc>
      </w:tr>
    </w:tbl>
    <w:p w14:paraId="3FDD159C" w14:textId="38CB80C8" w:rsidR="00EF292F" w:rsidRPr="00D23CCB" w:rsidRDefault="00EF292F" w:rsidP="072E4A66">
      <w:pPr>
        <w:spacing w:before="240" w:line="240" w:lineRule="auto"/>
        <w:rPr>
          <w:rFonts w:eastAsiaTheme="minorEastAsia"/>
          <w:b/>
          <w:bCs/>
          <w:sz w:val="24"/>
          <w:szCs w:val="24"/>
        </w:rPr>
      </w:pPr>
      <w:r w:rsidRPr="072E4A66">
        <w:rPr>
          <w:rFonts w:eastAsiaTheme="minorEastAsia"/>
          <w:b/>
          <w:bCs/>
          <w:sz w:val="24"/>
          <w:szCs w:val="24"/>
        </w:rPr>
        <w:lastRenderedPageBreak/>
        <w:t>Comparing the enrollment numbers based on ethnicity, w</w:t>
      </w:r>
      <w:r w:rsidRPr="072E4A66">
        <w:rPr>
          <w:rFonts w:eastAsia="Calibri"/>
          <w:b/>
          <w:bCs/>
          <w:sz w:val="24"/>
          <w:szCs w:val="24"/>
        </w:rPr>
        <w:t>hat must be considered by the program to eliminate the equity gap at the classroom or pedagogical level?</w:t>
      </w:r>
    </w:p>
    <w:tbl>
      <w:tblPr>
        <w:tblStyle w:val="TableGrid"/>
        <w:tblW w:w="0" w:type="auto"/>
        <w:tblLayout w:type="fixed"/>
        <w:tblLook w:val="06A0" w:firstRow="1" w:lastRow="0" w:firstColumn="1" w:lastColumn="0" w:noHBand="1" w:noVBand="1"/>
      </w:tblPr>
      <w:tblGrid>
        <w:gridCol w:w="9360"/>
      </w:tblGrid>
      <w:tr w:rsidR="00EF292F" w:rsidRPr="00D23CCB" w14:paraId="0562C9F4" w14:textId="77777777" w:rsidTr="072E4A66">
        <w:tc>
          <w:tcPr>
            <w:tcW w:w="9360" w:type="dxa"/>
          </w:tcPr>
          <w:p w14:paraId="1F92DB5D" w14:textId="77777777" w:rsidR="00EF292F" w:rsidRDefault="00EF292F" w:rsidP="072E4A66">
            <w:pPr>
              <w:rPr>
                <w:rFonts w:eastAsiaTheme="minorEastAsia"/>
                <w:b/>
                <w:bCs/>
                <w:color w:val="6FAC47"/>
                <w:sz w:val="24"/>
                <w:szCs w:val="24"/>
              </w:rPr>
            </w:pPr>
          </w:p>
          <w:p w14:paraId="5FF64285" w14:textId="77777777" w:rsidR="00EF292F" w:rsidRPr="00D23CCB" w:rsidRDefault="00EF292F" w:rsidP="072E4A66">
            <w:pPr>
              <w:rPr>
                <w:rFonts w:eastAsiaTheme="minorEastAsia"/>
                <w:b/>
                <w:bCs/>
                <w:color w:val="6FAC47"/>
                <w:sz w:val="24"/>
                <w:szCs w:val="24"/>
              </w:rPr>
            </w:pPr>
          </w:p>
        </w:tc>
      </w:tr>
    </w:tbl>
    <w:p w14:paraId="6861454B" w14:textId="77777777" w:rsidR="00EF292F" w:rsidRPr="00D23CCB" w:rsidRDefault="00EF292F" w:rsidP="072E4A66">
      <w:pPr>
        <w:spacing w:line="240" w:lineRule="auto"/>
        <w:rPr>
          <w:rFonts w:eastAsiaTheme="minorEastAsia"/>
          <w:b/>
          <w:bCs/>
          <w:color w:val="6FAC47"/>
          <w:sz w:val="24"/>
          <w:szCs w:val="24"/>
          <w:highlight w:val="yellow"/>
        </w:rPr>
      </w:pPr>
    </w:p>
    <w:p w14:paraId="7FF105DA" w14:textId="558DF9EF" w:rsidR="44D4189D" w:rsidRPr="00D23CCB" w:rsidRDefault="18C6658E" w:rsidP="072E4A66">
      <w:pPr>
        <w:spacing w:line="240" w:lineRule="auto"/>
        <w:rPr>
          <w:rFonts w:eastAsiaTheme="minorEastAsia"/>
          <w:b/>
          <w:bCs/>
          <w:sz w:val="24"/>
          <w:szCs w:val="24"/>
        </w:rPr>
      </w:pPr>
      <w:r w:rsidRPr="072E4A66">
        <w:rPr>
          <w:rFonts w:eastAsiaTheme="minorEastAsia"/>
          <w:b/>
          <w:bCs/>
          <w:sz w:val="24"/>
          <w:szCs w:val="24"/>
          <w:shd w:val="clear" w:color="auto" w:fill="FBE4D5" w:themeFill="accent2" w:themeFillTint="33"/>
        </w:rPr>
        <w:t>E</w:t>
      </w:r>
      <w:r w:rsidR="5872E164" w:rsidRPr="072E4A66">
        <w:rPr>
          <w:rFonts w:eastAsiaTheme="minorEastAsia"/>
          <w:b/>
          <w:bCs/>
          <w:sz w:val="24"/>
          <w:szCs w:val="24"/>
          <w:shd w:val="clear" w:color="auto" w:fill="FBE4D5" w:themeFill="accent2" w:themeFillTint="33"/>
        </w:rPr>
        <w:t>nrollment</w:t>
      </w:r>
      <w:r w:rsidR="7EC5726E" w:rsidRPr="072E4A66">
        <w:rPr>
          <w:rFonts w:eastAsiaTheme="minorEastAsia"/>
          <w:b/>
          <w:bCs/>
          <w:sz w:val="24"/>
          <w:szCs w:val="24"/>
          <w:shd w:val="clear" w:color="auto" w:fill="FBE4D5" w:themeFill="accent2" w:themeFillTint="33"/>
        </w:rPr>
        <w:t xml:space="preserve"> </w:t>
      </w:r>
      <w:r w:rsidR="3AB7B55A" w:rsidRPr="072E4A66">
        <w:rPr>
          <w:rFonts w:eastAsiaTheme="minorEastAsia"/>
          <w:b/>
          <w:bCs/>
          <w:sz w:val="24"/>
          <w:szCs w:val="24"/>
          <w:shd w:val="clear" w:color="auto" w:fill="FBE4D5" w:themeFill="accent2" w:themeFillTint="33"/>
        </w:rPr>
        <w:t>by</w:t>
      </w:r>
      <w:r w:rsidR="7EC5726E" w:rsidRPr="072E4A66">
        <w:rPr>
          <w:rFonts w:eastAsiaTheme="minorEastAsia"/>
          <w:b/>
          <w:bCs/>
          <w:sz w:val="24"/>
          <w:szCs w:val="24"/>
          <w:shd w:val="clear" w:color="auto" w:fill="FBE4D5" w:themeFill="accent2" w:themeFillTint="33"/>
        </w:rPr>
        <w:t xml:space="preserve"> M</w:t>
      </w:r>
      <w:r w:rsidR="0C1D133A" w:rsidRPr="072E4A66">
        <w:rPr>
          <w:rFonts w:eastAsiaTheme="minorEastAsia"/>
          <w:b/>
          <w:bCs/>
          <w:sz w:val="24"/>
          <w:szCs w:val="24"/>
          <w:shd w:val="clear" w:color="auto" w:fill="FBE4D5" w:themeFill="accent2" w:themeFillTint="33"/>
        </w:rPr>
        <w:t xml:space="preserve">ethod of </w:t>
      </w:r>
      <w:r w:rsidR="12A9C7AA" w:rsidRPr="072E4A66">
        <w:rPr>
          <w:rFonts w:eastAsiaTheme="minorEastAsia"/>
          <w:b/>
          <w:bCs/>
          <w:sz w:val="24"/>
          <w:szCs w:val="24"/>
          <w:shd w:val="clear" w:color="auto" w:fill="FBE4D5" w:themeFill="accent2" w:themeFillTint="33"/>
        </w:rPr>
        <w:t>Delivery</w:t>
      </w:r>
    </w:p>
    <w:p w14:paraId="4AAAA2D5" w14:textId="77777777" w:rsidR="0067687C" w:rsidRPr="00CD2057" w:rsidRDefault="0067687C" w:rsidP="072E4A66">
      <w:pPr>
        <w:spacing w:before="240"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5E3BD6D3" w14:textId="77777777" w:rsidR="00E67A58" w:rsidRPr="00146506" w:rsidRDefault="00E67A58" w:rsidP="00E67A58">
      <w:pPr>
        <w:pStyle w:val="ListParagraph"/>
        <w:numPr>
          <w:ilvl w:val="0"/>
          <w:numId w:val="26"/>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27"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38AD4BFF" w14:textId="77777777" w:rsidR="00E67A58" w:rsidRPr="00CD2057" w:rsidRDefault="00E67A58" w:rsidP="00E67A58">
      <w:pPr>
        <w:pStyle w:val="ListParagraph"/>
        <w:numPr>
          <w:ilvl w:val="0"/>
          <w:numId w:val="26"/>
        </w:numPr>
        <w:spacing w:line="240" w:lineRule="auto"/>
        <w:rPr>
          <w:rFonts w:eastAsiaTheme="minorEastAsia"/>
          <w:color w:val="FF0000"/>
          <w:sz w:val="24"/>
          <w:szCs w:val="24"/>
        </w:rPr>
      </w:pPr>
      <w:r>
        <w:rPr>
          <w:rFonts w:eastAsiaTheme="minorEastAsia"/>
          <w:sz w:val="24"/>
          <w:szCs w:val="24"/>
        </w:rPr>
        <w:t>Click the link</w:t>
      </w:r>
      <w:r w:rsidRPr="072E4A66">
        <w:rPr>
          <w:rFonts w:eastAsiaTheme="minorEastAsia"/>
          <w:sz w:val="24"/>
          <w:szCs w:val="24"/>
        </w:rPr>
        <w:t xml:space="preserve"> to the </w:t>
      </w:r>
      <w:r w:rsidRPr="00D875BA">
        <w:rPr>
          <w:rFonts w:eastAsiaTheme="minorEastAsia"/>
          <w:b/>
          <w:bCs/>
          <w:sz w:val="24"/>
          <w:szCs w:val="24"/>
        </w:rPr>
        <w:t>Program Review Data Dashboard</w:t>
      </w:r>
      <w:r w:rsidRPr="072E4A66">
        <w:rPr>
          <w:rFonts w:eastAsiaTheme="minorEastAsia"/>
          <w:color w:val="201F1E"/>
          <w:sz w:val="24"/>
          <w:szCs w:val="24"/>
        </w:rPr>
        <w:t xml:space="preserve">. </w:t>
      </w:r>
    </w:p>
    <w:p w14:paraId="16890043" w14:textId="77777777" w:rsidR="0067687C" w:rsidRPr="00CD2057" w:rsidRDefault="0067687C" w:rsidP="072E4A66">
      <w:pPr>
        <w:pStyle w:val="ListParagraph"/>
        <w:numPr>
          <w:ilvl w:val="0"/>
          <w:numId w:val="26"/>
        </w:numPr>
        <w:spacing w:line="240" w:lineRule="auto"/>
        <w:rPr>
          <w:rFonts w:eastAsiaTheme="minorEastAsia"/>
          <w:color w:val="FF0000"/>
          <w:sz w:val="24"/>
          <w:szCs w:val="24"/>
        </w:rPr>
      </w:pPr>
      <w:r w:rsidRPr="072E4A66">
        <w:rPr>
          <w:rFonts w:eastAsiaTheme="minorEastAsia"/>
          <w:color w:val="201F1E"/>
          <w:sz w:val="24"/>
          <w:szCs w:val="24"/>
        </w:rPr>
        <w:t xml:space="preserve">Select the </w:t>
      </w:r>
      <w:r w:rsidRPr="072E4A66">
        <w:rPr>
          <w:rFonts w:eastAsiaTheme="minorEastAsia"/>
          <w:b/>
          <w:bCs/>
          <w:color w:val="201F1E"/>
          <w:sz w:val="24"/>
          <w:szCs w:val="24"/>
        </w:rPr>
        <w:t>Enrollment &amp; Section Offering</w:t>
      </w:r>
      <w:r w:rsidRPr="072E4A66">
        <w:rPr>
          <w:rFonts w:eastAsiaTheme="minorEastAsia"/>
          <w:color w:val="201F1E"/>
          <w:sz w:val="24"/>
          <w:szCs w:val="24"/>
        </w:rPr>
        <w:t xml:space="preserve"> tab.</w:t>
      </w:r>
    </w:p>
    <w:p w14:paraId="20DBBDF8" w14:textId="77777777" w:rsidR="0067687C" w:rsidRPr="00D23CCB" w:rsidRDefault="0067687C" w:rsidP="072E4A66">
      <w:pPr>
        <w:pStyle w:val="ListParagraph"/>
        <w:numPr>
          <w:ilvl w:val="0"/>
          <w:numId w:val="26"/>
        </w:numPr>
        <w:spacing w:line="240" w:lineRule="auto"/>
        <w:rPr>
          <w:color w:val="FF0000"/>
          <w:sz w:val="24"/>
          <w:szCs w:val="24"/>
        </w:rPr>
      </w:pPr>
      <w:r w:rsidRPr="072E4A66">
        <w:rPr>
          <w:rFonts w:eastAsiaTheme="minorEastAsia"/>
          <w:color w:val="201F1E"/>
          <w:sz w:val="24"/>
          <w:szCs w:val="24"/>
        </w:rPr>
        <w:t>Select either the Program or Student Service from the appropriate drop-down menu.</w:t>
      </w:r>
    </w:p>
    <w:p w14:paraId="247D9576" w14:textId="5CDF9479" w:rsidR="4F17B19A" w:rsidRPr="0067687C" w:rsidRDefault="0067687C" w:rsidP="072E4A66">
      <w:pPr>
        <w:pStyle w:val="ListParagraph"/>
        <w:numPr>
          <w:ilvl w:val="0"/>
          <w:numId w:val="26"/>
        </w:numPr>
        <w:spacing w:after="360" w:line="240" w:lineRule="auto"/>
        <w:rPr>
          <w:color w:val="FF0000"/>
          <w:sz w:val="24"/>
          <w:szCs w:val="24"/>
        </w:rPr>
      </w:pPr>
      <w:r w:rsidRPr="072E4A66">
        <w:rPr>
          <w:rFonts w:eastAsiaTheme="minorEastAsia"/>
          <w:color w:val="201F1E"/>
          <w:sz w:val="24"/>
          <w:szCs w:val="24"/>
        </w:rPr>
        <w:t xml:space="preserve">Under the </w:t>
      </w:r>
      <w:r w:rsidRPr="072E4A66">
        <w:rPr>
          <w:rFonts w:eastAsiaTheme="minorEastAsia"/>
          <w:b/>
          <w:bCs/>
          <w:color w:val="201F1E"/>
          <w:sz w:val="24"/>
          <w:szCs w:val="24"/>
        </w:rPr>
        <w:t>Method of Delivery</w:t>
      </w:r>
      <w:r w:rsidRPr="072E4A66">
        <w:rPr>
          <w:rFonts w:eastAsiaTheme="minorEastAsia"/>
          <w:color w:val="201F1E"/>
          <w:sz w:val="24"/>
          <w:szCs w:val="24"/>
        </w:rPr>
        <w:t xml:space="preserve"> options, select each applicable method one at a time. Report the Head Count for the last five years in the table below. If not applicable or no data is available, enter N/A.</w:t>
      </w:r>
    </w:p>
    <w:tbl>
      <w:tblPr>
        <w:tblStyle w:val="TableGrid"/>
        <w:tblW w:w="0" w:type="auto"/>
        <w:tblLook w:val="06A0" w:firstRow="1" w:lastRow="0" w:firstColumn="1" w:lastColumn="0" w:noHBand="1" w:noVBand="1"/>
      </w:tblPr>
      <w:tblGrid>
        <w:gridCol w:w="3305"/>
        <w:gridCol w:w="1207"/>
        <w:gridCol w:w="1207"/>
        <w:gridCol w:w="1207"/>
        <w:gridCol w:w="1207"/>
        <w:gridCol w:w="1207"/>
      </w:tblGrid>
      <w:tr w:rsidR="6A935247" w:rsidRPr="00D23CCB" w14:paraId="6C65E43D"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A9547CC" w14:textId="77777777" w:rsidR="00D87E13" w:rsidRDefault="00D87E13" w:rsidP="072E4A66">
            <w:pPr>
              <w:rPr>
                <w:rFonts w:eastAsiaTheme="minorEastAsia"/>
                <w:b/>
                <w:bCs/>
                <w:color w:val="201F1E"/>
                <w:sz w:val="24"/>
                <w:szCs w:val="24"/>
              </w:rPr>
            </w:pPr>
            <w:r>
              <w:rPr>
                <w:rFonts w:eastAsiaTheme="minorEastAsia"/>
                <w:b/>
                <w:bCs/>
                <w:color w:val="201F1E"/>
                <w:sz w:val="24"/>
                <w:szCs w:val="24"/>
              </w:rPr>
              <w:t xml:space="preserve">ENROLLMENT BY </w:t>
            </w:r>
          </w:p>
          <w:p w14:paraId="433D24B4" w14:textId="43D7D864" w:rsidR="6A935247" w:rsidRPr="00D23CCB" w:rsidRDefault="0067687C" w:rsidP="072E4A66">
            <w:pPr>
              <w:rPr>
                <w:rFonts w:eastAsiaTheme="minorEastAsia"/>
                <w:b/>
                <w:bCs/>
                <w:color w:val="201F1E"/>
                <w:sz w:val="24"/>
                <w:szCs w:val="24"/>
              </w:rPr>
            </w:pPr>
            <w:r w:rsidRPr="072E4A66">
              <w:rPr>
                <w:rFonts w:eastAsiaTheme="minorEastAsia"/>
                <w:b/>
                <w:bCs/>
                <w:color w:val="201F1E"/>
                <w:sz w:val="24"/>
                <w:szCs w:val="24"/>
              </w:rPr>
              <w:t>METHOD OF DELIVERY</w:t>
            </w:r>
          </w:p>
        </w:tc>
        <w:tc>
          <w:tcPr>
            <w:tcW w:w="1207" w:type="dxa"/>
            <w:tcBorders>
              <w:top w:val="single" w:sz="8" w:space="0" w:color="auto"/>
              <w:left w:val="single" w:sz="8" w:space="0" w:color="auto"/>
              <w:bottom w:val="single" w:sz="8" w:space="0" w:color="auto"/>
              <w:right w:val="single" w:sz="8" w:space="0" w:color="auto"/>
            </w:tcBorders>
            <w:vAlign w:val="center"/>
          </w:tcPr>
          <w:p w14:paraId="3E3B27A1" w14:textId="284363CF"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2164953A" w14:textId="6CEDE9A2"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2A708E80" w14:textId="7D1A9049"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5DCEFE1A" w14:textId="5E6078C5"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2DF5DC4A" w14:textId="7D0DEEFB"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2021-2022</w:t>
            </w:r>
          </w:p>
        </w:tc>
      </w:tr>
      <w:tr w:rsidR="6A935247" w:rsidRPr="00D23CCB" w14:paraId="42813611"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593E5FDA" w14:textId="5672AB00" w:rsidR="61BCBC77" w:rsidRPr="00D23CCB" w:rsidRDefault="78163879" w:rsidP="072E4A66">
            <w:pPr>
              <w:rPr>
                <w:rFonts w:eastAsiaTheme="minorEastAsia"/>
                <w:color w:val="201F1E"/>
                <w:sz w:val="24"/>
                <w:szCs w:val="24"/>
              </w:rPr>
            </w:pPr>
            <w:r w:rsidRPr="072E4A66">
              <w:rPr>
                <w:rFonts w:eastAsiaTheme="minorEastAsia"/>
                <w:color w:val="201F1E"/>
                <w:sz w:val="24"/>
                <w:szCs w:val="24"/>
              </w:rPr>
              <w:t>Hybrid</w:t>
            </w:r>
          </w:p>
        </w:tc>
        <w:tc>
          <w:tcPr>
            <w:tcW w:w="1207" w:type="dxa"/>
            <w:tcBorders>
              <w:top w:val="single" w:sz="8" w:space="0" w:color="auto"/>
              <w:left w:val="single" w:sz="8" w:space="0" w:color="auto"/>
              <w:bottom w:val="single" w:sz="8" w:space="0" w:color="auto"/>
              <w:right w:val="single" w:sz="8" w:space="0" w:color="auto"/>
            </w:tcBorders>
          </w:tcPr>
          <w:p w14:paraId="3B1F0DFD" w14:textId="3DE958A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77C13EAE" w14:textId="34DDAC7B"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628B0234" w14:textId="4DDFBA8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4E2B4D86" w14:textId="117474D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671E7BA0" w14:textId="38F958C9" w:rsidR="6A935247" w:rsidRPr="00D23CCB" w:rsidRDefault="6A935247" w:rsidP="072E4A66">
            <w:pPr>
              <w:rPr>
                <w:rFonts w:eastAsiaTheme="minorEastAsia"/>
                <w:color w:val="201F1E"/>
                <w:sz w:val="24"/>
                <w:szCs w:val="24"/>
              </w:rPr>
            </w:pPr>
          </w:p>
        </w:tc>
      </w:tr>
      <w:tr w:rsidR="6A935247" w:rsidRPr="00D23CCB" w14:paraId="1F4F84E3"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84DAF92" w14:textId="35425E5F" w:rsidR="61BCBC77" w:rsidRPr="00D23CCB" w:rsidRDefault="78163879" w:rsidP="072E4A66">
            <w:pPr>
              <w:rPr>
                <w:rFonts w:eastAsiaTheme="minorEastAsia"/>
                <w:color w:val="201F1E"/>
                <w:sz w:val="24"/>
                <w:szCs w:val="24"/>
              </w:rPr>
            </w:pPr>
            <w:proofErr w:type="spellStart"/>
            <w:r w:rsidRPr="072E4A66">
              <w:rPr>
                <w:rFonts w:eastAsiaTheme="minorEastAsia"/>
                <w:color w:val="201F1E"/>
                <w:sz w:val="24"/>
                <w:szCs w:val="24"/>
              </w:rPr>
              <w:t>Hyflex</w:t>
            </w:r>
            <w:proofErr w:type="spellEnd"/>
          </w:p>
        </w:tc>
        <w:tc>
          <w:tcPr>
            <w:tcW w:w="1207" w:type="dxa"/>
            <w:tcBorders>
              <w:top w:val="single" w:sz="8" w:space="0" w:color="auto"/>
              <w:left w:val="single" w:sz="8" w:space="0" w:color="auto"/>
              <w:bottom w:val="single" w:sz="8" w:space="0" w:color="auto"/>
              <w:right w:val="single" w:sz="8" w:space="0" w:color="auto"/>
            </w:tcBorders>
          </w:tcPr>
          <w:p w14:paraId="19B285CE" w14:textId="38B842E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23E61508" w14:textId="639AEC78"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0E7A4EF7" w14:textId="1C84E47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07CFF0C2" w14:textId="56E4D1D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D4A8CEB" w14:textId="6A1E202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569AF789"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3FB4DA0" w14:textId="1F82C672" w:rsidR="3EA986EC" w:rsidRPr="00D23CCB" w:rsidRDefault="589AE7FC" w:rsidP="072E4A66">
            <w:pPr>
              <w:rPr>
                <w:rFonts w:eastAsiaTheme="minorEastAsia"/>
                <w:color w:val="201F1E"/>
                <w:sz w:val="24"/>
                <w:szCs w:val="24"/>
              </w:rPr>
            </w:pPr>
            <w:r w:rsidRPr="072E4A66">
              <w:rPr>
                <w:rFonts w:eastAsiaTheme="minorEastAsia"/>
                <w:color w:val="201F1E"/>
                <w:sz w:val="24"/>
                <w:szCs w:val="24"/>
              </w:rPr>
              <w:t>In-Person</w:t>
            </w:r>
          </w:p>
        </w:tc>
        <w:tc>
          <w:tcPr>
            <w:tcW w:w="1207" w:type="dxa"/>
            <w:tcBorders>
              <w:top w:val="single" w:sz="8" w:space="0" w:color="auto"/>
              <w:left w:val="single" w:sz="8" w:space="0" w:color="auto"/>
              <w:bottom w:val="single" w:sz="8" w:space="0" w:color="auto"/>
              <w:right w:val="single" w:sz="8" w:space="0" w:color="auto"/>
            </w:tcBorders>
          </w:tcPr>
          <w:p w14:paraId="5E0101E7" w14:textId="700D0E6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A9FC837" w14:textId="06CD9F36"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16596388" w14:textId="4B38E16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B593EC1" w14:textId="122368FA"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E431319" w14:textId="1169084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05C154A3"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3488D73" w14:textId="461E21E6" w:rsidR="728895E7" w:rsidRPr="00D23CCB" w:rsidRDefault="153CDE29" w:rsidP="072E4A66">
            <w:pPr>
              <w:rPr>
                <w:rFonts w:eastAsiaTheme="minorEastAsia"/>
                <w:color w:val="201F1E"/>
                <w:sz w:val="24"/>
                <w:szCs w:val="24"/>
              </w:rPr>
            </w:pPr>
            <w:r w:rsidRPr="072E4A66">
              <w:rPr>
                <w:rFonts w:eastAsiaTheme="minorEastAsia"/>
                <w:color w:val="201F1E"/>
                <w:sz w:val="24"/>
                <w:szCs w:val="24"/>
              </w:rPr>
              <w:t xml:space="preserve">Online </w:t>
            </w:r>
            <w:r w:rsidR="3F42D96B" w:rsidRPr="072E4A66">
              <w:rPr>
                <w:rFonts w:eastAsiaTheme="minorEastAsia"/>
                <w:color w:val="201F1E"/>
                <w:sz w:val="24"/>
                <w:szCs w:val="24"/>
              </w:rPr>
              <w:t>Asynchronous</w:t>
            </w:r>
          </w:p>
        </w:tc>
        <w:tc>
          <w:tcPr>
            <w:tcW w:w="1207" w:type="dxa"/>
            <w:tcBorders>
              <w:top w:val="single" w:sz="8" w:space="0" w:color="auto"/>
              <w:left w:val="single" w:sz="8" w:space="0" w:color="auto"/>
              <w:bottom w:val="single" w:sz="8" w:space="0" w:color="auto"/>
              <w:right w:val="single" w:sz="8" w:space="0" w:color="auto"/>
            </w:tcBorders>
          </w:tcPr>
          <w:p w14:paraId="310FA21B" w14:textId="0DA7418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B684DB4" w14:textId="2B175CF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1735133D" w14:textId="7BD2A8E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7B57358" w14:textId="1056A5FE"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97E8FE7" w14:textId="51A7EB9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0D3998FE"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D62ADAC" w14:textId="4DE38EC8" w:rsidR="4E24ABB4" w:rsidRPr="00D23CCB" w:rsidRDefault="69571B55" w:rsidP="072E4A66">
            <w:pPr>
              <w:rPr>
                <w:rFonts w:eastAsiaTheme="minorEastAsia"/>
                <w:color w:val="201F1E"/>
                <w:sz w:val="24"/>
                <w:szCs w:val="24"/>
              </w:rPr>
            </w:pPr>
            <w:r w:rsidRPr="072E4A66">
              <w:rPr>
                <w:rFonts w:eastAsiaTheme="minorEastAsia"/>
                <w:color w:val="201F1E"/>
                <w:sz w:val="24"/>
                <w:szCs w:val="24"/>
              </w:rPr>
              <w:t xml:space="preserve">Online </w:t>
            </w:r>
            <w:r w:rsidR="524E1B77" w:rsidRPr="072E4A66">
              <w:rPr>
                <w:rFonts w:eastAsiaTheme="minorEastAsia"/>
                <w:color w:val="201F1E"/>
                <w:sz w:val="24"/>
                <w:szCs w:val="24"/>
              </w:rPr>
              <w:t>Synchronous</w:t>
            </w:r>
          </w:p>
        </w:tc>
        <w:tc>
          <w:tcPr>
            <w:tcW w:w="1207" w:type="dxa"/>
            <w:tcBorders>
              <w:top w:val="single" w:sz="8" w:space="0" w:color="auto"/>
              <w:left w:val="single" w:sz="8" w:space="0" w:color="auto"/>
              <w:bottom w:val="single" w:sz="8" w:space="0" w:color="auto"/>
              <w:right w:val="single" w:sz="8" w:space="0" w:color="auto"/>
            </w:tcBorders>
          </w:tcPr>
          <w:p w14:paraId="63A2A49D" w14:textId="5CC7A2A4"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259BD848" w14:textId="4CC828E0"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6B686CE0" w14:textId="6112F8A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B0C23EA" w14:textId="5123833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3EBD2CBB" w14:textId="40867EE2"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bl>
    <w:p w14:paraId="3AD23F76" w14:textId="2CA57CB9" w:rsidR="7EC5726E" w:rsidRPr="00D23CCB" w:rsidRDefault="7EC5726E" w:rsidP="072E4A66">
      <w:pPr>
        <w:spacing w:before="240" w:line="240" w:lineRule="auto"/>
        <w:rPr>
          <w:rFonts w:eastAsiaTheme="minorEastAsia"/>
          <w:b/>
          <w:bCs/>
          <w:sz w:val="24"/>
          <w:szCs w:val="24"/>
        </w:rPr>
      </w:pPr>
      <w:r w:rsidRPr="072E4A66">
        <w:rPr>
          <w:rFonts w:eastAsiaTheme="minorEastAsia"/>
          <w:b/>
          <w:bCs/>
          <w:sz w:val="24"/>
          <w:szCs w:val="24"/>
        </w:rPr>
        <w:t xml:space="preserve">After analyzing the data on </w:t>
      </w:r>
      <w:r w:rsidR="6B69FDE7" w:rsidRPr="072E4A66">
        <w:rPr>
          <w:rFonts w:eastAsiaTheme="minorEastAsia"/>
          <w:b/>
          <w:bCs/>
          <w:sz w:val="24"/>
          <w:szCs w:val="24"/>
        </w:rPr>
        <w:t>enrollment by method of delivery</w:t>
      </w:r>
      <w:r w:rsidRPr="072E4A66">
        <w:rPr>
          <w:rFonts w:eastAsiaTheme="minorEastAsia"/>
          <w:b/>
          <w:bCs/>
          <w:sz w:val="24"/>
          <w:szCs w:val="24"/>
        </w:rPr>
        <w:t xml:space="preserve">, </w:t>
      </w:r>
      <w:r w:rsidR="00891E12" w:rsidRPr="072E4A66">
        <w:rPr>
          <w:rFonts w:eastAsiaTheme="minorEastAsia"/>
          <w:b/>
          <w:bCs/>
          <w:color w:val="000000" w:themeColor="text1"/>
          <w:sz w:val="24"/>
          <w:szCs w:val="24"/>
        </w:rPr>
        <w:t>w</w:t>
      </w:r>
      <w:r w:rsidR="00CA2254" w:rsidRPr="072E4A66">
        <w:rPr>
          <w:rFonts w:eastAsiaTheme="minorEastAsia"/>
          <w:b/>
          <w:bCs/>
          <w:color w:val="000000" w:themeColor="text1"/>
          <w:sz w:val="24"/>
          <w:szCs w:val="24"/>
        </w:rPr>
        <w:t>hat Caring Campus Commitments, Anti-Racism and Action Plan Goals, and/or Guided Pathways Pillars might have helped</w:t>
      </w:r>
      <w:r w:rsidRPr="072E4A66">
        <w:rPr>
          <w:rFonts w:eastAsiaTheme="minorEastAsia"/>
          <w:b/>
          <w:bCs/>
          <w:sz w:val="24"/>
          <w:szCs w:val="24"/>
        </w:rPr>
        <w:t xml:space="preserve"> in increasing numbers? What new strategies might be considered? What worked? What might be changed? What type of training might be needed?</w:t>
      </w:r>
    </w:p>
    <w:tbl>
      <w:tblPr>
        <w:tblStyle w:val="TableGrid"/>
        <w:tblW w:w="0" w:type="auto"/>
        <w:tblLayout w:type="fixed"/>
        <w:tblLook w:val="06A0" w:firstRow="1" w:lastRow="0" w:firstColumn="1" w:lastColumn="0" w:noHBand="1" w:noVBand="1"/>
      </w:tblPr>
      <w:tblGrid>
        <w:gridCol w:w="9360"/>
      </w:tblGrid>
      <w:tr w:rsidR="6A935247" w:rsidRPr="00D23CCB" w14:paraId="4523F90E" w14:textId="77777777" w:rsidTr="072E4A66">
        <w:tc>
          <w:tcPr>
            <w:tcW w:w="9360" w:type="dxa"/>
          </w:tcPr>
          <w:p w14:paraId="29105C1B" w14:textId="77777777" w:rsidR="6A935247" w:rsidRDefault="6A935247" w:rsidP="072E4A66">
            <w:pPr>
              <w:rPr>
                <w:rFonts w:eastAsiaTheme="minorEastAsia"/>
                <w:b/>
                <w:bCs/>
                <w:color w:val="6FAC47"/>
                <w:sz w:val="24"/>
                <w:szCs w:val="24"/>
              </w:rPr>
            </w:pPr>
          </w:p>
          <w:p w14:paraId="3E3768FC" w14:textId="01E77F6E" w:rsidR="00FC1157" w:rsidRPr="00D23CCB" w:rsidRDefault="00FC1157" w:rsidP="072E4A66">
            <w:pPr>
              <w:rPr>
                <w:rFonts w:eastAsiaTheme="minorEastAsia"/>
                <w:b/>
                <w:bCs/>
                <w:color w:val="6FAC47"/>
                <w:sz w:val="24"/>
                <w:szCs w:val="24"/>
              </w:rPr>
            </w:pPr>
          </w:p>
        </w:tc>
      </w:tr>
    </w:tbl>
    <w:p w14:paraId="3AA1A41A" w14:textId="58219E14" w:rsidR="00223889" w:rsidRPr="00D23CCB" w:rsidRDefault="00223889"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SECTION 4 – DATA ANALYSIS – Retention and Success</w:t>
      </w:r>
      <w:r w:rsidR="005F1E86" w:rsidRPr="072E4A66">
        <w:rPr>
          <w:rFonts w:eastAsiaTheme="minorEastAsia"/>
          <w:b/>
          <w:bCs/>
          <w:sz w:val="28"/>
          <w:szCs w:val="28"/>
          <w:u w:val="single"/>
        </w:rPr>
        <w:t xml:space="preserve"> </w:t>
      </w:r>
      <w:r w:rsidR="00D87E13">
        <w:rPr>
          <w:rFonts w:eastAsiaTheme="minorEastAsia"/>
          <w:b/>
          <w:bCs/>
          <w:sz w:val="28"/>
          <w:szCs w:val="28"/>
          <w:u w:val="single"/>
        </w:rPr>
        <w:t xml:space="preserve">Overall and </w:t>
      </w:r>
      <w:r w:rsidR="005F1E86" w:rsidRPr="072E4A66">
        <w:rPr>
          <w:rFonts w:eastAsiaTheme="minorEastAsia"/>
          <w:b/>
          <w:bCs/>
          <w:sz w:val="28"/>
          <w:szCs w:val="28"/>
          <w:u w:val="single"/>
        </w:rPr>
        <w:t>by Ethnicity</w:t>
      </w:r>
    </w:p>
    <w:p w14:paraId="31311068" w14:textId="7C593D89" w:rsidR="00223889" w:rsidRPr="00E00189" w:rsidRDefault="00223889" w:rsidP="072E4A66">
      <w:pPr>
        <w:spacing w:before="240" w:after="0" w:line="240" w:lineRule="auto"/>
        <w:rPr>
          <w:rFonts w:eastAsiaTheme="minorEastAsia"/>
          <w:b/>
          <w:bCs/>
          <w:color w:val="385623" w:themeColor="accent6" w:themeShade="80"/>
          <w:sz w:val="24"/>
          <w:szCs w:val="24"/>
        </w:rPr>
      </w:pPr>
      <w:r w:rsidRPr="072E4A66">
        <w:rPr>
          <w:rFonts w:eastAsiaTheme="minorEastAsia"/>
          <w:b/>
          <w:bCs/>
          <w:color w:val="385623" w:themeColor="accent6" w:themeShade="80"/>
          <w:sz w:val="24"/>
          <w:szCs w:val="24"/>
          <w:u w:val="single"/>
        </w:rPr>
        <w:t xml:space="preserve">Section </w:t>
      </w:r>
      <w:proofErr w:type="gramStart"/>
      <w:r w:rsidRPr="072E4A66">
        <w:rPr>
          <w:rFonts w:eastAsiaTheme="minorEastAsia"/>
          <w:b/>
          <w:bCs/>
          <w:color w:val="385623" w:themeColor="accent6" w:themeShade="80"/>
          <w:sz w:val="24"/>
          <w:szCs w:val="24"/>
          <w:u w:val="single"/>
        </w:rPr>
        <w:t>4</w:t>
      </w:r>
      <w:proofErr w:type="gramEnd"/>
      <w:r w:rsidRPr="072E4A66">
        <w:rPr>
          <w:rFonts w:eastAsiaTheme="minorEastAsia"/>
          <w:b/>
          <w:bCs/>
          <w:color w:val="385623" w:themeColor="accent6" w:themeShade="80"/>
          <w:sz w:val="24"/>
          <w:szCs w:val="24"/>
          <w:u w:val="single"/>
        </w:rPr>
        <w:t xml:space="preserve"> Instructions</w:t>
      </w:r>
      <w:r w:rsidRPr="00E71FA7">
        <w:rPr>
          <w:rFonts w:eastAsiaTheme="minorEastAsia"/>
          <w:bCs/>
          <w:color w:val="385623" w:themeColor="accent6" w:themeShade="80"/>
          <w:sz w:val="24"/>
          <w:szCs w:val="24"/>
        </w:rPr>
        <w:t>:</w:t>
      </w:r>
    </w:p>
    <w:p w14:paraId="4D4ED02E" w14:textId="58B6B929" w:rsidR="0B79C7A3" w:rsidRDefault="0B79C7A3" w:rsidP="072E4A66">
      <w:pPr>
        <w:spacing w:before="240" w:after="0"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The purpose of this analytical process is to examine the data with the goal of objectively looking for areas of opportunity and expressing your program's needs from the institution.</w:t>
      </w:r>
      <w:r w:rsidR="005A68E4">
        <w:rPr>
          <w:rFonts w:eastAsiaTheme="minorEastAsia"/>
          <w:color w:val="385623" w:themeColor="accent6" w:themeShade="80"/>
          <w:sz w:val="24"/>
          <w:szCs w:val="24"/>
        </w:rPr>
        <w:t xml:space="preserve"> </w:t>
      </w:r>
    </w:p>
    <w:p w14:paraId="7ED78D2D" w14:textId="77777777" w:rsidR="005A68E4" w:rsidRDefault="005A68E4" w:rsidP="072E4A66">
      <w:pPr>
        <w:spacing w:line="240" w:lineRule="auto"/>
        <w:rPr>
          <w:rFonts w:eastAsiaTheme="minorEastAsia"/>
          <w:color w:val="385623" w:themeColor="accent6" w:themeShade="80"/>
          <w:sz w:val="24"/>
          <w:szCs w:val="24"/>
        </w:rPr>
      </w:pPr>
    </w:p>
    <w:p w14:paraId="424F29AB" w14:textId="0BC4254C" w:rsidR="00223889" w:rsidRPr="00E00189" w:rsidRDefault="00223889" w:rsidP="072E4A66">
      <w:pPr>
        <w:spacing w:line="240" w:lineRule="auto"/>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This section </w:t>
      </w:r>
      <w:proofErr w:type="gramStart"/>
      <w:r w:rsidRPr="072E4A66">
        <w:rPr>
          <w:rFonts w:eastAsiaTheme="minorEastAsia"/>
          <w:color w:val="385623" w:themeColor="accent6" w:themeShade="80"/>
          <w:sz w:val="24"/>
          <w:szCs w:val="24"/>
        </w:rPr>
        <w:t>is based</w:t>
      </w:r>
      <w:proofErr w:type="gramEnd"/>
      <w:r w:rsidRPr="072E4A66">
        <w:rPr>
          <w:rFonts w:eastAsiaTheme="minorEastAsia"/>
          <w:color w:val="385623" w:themeColor="accent6" w:themeShade="80"/>
          <w:sz w:val="24"/>
          <w:szCs w:val="24"/>
        </w:rPr>
        <w:t xml:space="preserve"> on programs’ statistical reports provided on the Data Dashboard. Programs are to identify, evaluate, and analyze various data points over the last five years. After accessing and reporting the requested data, programs will then reflect upon their data and its trends, often in comparison to the college, and especially when closing the equity gap.</w:t>
      </w:r>
      <w:r w:rsidRPr="072E4A66">
        <w:rPr>
          <w:rFonts w:eastAsiaTheme="minorEastAsia"/>
          <w:b/>
          <w:bCs/>
          <w:color w:val="385623" w:themeColor="accent6" w:themeShade="80"/>
          <w:sz w:val="24"/>
          <w:szCs w:val="24"/>
        </w:rPr>
        <w:t xml:space="preserve"> </w:t>
      </w:r>
    </w:p>
    <w:p w14:paraId="21331AB8" w14:textId="589DC146" w:rsidR="035F481D" w:rsidRPr="006C387F" w:rsidRDefault="035F481D" w:rsidP="072E4A66">
      <w:pPr>
        <w:spacing w:before="240" w:after="0" w:line="240" w:lineRule="auto"/>
        <w:rPr>
          <w:rFonts w:eastAsiaTheme="minorEastAsia"/>
          <w:bCs/>
          <w:i/>
          <w:color w:val="385623" w:themeColor="accent6" w:themeShade="80"/>
          <w:sz w:val="24"/>
          <w:szCs w:val="24"/>
        </w:rPr>
      </w:pPr>
      <w:r w:rsidRPr="006C387F">
        <w:rPr>
          <w:rFonts w:eastAsiaTheme="minorEastAsia"/>
          <w:bCs/>
          <w:i/>
          <w:color w:val="385623" w:themeColor="accent6" w:themeShade="80"/>
          <w:sz w:val="24"/>
          <w:szCs w:val="24"/>
        </w:rPr>
        <w:t>Noncredit programs will use ARGOS to identify and analyze the requested data.</w:t>
      </w:r>
    </w:p>
    <w:p w14:paraId="0AF5F280" w14:textId="1C6C9400" w:rsidR="00647632" w:rsidRPr="00D23CCB" w:rsidRDefault="00D87E13" w:rsidP="072E4A66">
      <w:pPr>
        <w:spacing w:before="360" w:line="240" w:lineRule="auto"/>
        <w:rPr>
          <w:rFonts w:eastAsiaTheme="minorEastAsia"/>
          <w:b/>
          <w:bCs/>
          <w:sz w:val="24"/>
          <w:szCs w:val="24"/>
        </w:rPr>
      </w:pPr>
      <w:r>
        <w:rPr>
          <w:rFonts w:eastAsiaTheme="minorEastAsia"/>
          <w:b/>
          <w:bCs/>
          <w:sz w:val="24"/>
          <w:szCs w:val="24"/>
          <w:shd w:val="clear" w:color="auto" w:fill="FBE4D5" w:themeFill="accent2" w:themeFillTint="33"/>
        </w:rPr>
        <w:t>Overall Retention Rates</w:t>
      </w:r>
    </w:p>
    <w:p w14:paraId="1864D0D9" w14:textId="77777777" w:rsidR="00647632" w:rsidRPr="00CD2057" w:rsidRDefault="00647632" w:rsidP="072E4A66">
      <w:pPr>
        <w:spacing w:before="240"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6B494C54" w14:textId="77777777" w:rsidR="00E67A58" w:rsidRPr="00146506" w:rsidRDefault="00E67A58" w:rsidP="00E67A58">
      <w:pPr>
        <w:pStyle w:val="ListParagraph"/>
        <w:numPr>
          <w:ilvl w:val="0"/>
          <w:numId w:val="27"/>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28"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7602126C" w14:textId="77777777" w:rsidR="00E67A58" w:rsidRPr="005A68E4" w:rsidRDefault="00E67A58" w:rsidP="00E67A58">
      <w:pPr>
        <w:pStyle w:val="ListParagraph"/>
        <w:numPr>
          <w:ilvl w:val="0"/>
          <w:numId w:val="27"/>
        </w:numPr>
        <w:spacing w:line="240" w:lineRule="auto"/>
        <w:rPr>
          <w:rFonts w:eastAsiaTheme="minorEastAsia"/>
          <w:sz w:val="24"/>
          <w:szCs w:val="24"/>
        </w:rPr>
      </w:pPr>
      <w:r w:rsidRPr="005A68E4">
        <w:rPr>
          <w:rFonts w:eastAsiaTheme="minorEastAsia"/>
          <w:sz w:val="24"/>
          <w:szCs w:val="24"/>
        </w:rPr>
        <w:t xml:space="preserve">Click the link to the </w:t>
      </w:r>
      <w:r w:rsidRPr="005A68E4">
        <w:rPr>
          <w:rFonts w:eastAsiaTheme="minorEastAsia"/>
          <w:b/>
          <w:bCs/>
          <w:sz w:val="24"/>
          <w:szCs w:val="24"/>
        </w:rPr>
        <w:t>Program Review Data Dashboard</w:t>
      </w:r>
      <w:r w:rsidRPr="005A68E4">
        <w:rPr>
          <w:rFonts w:eastAsiaTheme="minorEastAsia"/>
          <w:sz w:val="24"/>
          <w:szCs w:val="24"/>
        </w:rPr>
        <w:t xml:space="preserve">. </w:t>
      </w:r>
    </w:p>
    <w:p w14:paraId="78F7290E" w14:textId="74489A35" w:rsidR="00647632" w:rsidRPr="005A68E4" w:rsidRDefault="00647632" w:rsidP="072E4A66">
      <w:pPr>
        <w:pStyle w:val="ListParagraph"/>
        <w:numPr>
          <w:ilvl w:val="0"/>
          <w:numId w:val="27"/>
        </w:numPr>
        <w:spacing w:line="240" w:lineRule="auto"/>
        <w:rPr>
          <w:rFonts w:eastAsiaTheme="minorEastAsia"/>
          <w:sz w:val="24"/>
          <w:szCs w:val="24"/>
        </w:rPr>
      </w:pPr>
      <w:r w:rsidRPr="005A68E4">
        <w:rPr>
          <w:rFonts w:eastAsiaTheme="minorEastAsia"/>
          <w:sz w:val="24"/>
          <w:szCs w:val="24"/>
        </w:rPr>
        <w:t xml:space="preserve">Select the </w:t>
      </w:r>
      <w:r w:rsidRPr="005A68E4">
        <w:rPr>
          <w:rFonts w:eastAsiaTheme="minorEastAsia"/>
          <w:b/>
          <w:bCs/>
          <w:sz w:val="24"/>
          <w:szCs w:val="24"/>
        </w:rPr>
        <w:t>Retention &amp; Success</w:t>
      </w:r>
      <w:r w:rsidRPr="005A68E4">
        <w:rPr>
          <w:rFonts w:eastAsiaTheme="minorEastAsia"/>
          <w:sz w:val="24"/>
          <w:szCs w:val="24"/>
        </w:rPr>
        <w:t xml:space="preserve"> tab.</w:t>
      </w:r>
    </w:p>
    <w:p w14:paraId="3CEEE4D0" w14:textId="77777777" w:rsidR="00647632" w:rsidRPr="005A68E4" w:rsidRDefault="00647632" w:rsidP="072E4A66">
      <w:pPr>
        <w:pStyle w:val="ListParagraph"/>
        <w:numPr>
          <w:ilvl w:val="0"/>
          <w:numId w:val="27"/>
        </w:numPr>
        <w:spacing w:line="240" w:lineRule="auto"/>
        <w:rPr>
          <w:sz w:val="24"/>
          <w:szCs w:val="24"/>
        </w:rPr>
      </w:pPr>
      <w:r w:rsidRPr="005A68E4">
        <w:rPr>
          <w:rFonts w:eastAsiaTheme="minorEastAsia"/>
          <w:sz w:val="24"/>
          <w:szCs w:val="24"/>
        </w:rPr>
        <w:t>Select either the Program or Student Service from the appropriate drop-down menu.</w:t>
      </w:r>
    </w:p>
    <w:p w14:paraId="6512F08C" w14:textId="77777777" w:rsidR="00647632" w:rsidRPr="005A68E4" w:rsidRDefault="00647632" w:rsidP="072E4A66">
      <w:pPr>
        <w:pStyle w:val="ListParagraph"/>
        <w:numPr>
          <w:ilvl w:val="0"/>
          <w:numId w:val="27"/>
        </w:numPr>
        <w:spacing w:after="360" w:line="240" w:lineRule="auto"/>
        <w:rPr>
          <w:sz w:val="24"/>
          <w:szCs w:val="24"/>
        </w:rPr>
      </w:pPr>
      <w:r w:rsidRPr="005A68E4">
        <w:rPr>
          <w:rFonts w:eastAsiaTheme="minorEastAsia"/>
          <w:sz w:val="24"/>
          <w:szCs w:val="24"/>
        </w:rPr>
        <w:t xml:space="preserve">Locate the </w:t>
      </w:r>
      <w:r w:rsidRPr="005A68E4">
        <w:rPr>
          <w:rFonts w:eastAsiaTheme="minorEastAsia"/>
          <w:b/>
          <w:bCs/>
          <w:sz w:val="24"/>
          <w:szCs w:val="24"/>
        </w:rPr>
        <w:t>Retention by Academic Year</w:t>
      </w:r>
      <w:r w:rsidRPr="005A68E4">
        <w:rPr>
          <w:rFonts w:eastAsiaTheme="minorEastAsia"/>
          <w:sz w:val="24"/>
          <w:szCs w:val="24"/>
        </w:rPr>
        <w:t xml:space="preserve"> graph and right-click on it. Select “Show as a table” to view the percentages. Report the </w:t>
      </w:r>
      <w:r w:rsidRPr="005A68E4">
        <w:rPr>
          <w:rFonts w:eastAsiaTheme="minorEastAsia"/>
          <w:i/>
          <w:iCs/>
          <w:sz w:val="24"/>
          <w:szCs w:val="24"/>
        </w:rPr>
        <w:t>retention</w:t>
      </w:r>
      <w:r w:rsidRPr="005A68E4">
        <w:rPr>
          <w:rFonts w:eastAsiaTheme="minorEastAsia"/>
          <w:sz w:val="24"/>
          <w:szCs w:val="24"/>
        </w:rPr>
        <w:t xml:space="preserve"> percentages for the program in the table below.</w:t>
      </w:r>
    </w:p>
    <w:tbl>
      <w:tblPr>
        <w:tblStyle w:val="TableGrid"/>
        <w:tblW w:w="9358" w:type="dxa"/>
        <w:tblLayout w:type="fixed"/>
        <w:tblLook w:val="06A0" w:firstRow="1" w:lastRow="0" w:firstColumn="1" w:lastColumn="0" w:noHBand="1" w:noVBand="1"/>
      </w:tblPr>
      <w:tblGrid>
        <w:gridCol w:w="3313"/>
        <w:gridCol w:w="1209"/>
        <w:gridCol w:w="1209"/>
        <w:gridCol w:w="1209"/>
        <w:gridCol w:w="1209"/>
        <w:gridCol w:w="1209"/>
      </w:tblGrid>
      <w:tr w:rsidR="00647632" w:rsidRPr="00D23CCB" w14:paraId="2B88D256"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33A5F9C6" w14:textId="57861422" w:rsidR="00647632" w:rsidRPr="00D23CCB" w:rsidRDefault="00D87E13" w:rsidP="072E4A66">
            <w:pPr>
              <w:rPr>
                <w:rFonts w:eastAsiaTheme="minorEastAsia"/>
                <w:b/>
                <w:bCs/>
                <w:color w:val="201F1E"/>
                <w:sz w:val="24"/>
                <w:szCs w:val="24"/>
              </w:rPr>
            </w:pPr>
            <w:r>
              <w:rPr>
                <w:rFonts w:eastAsiaTheme="minorEastAsia"/>
                <w:b/>
                <w:bCs/>
                <w:color w:val="201F1E"/>
                <w:sz w:val="24"/>
                <w:szCs w:val="24"/>
              </w:rPr>
              <w:t xml:space="preserve">OVERALL </w:t>
            </w:r>
            <w:r w:rsidR="00647632" w:rsidRPr="072E4A66">
              <w:rPr>
                <w:rFonts w:eastAsiaTheme="minorEastAsia"/>
                <w:b/>
                <w:bCs/>
                <w:color w:val="201F1E"/>
                <w:sz w:val="24"/>
                <w:szCs w:val="24"/>
              </w:rPr>
              <w:t>RETENTION RATES</w:t>
            </w:r>
            <w:r>
              <w:rPr>
                <w:rFonts w:eastAsiaTheme="minorEastAsia"/>
                <w:b/>
                <w:bCs/>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016BE951" w14:textId="77777777" w:rsidR="00647632" w:rsidRPr="00D23CCB" w:rsidRDefault="00647632"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9" w:type="dxa"/>
            <w:tcBorders>
              <w:top w:val="single" w:sz="8" w:space="0" w:color="auto"/>
              <w:left w:val="single" w:sz="8" w:space="0" w:color="auto"/>
              <w:bottom w:val="single" w:sz="8" w:space="0" w:color="auto"/>
              <w:right w:val="single" w:sz="8" w:space="0" w:color="auto"/>
            </w:tcBorders>
            <w:vAlign w:val="center"/>
          </w:tcPr>
          <w:p w14:paraId="23E26760" w14:textId="77777777" w:rsidR="00647632" w:rsidRPr="00D23CCB" w:rsidRDefault="00647632"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9" w:type="dxa"/>
            <w:tcBorders>
              <w:top w:val="single" w:sz="8" w:space="0" w:color="auto"/>
              <w:left w:val="single" w:sz="8" w:space="0" w:color="auto"/>
              <w:bottom w:val="single" w:sz="8" w:space="0" w:color="auto"/>
              <w:right w:val="single" w:sz="8" w:space="0" w:color="auto"/>
            </w:tcBorders>
            <w:vAlign w:val="center"/>
          </w:tcPr>
          <w:p w14:paraId="3FA48207" w14:textId="77777777" w:rsidR="00647632" w:rsidRPr="00D23CCB" w:rsidRDefault="00647632"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9" w:type="dxa"/>
            <w:tcBorders>
              <w:top w:val="single" w:sz="8" w:space="0" w:color="auto"/>
              <w:left w:val="single" w:sz="8" w:space="0" w:color="auto"/>
              <w:bottom w:val="single" w:sz="8" w:space="0" w:color="auto"/>
              <w:right w:val="single" w:sz="8" w:space="0" w:color="auto"/>
            </w:tcBorders>
            <w:vAlign w:val="center"/>
          </w:tcPr>
          <w:p w14:paraId="251D15B5" w14:textId="77777777" w:rsidR="00647632" w:rsidRPr="00D23CCB" w:rsidRDefault="00647632"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9" w:type="dxa"/>
            <w:tcBorders>
              <w:top w:val="single" w:sz="8" w:space="0" w:color="auto"/>
              <w:left w:val="single" w:sz="8" w:space="0" w:color="auto"/>
              <w:bottom w:val="single" w:sz="8" w:space="0" w:color="auto"/>
              <w:right w:val="single" w:sz="8" w:space="0" w:color="auto"/>
            </w:tcBorders>
            <w:vAlign w:val="center"/>
          </w:tcPr>
          <w:p w14:paraId="67D683BD" w14:textId="77777777" w:rsidR="00647632" w:rsidRPr="00D23CCB" w:rsidRDefault="00647632" w:rsidP="072E4A66">
            <w:pPr>
              <w:rPr>
                <w:rFonts w:eastAsiaTheme="minorEastAsia"/>
                <w:b/>
                <w:bCs/>
                <w:color w:val="201F1E"/>
                <w:sz w:val="24"/>
                <w:szCs w:val="24"/>
              </w:rPr>
            </w:pPr>
            <w:r w:rsidRPr="072E4A66">
              <w:rPr>
                <w:rFonts w:eastAsiaTheme="minorEastAsia"/>
                <w:b/>
                <w:bCs/>
                <w:color w:val="201F1E"/>
                <w:sz w:val="24"/>
                <w:szCs w:val="24"/>
              </w:rPr>
              <w:t>2021-2022</w:t>
            </w:r>
          </w:p>
        </w:tc>
      </w:tr>
      <w:tr w:rsidR="00647632" w:rsidRPr="00D23CCB" w14:paraId="6E9C8CAE"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3AF9FD91"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Overall Retention Rates for College</w:t>
            </w:r>
          </w:p>
        </w:tc>
        <w:tc>
          <w:tcPr>
            <w:tcW w:w="1209" w:type="dxa"/>
            <w:tcBorders>
              <w:top w:val="single" w:sz="8" w:space="0" w:color="auto"/>
              <w:left w:val="single" w:sz="8" w:space="0" w:color="auto"/>
              <w:bottom w:val="single" w:sz="8" w:space="0" w:color="auto"/>
              <w:right w:val="single" w:sz="8" w:space="0" w:color="auto"/>
            </w:tcBorders>
            <w:vAlign w:val="center"/>
          </w:tcPr>
          <w:p w14:paraId="238172BA"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85.22%</w:t>
            </w:r>
          </w:p>
        </w:tc>
        <w:tc>
          <w:tcPr>
            <w:tcW w:w="1209" w:type="dxa"/>
            <w:tcBorders>
              <w:top w:val="single" w:sz="8" w:space="0" w:color="auto"/>
              <w:left w:val="single" w:sz="8" w:space="0" w:color="auto"/>
              <w:bottom w:val="single" w:sz="8" w:space="0" w:color="auto"/>
              <w:right w:val="single" w:sz="8" w:space="0" w:color="auto"/>
            </w:tcBorders>
            <w:vAlign w:val="center"/>
          </w:tcPr>
          <w:p w14:paraId="381B1540"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86.69%</w:t>
            </w:r>
          </w:p>
        </w:tc>
        <w:tc>
          <w:tcPr>
            <w:tcW w:w="1209" w:type="dxa"/>
            <w:tcBorders>
              <w:top w:val="single" w:sz="8" w:space="0" w:color="auto"/>
              <w:left w:val="single" w:sz="8" w:space="0" w:color="auto"/>
              <w:bottom w:val="single" w:sz="8" w:space="0" w:color="auto"/>
              <w:right w:val="single" w:sz="8" w:space="0" w:color="auto"/>
            </w:tcBorders>
            <w:vAlign w:val="center"/>
          </w:tcPr>
          <w:p w14:paraId="020AFD43"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86.70%</w:t>
            </w:r>
          </w:p>
        </w:tc>
        <w:tc>
          <w:tcPr>
            <w:tcW w:w="1209" w:type="dxa"/>
            <w:tcBorders>
              <w:top w:val="single" w:sz="8" w:space="0" w:color="auto"/>
              <w:left w:val="single" w:sz="8" w:space="0" w:color="auto"/>
              <w:bottom w:val="single" w:sz="8" w:space="0" w:color="auto"/>
              <w:right w:val="single" w:sz="8" w:space="0" w:color="auto"/>
            </w:tcBorders>
            <w:vAlign w:val="center"/>
          </w:tcPr>
          <w:p w14:paraId="7AA2B1FA"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84.46%</w:t>
            </w:r>
          </w:p>
        </w:tc>
        <w:tc>
          <w:tcPr>
            <w:tcW w:w="1209" w:type="dxa"/>
            <w:tcBorders>
              <w:top w:val="single" w:sz="8" w:space="0" w:color="auto"/>
              <w:left w:val="single" w:sz="8" w:space="0" w:color="auto"/>
              <w:bottom w:val="single" w:sz="8" w:space="0" w:color="auto"/>
              <w:right w:val="single" w:sz="8" w:space="0" w:color="auto"/>
            </w:tcBorders>
            <w:vAlign w:val="center"/>
          </w:tcPr>
          <w:p w14:paraId="4E92BE54"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81.58%</w:t>
            </w:r>
          </w:p>
        </w:tc>
      </w:tr>
      <w:tr w:rsidR="00647632" w:rsidRPr="00D23CCB" w14:paraId="560B4308"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06CDEC32"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Overall Retention Rates for Program</w:t>
            </w:r>
          </w:p>
        </w:tc>
        <w:tc>
          <w:tcPr>
            <w:tcW w:w="1209" w:type="dxa"/>
            <w:tcBorders>
              <w:top w:val="single" w:sz="8" w:space="0" w:color="auto"/>
              <w:left w:val="single" w:sz="8" w:space="0" w:color="auto"/>
              <w:bottom w:val="single" w:sz="8" w:space="0" w:color="auto"/>
              <w:right w:val="single" w:sz="8" w:space="0" w:color="auto"/>
            </w:tcBorders>
            <w:vAlign w:val="center"/>
          </w:tcPr>
          <w:p w14:paraId="24EAECBE"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6388FFCD"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19CA3FF4"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7F043D5E"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60B33529" w14:textId="77777777" w:rsidR="00647632" w:rsidRPr="00D23CCB" w:rsidRDefault="00647632" w:rsidP="072E4A66">
            <w:pPr>
              <w:rPr>
                <w:rFonts w:eastAsiaTheme="minorEastAsia"/>
                <w:color w:val="201F1E"/>
                <w:sz w:val="24"/>
                <w:szCs w:val="24"/>
              </w:rPr>
            </w:pPr>
            <w:r w:rsidRPr="072E4A66">
              <w:rPr>
                <w:rFonts w:eastAsiaTheme="minorEastAsia"/>
                <w:color w:val="201F1E"/>
                <w:sz w:val="24"/>
                <w:szCs w:val="24"/>
              </w:rPr>
              <w:t xml:space="preserve"> </w:t>
            </w:r>
          </w:p>
        </w:tc>
      </w:tr>
    </w:tbl>
    <w:p w14:paraId="1A7C228F" w14:textId="3D465936" w:rsidR="00647632" w:rsidRPr="00D23CCB" w:rsidRDefault="00647632" w:rsidP="072E4A66">
      <w:pPr>
        <w:spacing w:before="240" w:line="240" w:lineRule="auto"/>
        <w:rPr>
          <w:rFonts w:eastAsiaTheme="minorEastAsia"/>
          <w:b/>
          <w:bCs/>
          <w:color w:val="201F1E"/>
          <w:sz w:val="24"/>
          <w:szCs w:val="24"/>
        </w:rPr>
      </w:pPr>
      <w:r w:rsidRPr="072E4A66">
        <w:rPr>
          <w:rFonts w:eastAsiaTheme="minorEastAsia"/>
          <w:b/>
          <w:bCs/>
          <w:color w:val="201F1E"/>
          <w:sz w:val="24"/>
          <w:szCs w:val="24"/>
        </w:rPr>
        <w:t xml:space="preserve">Compare the program's </w:t>
      </w:r>
      <w:r w:rsidRPr="072E4A66">
        <w:rPr>
          <w:rFonts w:eastAsiaTheme="minorEastAsia"/>
          <w:b/>
          <w:bCs/>
          <w:i/>
          <w:iCs/>
          <w:color w:val="000000" w:themeColor="text1"/>
          <w:sz w:val="24"/>
          <w:szCs w:val="24"/>
        </w:rPr>
        <w:t>retention</w:t>
      </w:r>
      <w:r w:rsidRPr="072E4A66">
        <w:rPr>
          <w:rFonts w:eastAsiaTheme="minorEastAsia"/>
          <w:b/>
          <w:bCs/>
          <w:color w:val="201F1E"/>
          <w:sz w:val="24"/>
          <w:szCs w:val="24"/>
        </w:rPr>
        <w:t xml:space="preserve"> rates to the College’s and discuss any similarities or differences between the two. What can be learned from the data relative to retention rates? Identify any support from the college regarding student retention that the program needs.</w:t>
      </w:r>
    </w:p>
    <w:tbl>
      <w:tblPr>
        <w:tblStyle w:val="TableGrid"/>
        <w:tblW w:w="0" w:type="auto"/>
        <w:tblLayout w:type="fixed"/>
        <w:tblLook w:val="06A0" w:firstRow="1" w:lastRow="0" w:firstColumn="1" w:lastColumn="0" w:noHBand="1" w:noVBand="1"/>
      </w:tblPr>
      <w:tblGrid>
        <w:gridCol w:w="9360"/>
      </w:tblGrid>
      <w:tr w:rsidR="00647632" w:rsidRPr="00D23CCB" w14:paraId="55645CFE" w14:textId="77777777" w:rsidTr="072E4A66">
        <w:tc>
          <w:tcPr>
            <w:tcW w:w="9360" w:type="dxa"/>
          </w:tcPr>
          <w:p w14:paraId="1E0BAF31" w14:textId="77777777" w:rsidR="00647632" w:rsidRDefault="00647632" w:rsidP="072E4A66">
            <w:pPr>
              <w:rPr>
                <w:rFonts w:eastAsiaTheme="minorEastAsia"/>
                <w:b/>
                <w:bCs/>
                <w:color w:val="201F1E"/>
                <w:sz w:val="24"/>
                <w:szCs w:val="24"/>
              </w:rPr>
            </w:pPr>
          </w:p>
          <w:p w14:paraId="27467788" w14:textId="277A689A" w:rsidR="00647632" w:rsidRPr="00D23CCB" w:rsidRDefault="00647632" w:rsidP="072E4A66">
            <w:pPr>
              <w:rPr>
                <w:rFonts w:eastAsiaTheme="minorEastAsia"/>
                <w:b/>
                <w:bCs/>
                <w:color w:val="201F1E"/>
                <w:sz w:val="24"/>
                <w:szCs w:val="24"/>
              </w:rPr>
            </w:pPr>
          </w:p>
        </w:tc>
      </w:tr>
    </w:tbl>
    <w:p w14:paraId="795E188A" w14:textId="26762ADC" w:rsidR="00A26869" w:rsidRPr="00D23CCB" w:rsidRDefault="00D87E13" w:rsidP="072E4A66">
      <w:pPr>
        <w:spacing w:before="360" w:line="240" w:lineRule="auto"/>
        <w:rPr>
          <w:rFonts w:eastAsiaTheme="minorEastAsia"/>
          <w:b/>
          <w:bCs/>
          <w:sz w:val="24"/>
          <w:szCs w:val="24"/>
        </w:rPr>
      </w:pPr>
      <w:r>
        <w:rPr>
          <w:rFonts w:eastAsiaTheme="minorEastAsia"/>
          <w:b/>
          <w:bCs/>
          <w:sz w:val="24"/>
          <w:szCs w:val="24"/>
          <w:shd w:val="clear" w:color="auto" w:fill="FBE4D5" w:themeFill="accent2" w:themeFillTint="33"/>
        </w:rPr>
        <w:t>Overall Success Rates</w:t>
      </w:r>
    </w:p>
    <w:p w14:paraId="29E06690" w14:textId="77777777" w:rsidR="00A26869" w:rsidRPr="00CD2057" w:rsidRDefault="00A26869" w:rsidP="072E4A66">
      <w:pPr>
        <w:spacing w:before="240"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4889A641" w14:textId="77777777" w:rsidR="00E67A58" w:rsidRPr="00146506" w:rsidRDefault="00E67A58" w:rsidP="00E67A58">
      <w:pPr>
        <w:pStyle w:val="ListParagraph"/>
        <w:numPr>
          <w:ilvl w:val="0"/>
          <w:numId w:val="28"/>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29"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63BBF08A" w14:textId="77777777" w:rsidR="00E67A58" w:rsidRPr="005E4144" w:rsidRDefault="00E67A58" w:rsidP="00E67A58">
      <w:pPr>
        <w:pStyle w:val="ListParagraph"/>
        <w:numPr>
          <w:ilvl w:val="0"/>
          <w:numId w:val="28"/>
        </w:numPr>
        <w:spacing w:line="240" w:lineRule="auto"/>
        <w:rPr>
          <w:rFonts w:eastAsiaTheme="minorEastAsia"/>
          <w:sz w:val="24"/>
          <w:szCs w:val="24"/>
        </w:rPr>
      </w:pPr>
      <w:r w:rsidRPr="005E4144">
        <w:rPr>
          <w:rFonts w:eastAsiaTheme="minorEastAsia"/>
          <w:sz w:val="24"/>
          <w:szCs w:val="24"/>
        </w:rPr>
        <w:t xml:space="preserve">Click the link to the </w:t>
      </w:r>
      <w:r w:rsidRPr="005E4144">
        <w:rPr>
          <w:rFonts w:eastAsiaTheme="minorEastAsia"/>
          <w:b/>
          <w:bCs/>
          <w:sz w:val="24"/>
          <w:szCs w:val="24"/>
        </w:rPr>
        <w:t>Program Review Data Dashboard</w:t>
      </w:r>
      <w:r w:rsidRPr="005E4144">
        <w:rPr>
          <w:rFonts w:eastAsiaTheme="minorEastAsia"/>
          <w:sz w:val="24"/>
          <w:szCs w:val="24"/>
        </w:rPr>
        <w:t xml:space="preserve">. </w:t>
      </w:r>
    </w:p>
    <w:p w14:paraId="359561D0" w14:textId="77777777" w:rsidR="00A26869" w:rsidRPr="005E4144" w:rsidRDefault="00A26869" w:rsidP="072E4A66">
      <w:pPr>
        <w:pStyle w:val="ListParagraph"/>
        <w:numPr>
          <w:ilvl w:val="0"/>
          <w:numId w:val="28"/>
        </w:numPr>
        <w:spacing w:line="240" w:lineRule="auto"/>
        <w:rPr>
          <w:rFonts w:eastAsiaTheme="minorEastAsia"/>
          <w:sz w:val="24"/>
          <w:szCs w:val="24"/>
        </w:rPr>
      </w:pPr>
      <w:r w:rsidRPr="005E4144">
        <w:rPr>
          <w:rFonts w:eastAsiaTheme="minorEastAsia"/>
          <w:sz w:val="24"/>
          <w:szCs w:val="24"/>
        </w:rPr>
        <w:t xml:space="preserve">Select the </w:t>
      </w:r>
      <w:r w:rsidRPr="005E4144">
        <w:rPr>
          <w:rFonts w:eastAsiaTheme="minorEastAsia"/>
          <w:b/>
          <w:bCs/>
          <w:sz w:val="24"/>
          <w:szCs w:val="24"/>
        </w:rPr>
        <w:t>Retention &amp; Success</w:t>
      </w:r>
      <w:r w:rsidRPr="005E4144">
        <w:rPr>
          <w:rFonts w:eastAsiaTheme="minorEastAsia"/>
          <w:sz w:val="24"/>
          <w:szCs w:val="24"/>
        </w:rPr>
        <w:t xml:space="preserve"> tab.</w:t>
      </w:r>
    </w:p>
    <w:p w14:paraId="3ED62FAB" w14:textId="77777777" w:rsidR="00A26869" w:rsidRPr="005E4144" w:rsidRDefault="00A26869" w:rsidP="072E4A66">
      <w:pPr>
        <w:pStyle w:val="ListParagraph"/>
        <w:numPr>
          <w:ilvl w:val="0"/>
          <w:numId w:val="28"/>
        </w:numPr>
        <w:spacing w:line="240" w:lineRule="auto"/>
        <w:rPr>
          <w:sz w:val="24"/>
          <w:szCs w:val="24"/>
        </w:rPr>
      </w:pPr>
      <w:r w:rsidRPr="005E4144">
        <w:rPr>
          <w:rFonts w:eastAsiaTheme="minorEastAsia"/>
          <w:sz w:val="24"/>
          <w:szCs w:val="24"/>
        </w:rPr>
        <w:t>Select either the Program or Student Service from the appropriate drop-down menu.</w:t>
      </w:r>
    </w:p>
    <w:p w14:paraId="39EF9B6C" w14:textId="647AE6FA" w:rsidR="00A26869" w:rsidRPr="005E4144" w:rsidRDefault="00A26869" w:rsidP="072E4A66">
      <w:pPr>
        <w:pStyle w:val="ListParagraph"/>
        <w:numPr>
          <w:ilvl w:val="0"/>
          <w:numId w:val="28"/>
        </w:numPr>
        <w:spacing w:after="360" w:line="240" w:lineRule="auto"/>
        <w:rPr>
          <w:sz w:val="24"/>
          <w:szCs w:val="24"/>
        </w:rPr>
      </w:pPr>
      <w:r w:rsidRPr="005E4144">
        <w:rPr>
          <w:rFonts w:eastAsiaTheme="minorEastAsia"/>
          <w:sz w:val="24"/>
          <w:szCs w:val="24"/>
        </w:rPr>
        <w:t xml:space="preserve">Locate the </w:t>
      </w:r>
      <w:r w:rsidRPr="005E4144">
        <w:rPr>
          <w:rFonts w:eastAsiaTheme="minorEastAsia"/>
          <w:b/>
          <w:bCs/>
          <w:sz w:val="24"/>
          <w:szCs w:val="24"/>
        </w:rPr>
        <w:t>Success by Academic Year</w:t>
      </w:r>
      <w:r w:rsidRPr="005E4144">
        <w:rPr>
          <w:rFonts w:eastAsiaTheme="minorEastAsia"/>
          <w:sz w:val="24"/>
          <w:szCs w:val="24"/>
        </w:rPr>
        <w:t xml:space="preserve"> graph and right-click on it. Select “Show as a table” to view the percentages. Report the </w:t>
      </w:r>
      <w:r w:rsidRPr="005E4144">
        <w:rPr>
          <w:rFonts w:eastAsiaTheme="minorEastAsia"/>
          <w:i/>
          <w:iCs/>
          <w:sz w:val="24"/>
          <w:szCs w:val="24"/>
        </w:rPr>
        <w:t>success</w:t>
      </w:r>
      <w:r w:rsidRPr="005E4144">
        <w:rPr>
          <w:rFonts w:eastAsiaTheme="minorEastAsia"/>
          <w:sz w:val="24"/>
          <w:szCs w:val="24"/>
        </w:rPr>
        <w:t xml:space="preserve"> percentages for the program in the table below.</w:t>
      </w:r>
    </w:p>
    <w:tbl>
      <w:tblPr>
        <w:tblStyle w:val="TableGrid"/>
        <w:tblW w:w="9358" w:type="dxa"/>
        <w:tblLayout w:type="fixed"/>
        <w:tblLook w:val="06A0" w:firstRow="1" w:lastRow="0" w:firstColumn="1" w:lastColumn="0" w:noHBand="1" w:noVBand="1"/>
      </w:tblPr>
      <w:tblGrid>
        <w:gridCol w:w="3313"/>
        <w:gridCol w:w="1209"/>
        <w:gridCol w:w="1209"/>
        <w:gridCol w:w="1209"/>
        <w:gridCol w:w="1209"/>
        <w:gridCol w:w="1209"/>
      </w:tblGrid>
      <w:tr w:rsidR="00A26869" w:rsidRPr="00D23CCB" w14:paraId="7EEAE59D"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382A5214" w14:textId="04B43365" w:rsidR="00A26869" w:rsidRPr="00D23CCB" w:rsidRDefault="00D87E13" w:rsidP="072E4A66">
            <w:pPr>
              <w:rPr>
                <w:rFonts w:eastAsiaTheme="minorEastAsia"/>
                <w:b/>
                <w:bCs/>
                <w:color w:val="201F1E"/>
                <w:sz w:val="24"/>
                <w:szCs w:val="24"/>
              </w:rPr>
            </w:pPr>
            <w:r>
              <w:rPr>
                <w:rFonts w:eastAsiaTheme="minorEastAsia"/>
                <w:b/>
                <w:bCs/>
                <w:color w:val="201F1E"/>
                <w:sz w:val="24"/>
                <w:szCs w:val="24"/>
              </w:rPr>
              <w:lastRenderedPageBreak/>
              <w:t xml:space="preserve">OVERALL </w:t>
            </w:r>
            <w:r w:rsidR="00A26869" w:rsidRPr="072E4A66">
              <w:rPr>
                <w:rFonts w:eastAsiaTheme="minorEastAsia"/>
                <w:b/>
                <w:bCs/>
                <w:color w:val="201F1E"/>
                <w:sz w:val="24"/>
                <w:szCs w:val="24"/>
              </w:rPr>
              <w:t>SUCCESS RATES</w:t>
            </w:r>
            <w:r>
              <w:rPr>
                <w:rFonts w:eastAsiaTheme="minorEastAsia"/>
                <w:b/>
                <w:bCs/>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4A9BACEC" w14:textId="77777777" w:rsidR="00A26869" w:rsidRPr="00D23CCB" w:rsidRDefault="00A26869"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9" w:type="dxa"/>
            <w:tcBorders>
              <w:top w:val="single" w:sz="8" w:space="0" w:color="auto"/>
              <w:left w:val="single" w:sz="8" w:space="0" w:color="auto"/>
              <w:bottom w:val="single" w:sz="8" w:space="0" w:color="auto"/>
              <w:right w:val="single" w:sz="8" w:space="0" w:color="auto"/>
            </w:tcBorders>
            <w:vAlign w:val="center"/>
          </w:tcPr>
          <w:p w14:paraId="5145A38A" w14:textId="77777777" w:rsidR="00A26869" w:rsidRPr="00D23CCB" w:rsidRDefault="00A26869"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9" w:type="dxa"/>
            <w:tcBorders>
              <w:top w:val="single" w:sz="8" w:space="0" w:color="auto"/>
              <w:left w:val="single" w:sz="8" w:space="0" w:color="auto"/>
              <w:bottom w:val="single" w:sz="8" w:space="0" w:color="auto"/>
              <w:right w:val="single" w:sz="8" w:space="0" w:color="auto"/>
            </w:tcBorders>
            <w:vAlign w:val="center"/>
          </w:tcPr>
          <w:p w14:paraId="779FBBBF" w14:textId="77777777" w:rsidR="00A26869" w:rsidRPr="00D23CCB" w:rsidRDefault="00A26869"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9" w:type="dxa"/>
            <w:tcBorders>
              <w:top w:val="single" w:sz="8" w:space="0" w:color="auto"/>
              <w:left w:val="single" w:sz="8" w:space="0" w:color="auto"/>
              <w:bottom w:val="single" w:sz="8" w:space="0" w:color="auto"/>
              <w:right w:val="single" w:sz="8" w:space="0" w:color="auto"/>
            </w:tcBorders>
            <w:vAlign w:val="center"/>
          </w:tcPr>
          <w:p w14:paraId="45F28DB1" w14:textId="77777777" w:rsidR="00A26869" w:rsidRPr="00D23CCB" w:rsidRDefault="00A26869"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9" w:type="dxa"/>
            <w:tcBorders>
              <w:top w:val="single" w:sz="8" w:space="0" w:color="auto"/>
              <w:left w:val="single" w:sz="8" w:space="0" w:color="auto"/>
              <w:bottom w:val="single" w:sz="8" w:space="0" w:color="auto"/>
              <w:right w:val="single" w:sz="8" w:space="0" w:color="auto"/>
            </w:tcBorders>
            <w:vAlign w:val="center"/>
          </w:tcPr>
          <w:p w14:paraId="05328A28" w14:textId="77777777" w:rsidR="00A26869" w:rsidRPr="00D23CCB" w:rsidRDefault="00A26869" w:rsidP="072E4A66">
            <w:pPr>
              <w:rPr>
                <w:rFonts w:eastAsiaTheme="minorEastAsia"/>
                <w:b/>
                <w:bCs/>
                <w:color w:val="201F1E"/>
                <w:sz w:val="24"/>
                <w:szCs w:val="24"/>
              </w:rPr>
            </w:pPr>
            <w:r w:rsidRPr="072E4A66">
              <w:rPr>
                <w:rFonts w:eastAsiaTheme="minorEastAsia"/>
                <w:b/>
                <w:bCs/>
                <w:color w:val="201F1E"/>
                <w:sz w:val="24"/>
                <w:szCs w:val="24"/>
              </w:rPr>
              <w:t>2021-2022</w:t>
            </w:r>
          </w:p>
        </w:tc>
      </w:tr>
      <w:tr w:rsidR="00A26869" w:rsidRPr="00D23CCB" w14:paraId="36D681F6"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5539D0DC"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Overall Success Rates for College</w:t>
            </w:r>
          </w:p>
        </w:tc>
        <w:tc>
          <w:tcPr>
            <w:tcW w:w="1209" w:type="dxa"/>
            <w:tcBorders>
              <w:top w:val="single" w:sz="8" w:space="0" w:color="auto"/>
              <w:left w:val="single" w:sz="8" w:space="0" w:color="auto"/>
              <w:bottom w:val="single" w:sz="8" w:space="0" w:color="auto"/>
              <w:right w:val="single" w:sz="8" w:space="0" w:color="auto"/>
            </w:tcBorders>
            <w:vAlign w:val="center"/>
          </w:tcPr>
          <w:p w14:paraId="260E5D6B"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72.23%</w:t>
            </w:r>
          </w:p>
        </w:tc>
        <w:tc>
          <w:tcPr>
            <w:tcW w:w="1209" w:type="dxa"/>
            <w:tcBorders>
              <w:top w:val="single" w:sz="8" w:space="0" w:color="auto"/>
              <w:left w:val="single" w:sz="8" w:space="0" w:color="auto"/>
              <w:bottom w:val="single" w:sz="8" w:space="0" w:color="auto"/>
              <w:right w:val="single" w:sz="8" w:space="0" w:color="auto"/>
            </w:tcBorders>
            <w:vAlign w:val="center"/>
          </w:tcPr>
          <w:p w14:paraId="10228F04"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73.63%</w:t>
            </w:r>
          </w:p>
        </w:tc>
        <w:tc>
          <w:tcPr>
            <w:tcW w:w="1209" w:type="dxa"/>
            <w:tcBorders>
              <w:top w:val="single" w:sz="8" w:space="0" w:color="auto"/>
              <w:left w:val="single" w:sz="8" w:space="0" w:color="auto"/>
              <w:bottom w:val="single" w:sz="8" w:space="0" w:color="auto"/>
              <w:right w:val="single" w:sz="8" w:space="0" w:color="auto"/>
            </w:tcBorders>
            <w:vAlign w:val="center"/>
          </w:tcPr>
          <w:p w14:paraId="18D54853"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76.84%</w:t>
            </w:r>
          </w:p>
        </w:tc>
        <w:tc>
          <w:tcPr>
            <w:tcW w:w="1209" w:type="dxa"/>
            <w:tcBorders>
              <w:top w:val="single" w:sz="8" w:space="0" w:color="auto"/>
              <w:left w:val="single" w:sz="8" w:space="0" w:color="auto"/>
              <w:bottom w:val="single" w:sz="8" w:space="0" w:color="auto"/>
              <w:right w:val="single" w:sz="8" w:space="0" w:color="auto"/>
            </w:tcBorders>
            <w:vAlign w:val="center"/>
          </w:tcPr>
          <w:p w14:paraId="494450A6"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75.79%</w:t>
            </w:r>
          </w:p>
        </w:tc>
        <w:tc>
          <w:tcPr>
            <w:tcW w:w="1209" w:type="dxa"/>
            <w:tcBorders>
              <w:top w:val="single" w:sz="8" w:space="0" w:color="auto"/>
              <w:left w:val="single" w:sz="8" w:space="0" w:color="auto"/>
              <w:bottom w:val="single" w:sz="8" w:space="0" w:color="auto"/>
              <w:right w:val="single" w:sz="8" w:space="0" w:color="auto"/>
            </w:tcBorders>
            <w:vAlign w:val="center"/>
          </w:tcPr>
          <w:p w14:paraId="5CD6C87E"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73.62%</w:t>
            </w:r>
          </w:p>
        </w:tc>
      </w:tr>
      <w:tr w:rsidR="00A26869" w:rsidRPr="00D23CCB" w14:paraId="35905E24" w14:textId="77777777" w:rsidTr="072E4A66">
        <w:trPr>
          <w:trHeight w:val="435"/>
        </w:trPr>
        <w:tc>
          <w:tcPr>
            <w:tcW w:w="3313" w:type="dxa"/>
            <w:tcBorders>
              <w:top w:val="single" w:sz="8" w:space="0" w:color="auto"/>
              <w:left w:val="single" w:sz="8" w:space="0" w:color="auto"/>
              <w:bottom w:val="single" w:sz="8" w:space="0" w:color="auto"/>
              <w:right w:val="single" w:sz="8" w:space="0" w:color="auto"/>
            </w:tcBorders>
            <w:vAlign w:val="center"/>
          </w:tcPr>
          <w:p w14:paraId="5E447B54"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Overall Success Rates for Program</w:t>
            </w:r>
          </w:p>
        </w:tc>
        <w:tc>
          <w:tcPr>
            <w:tcW w:w="1209" w:type="dxa"/>
            <w:tcBorders>
              <w:top w:val="single" w:sz="8" w:space="0" w:color="auto"/>
              <w:left w:val="single" w:sz="8" w:space="0" w:color="auto"/>
              <w:bottom w:val="single" w:sz="8" w:space="0" w:color="auto"/>
              <w:right w:val="single" w:sz="8" w:space="0" w:color="auto"/>
            </w:tcBorders>
            <w:vAlign w:val="center"/>
          </w:tcPr>
          <w:p w14:paraId="043C31DE"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1451B7CA"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1E048552"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2E7B5276"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 xml:space="preserve"> </w:t>
            </w:r>
          </w:p>
        </w:tc>
        <w:tc>
          <w:tcPr>
            <w:tcW w:w="1209" w:type="dxa"/>
            <w:tcBorders>
              <w:top w:val="single" w:sz="8" w:space="0" w:color="auto"/>
              <w:left w:val="single" w:sz="8" w:space="0" w:color="auto"/>
              <w:bottom w:val="single" w:sz="8" w:space="0" w:color="auto"/>
              <w:right w:val="single" w:sz="8" w:space="0" w:color="auto"/>
            </w:tcBorders>
            <w:vAlign w:val="center"/>
          </w:tcPr>
          <w:p w14:paraId="4C175122" w14:textId="77777777" w:rsidR="00A26869" w:rsidRPr="00D23CCB" w:rsidRDefault="00A26869" w:rsidP="072E4A66">
            <w:pPr>
              <w:rPr>
                <w:rFonts w:eastAsiaTheme="minorEastAsia"/>
                <w:color w:val="201F1E"/>
                <w:sz w:val="24"/>
                <w:szCs w:val="24"/>
              </w:rPr>
            </w:pPr>
            <w:r w:rsidRPr="072E4A66">
              <w:rPr>
                <w:rFonts w:eastAsiaTheme="minorEastAsia"/>
                <w:color w:val="201F1E"/>
                <w:sz w:val="24"/>
                <w:szCs w:val="24"/>
              </w:rPr>
              <w:t xml:space="preserve"> </w:t>
            </w:r>
          </w:p>
        </w:tc>
      </w:tr>
    </w:tbl>
    <w:p w14:paraId="7E786E48" w14:textId="5D703B24" w:rsidR="00A26869" w:rsidRPr="00D23CCB" w:rsidRDefault="00A26869" w:rsidP="072E4A66">
      <w:pPr>
        <w:spacing w:before="240" w:line="240" w:lineRule="auto"/>
        <w:rPr>
          <w:rFonts w:eastAsiaTheme="minorEastAsia"/>
          <w:b/>
          <w:bCs/>
          <w:color w:val="201F1E"/>
          <w:sz w:val="24"/>
          <w:szCs w:val="24"/>
        </w:rPr>
      </w:pPr>
      <w:r w:rsidRPr="072E4A66">
        <w:rPr>
          <w:rFonts w:eastAsiaTheme="minorEastAsia"/>
          <w:b/>
          <w:bCs/>
          <w:color w:val="201F1E"/>
          <w:sz w:val="24"/>
          <w:szCs w:val="24"/>
        </w:rPr>
        <w:t xml:space="preserve">Compare the program's </w:t>
      </w:r>
      <w:r w:rsidR="00AF466E" w:rsidRPr="072E4A66">
        <w:rPr>
          <w:rFonts w:eastAsiaTheme="minorEastAsia"/>
          <w:b/>
          <w:bCs/>
          <w:i/>
          <w:iCs/>
          <w:color w:val="000000" w:themeColor="text1"/>
          <w:sz w:val="24"/>
          <w:szCs w:val="24"/>
        </w:rPr>
        <w:t>success</w:t>
      </w:r>
      <w:r w:rsidRPr="072E4A66">
        <w:rPr>
          <w:rFonts w:eastAsiaTheme="minorEastAsia"/>
          <w:b/>
          <w:bCs/>
          <w:color w:val="201F1E"/>
          <w:sz w:val="24"/>
          <w:szCs w:val="24"/>
        </w:rPr>
        <w:t xml:space="preserve"> rates to the College’s and discuss any similarities or differences between the two. What can be learned from the data relative to </w:t>
      </w:r>
      <w:r w:rsidR="002B796F" w:rsidRPr="072E4A66">
        <w:rPr>
          <w:rFonts w:eastAsiaTheme="minorEastAsia"/>
          <w:b/>
          <w:bCs/>
          <w:color w:val="201F1E"/>
          <w:sz w:val="24"/>
          <w:szCs w:val="24"/>
        </w:rPr>
        <w:t>success</w:t>
      </w:r>
      <w:r w:rsidRPr="072E4A66">
        <w:rPr>
          <w:rFonts w:eastAsiaTheme="minorEastAsia"/>
          <w:b/>
          <w:bCs/>
          <w:color w:val="201F1E"/>
          <w:sz w:val="24"/>
          <w:szCs w:val="24"/>
        </w:rPr>
        <w:t xml:space="preserve"> rates? Identify any support from the college regarding student </w:t>
      </w:r>
      <w:r w:rsidR="002B796F" w:rsidRPr="072E4A66">
        <w:rPr>
          <w:rFonts w:eastAsiaTheme="minorEastAsia"/>
          <w:b/>
          <w:bCs/>
          <w:color w:val="201F1E"/>
          <w:sz w:val="24"/>
          <w:szCs w:val="24"/>
        </w:rPr>
        <w:t>success</w:t>
      </w:r>
      <w:r w:rsidRPr="072E4A66">
        <w:rPr>
          <w:rFonts w:eastAsiaTheme="minorEastAsia"/>
          <w:b/>
          <w:bCs/>
          <w:color w:val="201F1E"/>
          <w:sz w:val="24"/>
          <w:szCs w:val="24"/>
        </w:rPr>
        <w:t xml:space="preserve"> that the program needs.</w:t>
      </w:r>
    </w:p>
    <w:tbl>
      <w:tblPr>
        <w:tblStyle w:val="TableGrid"/>
        <w:tblW w:w="0" w:type="auto"/>
        <w:tblLayout w:type="fixed"/>
        <w:tblLook w:val="06A0" w:firstRow="1" w:lastRow="0" w:firstColumn="1" w:lastColumn="0" w:noHBand="1" w:noVBand="1"/>
      </w:tblPr>
      <w:tblGrid>
        <w:gridCol w:w="9360"/>
      </w:tblGrid>
      <w:tr w:rsidR="00A26869" w:rsidRPr="00D23CCB" w14:paraId="2B55D57C" w14:textId="77777777" w:rsidTr="072E4A66">
        <w:tc>
          <w:tcPr>
            <w:tcW w:w="9360" w:type="dxa"/>
          </w:tcPr>
          <w:p w14:paraId="6D2BACE0" w14:textId="77777777" w:rsidR="00A26869" w:rsidRDefault="00A26869" w:rsidP="072E4A66">
            <w:pPr>
              <w:rPr>
                <w:rFonts w:eastAsiaTheme="minorEastAsia"/>
                <w:b/>
                <w:bCs/>
                <w:color w:val="201F1E"/>
                <w:sz w:val="24"/>
                <w:szCs w:val="24"/>
              </w:rPr>
            </w:pPr>
          </w:p>
          <w:p w14:paraId="3F93FCCB" w14:textId="77777777" w:rsidR="00A26869" w:rsidRPr="00D23CCB" w:rsidRDefault="00A26869" w:rsidP="072E4A66">
            <w:pPr>
              <w:rPr>
                <w:rFonts w:eastAsiaTheme="minorEastAsia"/>
                <w:b/>
                <w:bCs/>
                <w:color w:val="201F1E"/>
                <w:sz w:val="24"/>
                <w:szCs w:val="24"/>
              </w:rPr>
            </w:pPr>
          </w:p>
        </w:tc>
      </w:tr>
    </w:tbl>
    <w:p w14:paraId="2B777662" w14:textId="26FDFF54" w:rsidR="12FC984D" w:rsidRPr="00D23CCB" w:rsidRDefault="12FC984D" w:rsidP="072E4A66">
      <w:pPr>
        <w:spacing w:before="240" w:line="240" w:lineRule="auto"/>
        <w:rPr>
          <w:rFonts w:eastAsiaTheme="minorEastAsia"/>
          <w:b/>
          <w:bCs/>
          <w:sz w:val="24"/>
          <w:szCs w:val="24"/>
        </w:rPr>
      </w:pPr>
      <w:r w:rsidRPr="072E4A66">
        <w:rPr>
          <w:rFonts w:eastAsiaTheme="minorEastAsia"/>
          <w:b/>
          <w:bCs/>
          <w:sz w:val="24"/>
          <w:szCs w:val="24"/>
        </w:rPr>
        <w:t>Describe practices and/or strategies implemented by the program that sustained retention and success rates over the past five years.</w:t>
      </w:r>
    </w:p>
    <w:tbl>
      <w:tblPr>
        <w:tblStyle w:val="TableGrid"/>
        <w:tblW w:w="0" w:type="auto"/>
        <w:tblLayout w:type="fixed"/>
        <w:tblLook w:val="06A0" w:firstRow="1" w:lastRow="0" w:firstColumn="1" w:lastColumn="0" w:noHBand="1" w:noVBand="1"/>
      </w:tblPr>
      <w:tblGrid>
        <w:gridCol w:w="9360"/>
      </w:tblGrid>
      <w:tr w:rsidR="6A935247" w:rsidRPr="00D23CCB" w14:paraId="700AE9FC" w14:textId="77777777" w:rsidTr="072E4A66">
        <w:tc>
          <w:tcPr>
            <w:tcW w:w="9360" w:type="dxa"/>
          </w:tcPr>
          <w:p w14:paraId="20F3C674" w14:textId="77777777" w:rsidR="6A935247" w:rsidRDefault="6A935247" w:rsidP="072E4A66">
            <w:pPr>
              <w:rPr>
                <w:rFonts w:eastAsiaTheme="minorEastAsia"/>
                <w:b/>
                <w:bCs/>
                <w:color w:val="6FAC47"/>
                <w:sz w:val="24"/>
                <w:szCs w:val="24"/>
              </w:rPr>
            </w:pPr>
          </w:p>
          <w:p w14:paraId="2389AFBD" w14:textId="7F2747A0" w:rsidR="00AC0C1D" w:rsidRPr="00D23CCB" w:rsidRDefault="00AC0C1D" w:rsidP="072E4A66">
            <w:pPr>
              <w:rPr>
                <w:rFonts w:eastAsiaTheme="minorEastAsia"/>
                <w:b/>
                <w:bCs/>
                <w:color w:val="6FAC47"/>
                <w:sz w:val="24"/>
                <w:szCs w:val="24"/>
              </w:rPr>
            </w:pPr>
          </w:p>
        </w:tc>
      </w:tr>
    </w:tbl>
    <w:p w14:paraId="3A1D6F5C" w14:textId="00762642" w:rsidR="00AC0C1D" w:rsidRPr="00D23CCB" w:rsidRDefault="00AC0C1D" w:rsidP="072E4A66">
      <w:pPr>
        <w:spacing w:before="360" w:line="240" w:lineRule="auto"/>
        <w:rPr>
          <w:rFonts w:eastAsiaTheme="minorEastAsia"/>
          <w:b/>
          <w:bCs/>
          <w:sz w:val="24"/>
          <w:szCs w:val="24"/>
        </w:rPr>
      </w:pPr>
      <w:r w:rsidRPr="072E4A66">
        <w:rPr>
          <w:rFonts w:eastAsiaTheme="minorEastAsia"/>
          <w:b/>
          <w:bCs/>
          <w:sz w:val="24"/>
          <w:szCs w:val="24"/>
          <w:shd w:val="clear" w:color="auto" w:fill="FBE4D5" w:themeFill="accent2" w:themeFillTint="33"/>
        </w:rPr>
        <w:t>Retention Rates by Ethnicity</w:t>
      </w:r>
    </w:p>
    <w:p w14:paraId="4BF44ACE" w14:textId="77777777" w:rsidR="00A6420A" w:rsidRPr="00DC633E" w:rsidRDefault="00A6420A" w:rsidP="00A6420A">
      <w:pPr>
        <w:spacing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 xml:space="preserve">As an institution and as educators, we want to eliminate the equity gap (i.e., eliminate the disparity in opportunity, academic performance, and/or educational attainment between different groups of students; especially groups defined by socio-economic status, gender, race/ethnicity, and ability). This part of the data analysis provides an opportunity for programs to establish a framework </w:t>
      </w:r>
      <w:proofErr w:type="gramStart"/>
      <w:r w:rsidRPr="072E4A66">
        <w:rPr>
          <w:rFonts w:eastAsiaTheme="minorEastAsia"/>
          <w:color w:val="385623" w:themeColor="accent6" w:themeShade="80"/>
          <w:sz w:val="24"/>
          <w:szCs w:val="24"/>
        </w:rPr>
        <w:t>to better understand</w:t>
      </w:r>
      <w:proofErr w:type="gramEnd"/>
      <w:r w:rsidRPr="072E4A66">
        <w:rPr>
          <w:rFonts w:eastAsiaTheme="minorEastAsia"/>
          <w:color w:val="385623" w:themeColor="accent6" w:themeShade="80"/>
          <w:sz w:val="24"/>
          <w:szCs w:val="24"/>
        </w:rPr>
        <w:t xml:space="preserve"> how the program is meeting the needs of these students.</w:t>
      </w:r>
    </w:p>
    <w:p w14:paraId="75E6901B" w14:textId="77777777" w:rsidR="00A6420A" w:rsidRPr="002A14D1" w:rsidRDefault="00A6420A" w:rsidP="00A6420A">
      <w:pPr>
        <w:spacing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 xml:space="preserve">The College has adopted and developed three major initiatives to achieve this goal: </w:t>
      </w:r>
      <w:hyperlink r:id="rId30">
        <w:r w:rsidRPr="072E4A66">
          <w:rPr>
            <w:rStyle w:val="Hyperlink"/>
            <w:rFonts w:eastAsiaTheme="minorEastAsia"/>
            <w:color w:val="385623" w:themeColor="accent6" w:themeShade="80"/>
            <w:sz w:val="24"/>
            <w:szCs w:val="24"/>
          </w:rPr>
          <w:t>Caring Campus Commitments</w:t>
        </w:r>
      </w:hyperlink>
      <w:r w:rsidRPr="072E4A66">
        <w:rPr>
          <w:rFonts w:eastAsiaTheme="minorEastAsia"/>
          <w:color w:val="385623" w:themeColor="accent6" w:themeShade="80"/>
          <w:sz w:val="24"/>
          <w:szCs w:val="24"/>
        </w:rPr>
        <w:t xml:space="preserve">, </w:t>
      </w:r>
      <w:hyperlink r:id="rId31">
        <w:r w:rsidRPr="072E4A66">
          <w:rPr>
            <w:rStyle w:val="Hyperlink"/>
            <w:rFonts w:eastAsiaTheme="minorEastAsia"/>
            <w:color w:val="385623" w:themeColor="accent6" w:themeShade="80"/>
            <w:sz w:val="24"/>
            <w:szCs w:val="24"/>
          </w:rPr>
          <w:t>Anti-Racism and Inclusion Action Plan Guiding Principles</w:t>
        </w:r>
      </w:hyperlink>
      <w:r w:rsidRPr="072E4A66">
        <w:rPr>
          <w:rFonts w:eastAsiaTheme="minorEastAsia"/>
          <w:color w:val="385623" w:themeColor="accent6" w:themeShade="80"/>
          <w:sz w:val="24"/>
          <w:szCs w:val="24"/>
        </w:rPr>
        <w:t xml:space="preserve">, and Guided Pathways Pillars (as part of the Educational Master Plan, or EMP). </w:t>
      </w:r>
    </w:p>
    <w:p w14:paraId="293362C2" w14:textId="77777777" w:rsidR="00A6420A" w:rsidRPr="00EF292F" w:rsidRDefault="00A6420A" w:rsidP="00A6420A">
      <w:pPr>
        <w:spacing w:line="240" w:lineRule="auto"/>
        <w:rPr>
          <w:rFonts w:eastAsiaTheme="minorEastAsia"/>
          <w:b/>
          <w:bCs/>
          <w:color w:val="385623" w:themeColor="accent6" w:themeShade="80"/>
          <w:sz w:val="24"/>
          <w:szCs w:val="24"/>
        </w:rPr>
      </w:pPr>
      <w:r w:rsidRPr="072E4A66">
        <w:rPr>
          <w:rFonts w:eastAsiaTheme="minorEastAsia"/>
          <w:b/>
          <w:bCs/>
          <w:color w:val="385623" w:themeColor="accent6" w:themeShade="80"/>
          <w:sz w:val="24"/>
          <w:szCs w:val="24"/>
        </w:rPr>
        <w:t>Goal A of the Anti-Racism and Inclusion Action plan is to “</w:t>
      </w:r>
      <w:r w:rsidRPr="072E4A66">
        <w:rPr>
          <w:rFonts w:eastAsia="Calibri"/>
          <w:b/>
          <w:bCs/>
          <w:color w:val="385623" w:themeColor="accent6" w:themeShade="80"/>
          <w:sz w:val="24"/>
          <w:szCs w:val="24"/>
        </w:rPr>
        <w:t>Unearth, examine, acknowledge, and identify concrete actions to account for the racial history of West Valley College</w:t>
      </w:r>
      <w:r w:rsidRPr="072E4A66">
        <w:rPr>
          <w:rFonts w:eastAsiaTheme="minorEastAsia"/>
          <w:b/>
          <w:bCs/>
          <w:color w:val="385623" w:themeColor="accent6" w:themeShade="80"/>
          <w:sz w:val="24"/>
          <w:szCs w:val="24"/>
        </w:rPr>
        <w:t>.” A major objective of this goal is to “disaggregate and examine student success data to reveal hidden patterns of racial inequality.” The following questions will help programs and the College work toward this objective and the overall goal.</w:t>
      </w:r>
    </w:p>
    <w:p w14:paraId="1645E4A8" w14:textId="77777777" w:rsidR="00AC0C1D" w:rsidRPr="00CD2057" w:rsidRDefault="00AC0C1D" w:rsidP="072E4A66">
      <w:pPr>
        <w:spacing w:before="240"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3C07D1AC" w14:textId="77777777" w:rsidR="00E67A58" w:rsidRPr="00146506" w:rsidRDefault="00E67A58" w:rsidP="00E67A58">
      <w:pPr>
        <w:pStyle w:val="ListParagraph"/>
        <w:numPr>
          <w:ilvl w:val="0"/>
          <w:numId w:val="29"/>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32"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130390C6" w14:textId="77777777" w:rsidR="00E67A58" w:rsidRPr="005E4144" w:rsidRDefault="00E67A58" w:rsidP="00E67A58">
      <w:pPr>
        <w:pStyle w:val="ListParagraph"/>
        <w:numPr>
          <w:ilvl w:val="0"/>
          <w:numId w:val="29"/>
        </w:numPr>
        <w:spacing w:line="240" w:lineRule="auto"/>
        <w:rPr>
          <w:rFonts w:eastAsiaTheme="minorEastAsia"/>
          <w:sz w:val="24"/>
          <w:szCs w:val="24"/>
        </w:rPr>
      </w:pPr>
      <w:r w:rsidRPr="005E4144">
        <w:rPr>
          <w:rFonts w:eastAsiaTheme="minorEastAsia"/>
          <w:sz w:val="24"/>
          <w:szCs w:val="24"/>
        </w:rPr>
        <w:t xml:space="preserve">Click the link to the </w:t>
      </w:r>
      <w:r w:rsidRPr="005E4144">
        <w:rPr>
          <w:rFonts w:eastAsiaTheme="minorEastAsia"/>
          <w:b/>
          <w:bCs/>
          <w:sz w:val="24"/>
          <w:szCs w:val="24"/>
        </w:rPr>
        <w:t>Program Review Data Dashboard</w:t>
      </w:r>
      <w:r w:rsidRPr="005E4144">
        <w:rPr>
          <w:rFonts w:eastAsiaTheme="minorEastAsia"/>
          <w:sz w:val="24"/>
          <w:szCs w:val="24"/>
        </w:rPr>
        <w:t xml:space="preserve">. </w:t>
      </w:r>
    </w:p>
    <w:p w14:paraId="49EC2A2C" w14:textId="77777777" w:rsidR="00AC0C1D" w:rsidRPr="005E4144" w:rsidRDefault="00AC0C1D" w:rsidP="072E4A66">
      <w:pPr>
        <w:pStyle w:val="ListParagraph"/>
        <w:numPr>
          <w:ilvl w:val="0"/>
          <w:numId w:val="29"/>
        </w:numPr>
        <w:spacing w:line="240" w:lineRule="auto"/>
        <w:rPr>
          <w:rFonts w:eastAsiaTheme="minorEastAsia"/>
          <w:sz w:val="24"/>
          <w:szCs w:val="24"/>
        </w:rPr>
      </w:pPr>
      <w:r w:rsidRPr="005E4144">
        <w:rPr>
          <w:rFonts w:eastAsiaTheme="minorEastAsia"/>
          <w:sz w:val="24"/>
          <w:szCs w:val="24"/>
        </w:rPr>
        <w:t xml:space="preserve">Select the </w:t>
      </w:r>
      <w:r w:rsidRPr="005E4144">
        <w:rPr>
          <w:rFonts w:eastAsiaTheme="minorEastAsia"/>
          <w:b/>
          <w:bCs/>
          <w:sz w:val="24"/>
          <w:szCs w:val="24"/>
        </w:rPr>
        <w:t>Retention &amp; Success</w:t>
      </w:r>
      <w:r w:rsidRPr="005E4144">
        <w:rPr>
          <w:rFonts w:eastAsiaTheme="minorEastAsia"/>
          <w:sz w:val="24"/>
          <w:szCs w:val="24"/>
        </w:rPr>
        <w:t xml:space="preserve"> tab.</w:t>
      </w:r>
    </w:p>
    <w:p w14:paraId="041AC343" w14:textId="77777777" w:rsidR="00AC0C1D" w:rsidRPr="005E4144" w:rsidRDefault="00AC0C1D" w:rsidP="072E4A66">
      <w:pPr>
        <w:pStyle w:val="ListParagraph"/>
        <w:numPr>
          <w:ilvl w:val="0"/>
          <w:numId w:val="29"/>
        </w:numPr>
        <w:spacing w:line="240" w:lineRule="auto"/>
        <w:rPr>
          <w:sz w:val="24"/>
          <w:szCs w:val="24"/>
        </w:rPr>
      </w:pPr>
      <w:r w:rsidRPr="005E4144">
        <w:rPr>
          <w:rFonts w:eastAsiaTheme="minorEastAsia"/>
          <w:sz w:val="24"/>
          <w:szCs w:val="24"/>
        </w:rPr>
        <w:t>Select either the Program or Student Service from the appropriate drop-down menu.</w:t>
      </w:r>
    </w:p>
    <w:p w14:paraId="528B01A3" w14:textId="37BA6A85" w:rsidR="00AC0C1D" w:rsidRPr="005E4144" w:rsidRDefault="00AC0C1D" w:rsidP="072E4A66">
      <w:pPr>
        <w:pStyle w:val="ListParagraph"/>
        <w:numPr>
          <w:ilvl w:val="0"/>
          <w:numId w:val="29"/>
        </w:numPr>
        <w:spacing w:after="360" w:line="240" w:lineRule="auto"/>
        <w:rPr>
          <w:sz w:val="24"/>
          <w:szCs w:val="24"/>
        </w:rPr>
      </w:pPr>
      <w:r w:rsidRPr="005E4144">
        <w:rPr>
          <w:rFonts w:eastAsiaTheme="minorEastAsia"/>
          <w:sz w:val="24"/>
          <w:szCs w:val="24"/>
        </w:rPr>
        <w:t xml:space="preserve">Under the </w:t>
      </w:r>
      <w:r w:rsidRPr="005E4144">
        <w:rPr>
          <w:rFonts w:eastAsiaTheme="minorEastAsia"/>
          <w:b/>
          <w:bCs/>
          <w:sz w:val="24"/>
          <w:szCs w:val="24"/>
        </w:rPr>
        <w:t>Breakdown By</w:t>
      </w:r>
      <w:r w:rsidRPr="005E4144">
        <w:rPr>
          <w:rFonts w:eastAsiaTheme="minorEastAsia"/>
          <w:sz w:val="24"/>
          <w:szCs w:val="24"/>
        </w:rPr>
        <w:t xml:space="preserve"> options, select </w:t>
      </w:r>
      <w:r w:rsidRPr="005E4144">
        <w:rPr>
          <w:rFonts w:eastAsiaTheme="minorEastAsia"/>
          <w:b/>
          <w:bCs/>
          <w:sz w:val="24"/>
          <w:szCs w:val="24"/>
        </w:rPr>
        <w:t>Ethnicity</w:t>
      </w:r>
      <w:r w:rsidRPr="005E4144">
        <w:rPr>
          <w:rFonts w:eastAsiaTheme="minorEastAsia"/>
          <w:sz w:val="24"/>
          <w:szCs w:val="24"/>
        </w:rPr>
        <w:t>.</w:t>
      </w:r>
    </w:p>
    <w:p w14:paraId="11C19CB0" w14:textId="64C065EE" w:rsidR="00AC0C1D" w:rsidRPr="005E4144" w:rsidRDefault="00AC0C1D" w:rsidP="072E4A66">
      <w:pPr>
        <w:pStyle w:val="ListParagraph"/>
        <w:numPr>
          <w:ilvl w:val="0"/>
          <w:numId w:val="29"/>
        </w:numPr>
        <w:spacing w:after="360" w:line="240" w:lineRule="auto"/>
        <w:rPr>
          <w:sz w:val="24"/>
          <w:szCs w:val="24"/>
        </w:rPr>
      </w:pPr>
      <w:r w:rsidRPr="005E4144">
        <w:rPr>
          <w:rFonts w:eastAsiaTheme="minorEastAsia"/>
          <w:sz w:val="24"/>
          <w:szCs w:val="24"/>
        </w:rPr>
        <w:lastRenderedPageBreak/>
        <w:t xml:space="preserve">Now locate the </w:t>
      </w:r>
      <w:r w:rsidRPr="005E4144">
        <w:rPr>
          <w:rFonts w:eastAsiaTheme="minorEastAsia"/>
          <w:b/>
          <w:bCs/>
          <w:sz w:val="24"/>
          <w:szCs w:val="24"/>
        </w:rPr>
        <w:t>Retention by Academic Year</w:t>
      </w:r>
      <w:r w:rsidRPr="005E4144">
        <w:rPr>
          <w:rFonts w:eastAsiaTheme="minorEastAsia"/>
          <w:sz w:val="24"/>
          <w:szCs w:val="24"/>
        </w:rPr>
        <w:t xml:space="preserve"> graph and right-click on it. Select “Show as a table” to view the percentages. Report the </w:t>
      </w:r>
      <w:r w:rsidRPr="005E4144">
        <w:rPr>
          <w:rFonts w:eastAsiaTheme="minorEastAsia"/>
          <w:i/>
          <w:iCs/>
          <w:sz w:val="24"/>
          <w:szCs w:val="24"/>
        </w:rPr>
        <w:t>retention</w:t>
      </w:r>
      <w:r w:rsidRPr="005E4144">
        <w:rPr>
          <w:rFonts w:eastAsiaTheme="minorEastAsia"/>
          <w:sz w:val="24"/>
          <w:szCs w:val="24"/>
        </w:rPr>
        <w:t xml:space="preserve"> percentages for each ethnicity in the table below. If not applicable, or no data is available, enter N/A.</w:t>
      </w:r>
    </w:p>
    <w:tbl>
      <w:tblPr>
        <w:tblStyle w:val="TableGrid"/>
        <w:tblW w:w="0" w:type="auto"/>
        <w:tblLook w:val="06A0" w:firstRow="1" w:lastRow="0" w:firstColumn="1" w:lastColumn="0" w:noHBand="1" w:noVBand="1"/>
      </w:tblPr>
      <w:tblGrid>
        <w:gridCol w:w="3305"/>
        <w:gridCol w:w="1207"/>
        <w:gridCol w:w="1207"/>
        <w:gridCol w:w="1207"/>
        <w:gridCol w:w="1207"/>
        <w:gridCol w:w="1207"/>
      </w:tblGrid>
      <w:tr w:rsidR="6A935247" w:rsidRPr="00D23CCB" w14:paraId="5434F517"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07BBA684" w14:textId="5533BBDC" w:rsidR="2A7311CD" w:rsidRPr="00D23CCB" w:rsidRDefault="00AC0C1D" w:rsidP="072E4A66">
            <w:pPr>
              <w:rPr>
                <w:rFonts w:eastAsiaTheme="minorEastAsia"/>
                <w:b/>
                <w:bCs/>
                <w:color w:val="201F1E"/>
                <w:sz w:val="24"/>
                <w:szCs w:val="24"/>
              </w:rPr>
            </w:pPr>
            <w:r w:rsidRPr="072E4A66">
              <w:rPr>
                <w:rFonts w:eastAsiaTheme="minorEastAsia"/>
                <w:b/>
                <w:bCs/>
                <w:color w:val="201F1E"/>
                <w:sz w:val="24"/>
                <w:szCs w:val="24"/>
              </w:rPr>
              <w:t>RETENTION BY ETHNICITY</w:t>
            </w:r>
            <w:r w:rsidR="6A935247" w:rsidRPr="072E4A66">
              <w:rPr>
                <w:rFonts w:eastAsiaTheme="minorEastAsia"/>
                <w:b/>
                <w:bCs/>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1060816" w14:textId="284363CF"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3518ADCF" w14:textId="6CEDE9A2"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2FF84DE4" w14:textId="7D1A9049"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1D44B0B0" w14:textId="5E6078C5"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618EED13" w14:textId="7D0DEEFB"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2021-2022</w:t>
            </w:r>
          </w:p>
        </w:tc>
      </w:tr>
      <w:tr w:rsidR="6A935247" w:rsidRPr="00D23CCB" w14:paraId="5D3F29D0"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5188CE5" w14:textId="79047F18" w:rsidR="6A935247" w:rsidRPr="00D23CCB" w:rsidRDefault="6A935247" w:rsidP="072E4A66">
            <w:pPr>
              <w:rPr>
                <w:rFonts w:eastAsiaTheme="minorEastAsia"/>
                <w:color w:val="201F1E"/>
                <w:sz w:val="24"/>
                <w:szCs w:val="24"/>
              </w:rPr>
            </w:pPr>
            <w:r w:rsidRPr="072E4A66">
              <w:rPr>
                <w:rFonts w:eastAsiaTheme="minorEastAsia"/>
                <w:color w:val="201F1E"/>
                <w:sz w:val="24"/>
                <w:szCs w:val="24"/>
              </w:rPr>
              <w:t>African</w:t>
            </w:r>
            <w:r w:rsidR="216964BB" w:rsidRPr="072E4A66">
              <w:rPr>
                <w:rFonts w:eastAsiaTheme="minorEastAsia"/>
                <w:color w:val="201F1E"/>
                <w:sz w:val="24"/>
                <w:szCs w:val="24"/>
              </w:rPr>
              <w:t xml:space="preserve"> </w:t>
            </w:r>
            <w:r w:rsidRPr="072E4A66">
              <w:rPr>
                <w:rFonts w:eastAsiaTheme="minorEastAsia"/>
                <w:color w:val="201F1E"/>
                <w:sz w:val="24"/>
                <w:szCs w:val="24"/>
              </w:rPr>
              <w:t>American/African</w:t>
            </w:r>
          </w:p>
        </w:tc>
        <w:tc>
          <w:tcPr>
            <w:tcW w:w="1207" w:type="dxa"/>
            <w:tcBorders>
              <w:top w:val="single" w:sz="8" w:space="0" w:color="auto"/>
              <w:left w:val="single" w:sz="8" w:space="0" w:color="auto"/>
              <w:bottom w:val="single" w:sz="8" w:space="0" w:color="auto"/>
              <w:right w:val="single" w:sz="8" w:space="0" w:color="auto"/>
            </w:tcBorders>
            <w:vAlign w:val="center"/>
          </w:tcPr>
          <w:p w14:paraId="7ADDEEE0" w14:textId="1075FCD7"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6F907793" w14:textId="350443F4"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2FCF7749" w14:textId="516EC2E8"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1C677B79" w14:textId="5C789270"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2C0467CC" w14:textId="3480AB73" w:rsidR="6A935247" w:rsidRPr="00D23CCB" w:rsidRDefault="6A935247" w:rsidP="072E4A66">
            <w:pPr>
              <w:rPr>
                <w:rFonts w:eastAsiaTheme="minorEastAsia"/>
                <w:color w:val="201F1E"/>
                <w:sz w:val="24"/>
                <w:szCs w:val="24"/>
              </w:rPr>
            </w:pPr>
          </w:p>
        </w:tc>
      </w:tr>
      <w:tr w:rsidR="6A935247" w:rsidRPr="00D23CCB" w14:paraId="389C8AD9"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1E128A8A" w14:textId="78ED3C03" w:rsidR="6A935247" w:rsidRPr="00D23CCB" w:rsidRDefault="6A935247" w:rsidP="072E4A66">
            <w:pPr>
              <w:rPr>
                <w:rFonts w:eastAsiaTheme="minorEastAsia"/>
                <w:color w:val="201F1E"/>
                <w:sz w:val="24"/>
                <w:szCs w:val="24"/>
              </w:rPr>
            </w:pPr>
            <w:r w:rsidRPr="072E4A66">
              <w:rPr>
                <w:rFonts w:eastAsiaTheme="minorEastAsia"/>
                <w:color w:val="201F1E"/>
                <w:sz w:val="24"/>
                <w:szCs w:val="24"/>
              </w:rPr>
              <w:t>American Indian/Alaskan Native</w:t>
            </w:r>
          </w:p>
        </w:tc>
        <w:tc>
          <w:tcPr>
            <w:tcW w:w="1207" w:type="dxa"/>
            <w:tcBorders>
              <w:top w:val="single" w:sz="8" w:space="0" w:color="auto"/>
              <w:left w:val="single" w:sz="8" w:space="0" w:color="auto"/>
              <w:bottom w:val="single" w:sz="8" w:space="0" w:color="auto"/>
              <w:right w:val="single" w:sz="8" w:space="0" w:color="auto"/>
            </w:tcBorders>
          </w:tcPr>
          <w:p w14:paraId="505A5252" w14:textId="3DE958A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59F252B9" w14:textId="34DDAC7B"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088DF131" w14:textId="4DDFBA8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48189A02" w14:textId="117474D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3449E400" w14:textId="38F958C9" w:rsidR="6A935247" w:rsidRPr="00D23CCB" w:rsidRDefault="6A935247" w:rsidP="072E4A66">
            <w:pPr>
              <w:rPr>
                <w:rFonts w:eastAsiaTheme="minorEastAsia"/>
                <w:color w:val="201F1E"/>
                <w:sz w:val="24"/>
                <w:szCs w:val="24"/>
              </w:rPr>
            </w:pPr>
          </w:p>
        </w:tc>
      </w:tr>
      <w:tr w:rsidR="6A935247" w:rsidRPr="00D23CCB" w14:paraId="35774188"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5E58569" w14:textId="28AC34A1" w:rsidR="6A935247" w:rsidRPr="00D23CCB" w:rsidRDefault="6A935247" w:rsidP="072E4A66">
            <w:pPr>
              <w:rPr>
                <w:rFonts w:eastAsiaTheme="minorEastAsia"/>
                <w:color w:val="201F1E"/>
                <w:sz w:val="24"/>
                <w:szCs w:val="24"/>
              </w:rPr>
            </w:pPr>
            <w:r w:rsidRPr="072E4A66">
              <w:rPr>
                <w:rFonts w:eastAsiaTheme="minorEastAsia"/>
                <w:color w:val="201F1E"/>
                <w:sz w:val="24"/>
                <w:szCs w:val="24"/>
              </w:rPr>
              <w:t>Asian</w:t>
            </w:r>
          </w:p>
        </w:tc>
        <w:tc>
          <w:tcPr>
            <w:tcW w:w="1207" w:type="dxa"/>
            <w:tcBorders>
              <w:top w:val="single" w:sz="8" w:space="0" w:color="auto"/>
              <w:left w:val="single" w:sz="8" w:space="0" w:color="auto"/>
              <w:bottom w:val="single" w:sz="8" w:space="0" w:color="auto"/>
              <w:right w:val="single" w:sz="8" w:space="0" w:color="auto"/>
            </w:tcBorders>
          </w:tcPr>
          <w:p w14:paraId="4FB54D8C" w14:textId="38B842E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75ECE16" w14:textId="639AEC78"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0A4C2BDC" w14:textId="1C84E47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5E4DF420" w14:textId="56E4D1D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97873A8" w14:textId="6A1E202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118015EC"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4B5B84C" w14:textId="6881A123" w:rsidR="6A935247" w:rsidRPr="00D23CCB" w:rsidRDefault="6A935247" w:rsidP="072E4A66">
            <w:pPr>
              <w:rPr>
                <w:rFonts w:eastAsiaTheme="minorEastAsia"/>
                <w:color w:val="201F1E"/>
                <w:sz w:val="24"/>
                <w:szCs w:val="24"/>
              </w:rPr>
            </w:pPr>
            <w:r w:rsidRPr="072E4A66">
              <w:rPr>
                <w:rFonts w:eastAsiaTheme="minorEastAsia"/>
                <w:color w:val="201F1E"/>
                <w:sz w:val="24"/>
                <w:szCs w:val="24"/>
              </w:rPr>
              <w:t>Filipino</w:t>
            </w:r>
          </w:p>
        </w:tc>
        <w:tc>
          <w:tcPr>
            <w:tcW w:w="1207" w:type="dxa"/>
            <w:tcBorders>
              <w:top w:val="single" w:sz="8" w:space="0" w:color="auto"/>
              <w:left w:val="single" w:sz="8" w:space="0" w:color="auto"/>
              <w:bottom w:val="single" w:sz="8" w:space="0" w:color="auto"/>
              <w:right w:val="single" w:sz="8" w:space="0" w:color="auto"/>
            </w:tcBorders>
          </w:tcPr>
          <w:p w14:paraId="07DE6483" w14:textId="700D0E6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0CA32ED" w14:textId="06CD9F36"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BD26052" w14:textId="4B38E16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5A6DA9CA" w14:textId="122368FA"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B75A038" w14:textId="1169084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40E1D364"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D46C64A" w14:textId="780B963D" w:rsidR="6A935247" w:rsidRPr="00D23CCB" w:rsidRDefault="6A935247" w:rsidP="072E4A66">
            <w:pPr>
              <w:rPr>
                <w:rFonts w:eastAsiaTheme="minorEastAsia"/>
                <w:color w:val="201F1E"/>
                <w:sz w:val="24"/>
                <w:szCs w:val="24"/>
              </w:rPr>
            </w:pPr>
            <w:r w:rsidRPr="072E4A66">
              <w:rPr>
                <w:rFonts w:eastAsiaTheme="minorEastAsia"/>
                <w:color w:val="201F1E"/>
                <w:sz w:val="24"/>
                <w:szCs w:val="24"/>
              </w:rPr>
              <w:t>Hispanic</w:t>
            </w:r>
          </w:p>
        </w:tc>
        <w:tc>
          <w:tcPr>
            <w:tcW w:w="1207" w:type="dxa"/>
            <w:tcBorders>
              <w:top w:val="single" w:sz="8" w:space="0" w:color="auto"/>
              <w:left w:val="single" w:sz="8" w:space="0" w:color="auto"/>
              <w:bottom w:val="single" w:sz="8" w:space="0" w:color="auto"/>
              <w:right w:val="single" w:sz="8" w:space="0" w:color="auto"/>
            </w:tcBorders>
          </w:tcPr>
          <w:p w14:paraId="647E8DB1" w14:textId="0DA7418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3FA44C04" w14:textId="2B175CF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76E93255" w14:textId="7BD2A8E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9935D44" w14:textId="1056A5FE"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9B06CD2" w14:textId="51A7EB9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27CF25A0"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CDBAF96" w14:textId="1C6CF388" w:rsidR="6A935247" w:rsidRPr="00D23CCB" w:rsidRDefault="6A935247" w:rsidP="072E4A66">
            <w:pPr>
              <w:rPr>
                <w:rFonts w:eastAsiaTheme="minorEastAsia"/>
                <w:color w:val="201F1E"/>
                <w:sz w:val="24"/>
                <w:szCs w:val="24"/>
              </w:rPr>
            </w:pPr>
            <w:r w:rsidRPr="072E4A66">
              <w:rPr>
                <w:rFonts w:eastAsiaTheme="minorEastAsia"/>
                <w:color w:val="201F1E"/>
                <w:sz w:val="24"/>
                <w:szCs w:val="24"/>
              </w:rPr>
              <w:t>Pacific Islander</w:t>
            </w:r>
          </w:p>
        </w:tc>
        <w:tc>
          <w:tcPr>
            <w:tcW w:w="1207" w:type="dxa"/>
            <w:tcBorders>
              <w:top w:val="single" w:sz="8" w:space="0" w:color="auto"/>
              <w:left w:val="single" w:sz="8" w:space="0" w:color="auto"/>
              <w:bottom w:val="single" w:sz="8" w:space="0" w:color="auto"/>
              <w:right w:val="single" w:sz="8" w:space="0" w:color="auto"/>
            </w:tcBorders>
          </w:tcPr>
          <w:p w14:paraId="378D41B1" w14:textId="5CC7A2A4"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DF15BFA" w14:textId="4CC828E0"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0BC7DF7E" w14:textId="6112F8A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6B75E538" w14:textId="5123833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E8A5371" w14:textId="40867EE2"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3FAEB362"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86AB69D" w14:textId="6BD95512" w:rsidR="6A935247" w:rsidRPr="00D23CCB" w:rsidRDefault="6A935247" w:rsidP="072E4A66">
            <w:pPr>
              <w:rPr>
                <w:rFonts w:eastAsiaTheme="minorEastAsia"/>
                <w:color w:val="201F1E"/>
                <w:sz w:val="24"/>
                <w:szCs w:val="24"/>
              </w:rPr>
            </w:pPr>
            <w:r w:rsidRPr="072E4A66">
              <w:rPr>
                <w:rFonts w:eastAsiaTheme="minorEastAsia"/>
                <w:color w:val="201F1E"/>
                <w:sz w:val="24"/>
                <w:szCs w:val="24"/>
              </w:rPr>
              <w:t>Two or More</w:t>
            </w:r>
          </w:p>
        </w:tc>
        <w:tc>
          <w:tcPr>
            <w:tcW w:w="1207" w:type="dxa"/>
            <w:tcBorders>
              <w:top w:val="single" w:sz="8" w:space="0" w:color="auto"/>
              <w:left w:val="single" w:sz="8" w:space="0" w:color="auto"/>
              <w:bottom w:val="single" w:sz="8" w:space="0" w:color="auto"/>
              <w:right w:val="single" w:sz="8" w:space="0" w:color="auto"/>
            </w:tcBorders>
          </w:tcPr>
          <w:p w14:paraId="4055491F" w14:textId="3C21B47D"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352ED7F" w14:textId="707A38D2"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67CD6719" w14:textId="4253C0D0"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78172537" w14:textId="292C850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3F9D03E" w14:textId="4ECDCB5C" w:rsidR="6A935247" w:rsidRPr="00D23CCB" w:rsidRDefault="6A935247" w:rsidP="072E4A66">
            <w:pPr>
              <w:rPr>
                <w:rFonts w:eastAsiaTheme="minorEastAsia"/>
                <w:color w:val="201F1E"/>
                <w:sz w:val="24"/>
                <w:szCs w:val="24"/>
              </w:rPr>
            </w:pPr>
          </w:p>
        </w:tc>
      </w:tr>
      <w:tr w:rsidR="6A935247" w:rsidRPr="00D23CCB" w14:paraId="4004381F"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E89131E" w14:textId="3117FBD1" w:rsidR="6A935247" w:rsidRPr="00D23CCB" w:rsidRDefault="6A935247" w:rsidP="072E4A66">
            <w:pPr>
              <w:rPr>
                <w:rFonts w:eastAsiaTheme="minorEastAsia"/>
                <w:color w:val="201F1E"/>
                <w:sz w:val="24"/>
                <w:szCs w:val="24"/>
              </w:rPr>
            </w:pPr>
            <w:r w:rsidRPr="072E4A66">
              <w:rPr>
                <w:rFonts w:eastAsiaTheme="minorEastAsia"/>
                <w:color w:val="201F1E"/>
                <w:sz w:val="24"/>
                <w:szCs w:val="24"/>
              </w:rPr>
              <w:t>Unknown</w:t>
            </w:r>
          </w:p>
        </w:tc>
        <w:tc>
          <w:tcPr>
            <w:tcW w:w="1207" w:type="dxa"/>
            <w:tcBorders>
              <w:top w:val="single" w:sz="8" w:space="0" w:color="auto"/>
              <w:left w:val="single" w:sz="8" w:space="0" w:color="auto"/>
              <w:bottom w:val="single" w:sz="8" w:space="0" w:color="auto"/>
              <w:right w:val="single" w:sz="8" w:space="0" w:color="auto"/>
            </w:tcBorders>
          </w:tcPr>
          <w:p w14:paraId="0D7BC6E4" w14:textId="106F05B2"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7611D710" w14:textId="29B73133"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0FF60C1A" w14:textId="6EF8033F"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3A1FF41A" w14:textId="06A59E30"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664E875B" w14:textId="44DD3018" w:rsidR="6A935247" w:rsidRPr="00D23CCB" w:rsidRDefault="6A935247" w:rsidP="072E4A66">
            <w:pPr>
              <w:rPr>
                <w:rFonts w:eastAsiaTheme="minorEastAsia"/>
                <w:color w:val="201F1E"/>
                <w:sz w:val="24"/>
                <w:szCs w:val="24"/>
              </w:rPr>
            </w:pPr>
          </w:p>
        </w:tc>
      </w:tr>
      <w:tr w:rsidR="6A935247" w:rsidRPr="00D23CCB" w14:paraId="6EE2EFFD"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540B9012" w14:textId="589F4C90" w:rsidR="6A935247" w:rsidRPr="00D23CCB" w:rsidRDefault="6A935247" w:rsidP="072E4A66">
            <w:pPr>
              <w:rPr>
                <w:rFonts w:eastAsiaTheme="minorEastAsia"/>
                <w:color w:val="201F1E"/>
                <w:sz w:val="24"/>
                <w:szCs w:val="24"/>
              </w:rPr>
            </w:pPr>
            <w:r w:rsidRPr="072E4A66">
              <w:rPr>
                <w:rFonts w:eastAsiaTheme="minorEastAsia"/>
                <w:color w:val="201F1E"/>
                <w:sz w:val="24"/>
                <w:szCs w:val="24"/>
              </w:rPr>
              <w:t>White</w:t>
            </w:r>
          </w:p>
        </w:tc>
        <w:tc>
          <w:tcPr>
            <w:tcW w:w="1207" w:type="dxa"/>
            <w:tcBorders>
              <w:top w:val="single" w:sz="8" w:space="0" w:color="auto"/>
              <w:left w:val="single" w:sz="8" w:space="0" w:color="auto"/>
              <w:bottom w:val="single" w:sz="8" w:space="0" w:color="auto"/>
              <w:right w:val="single" w:sz="8" w:space="0" w:color="auto"/>
            </w:tcBorders>
          </w:tcPr>
          <w:p w14:paraId="4133A597" w14:textId="11BED456"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70A23519" w14:textId="7609569B"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2FB20D76" w14:textId="76E94CC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6BB5298F" w14:textId="0F2B8A2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528D8D9C" w14:textId="6812F7E2" w:rsidR="6A935247" w:rsidRPr="00D23CCB" w:rsidRDefault="6A935247" w:rsidP="072E4A66">
            <w:pPr>
              <w:rPr>
                <w:rFonts w:eastAsiaTheme="minorEastAsia"/>
                <w:color w:val="201F1E"/>
                <w:sz w:val="24"/>
                <w:szCs w:val="24"/>
              </w:rPr>
            </w:pPr>
          </w:p>
        </w:tc>
      </w:tr>
    </w:tbl>
    <w:p w14:paraId="302EB611" w14:textId="346EF10E" w:rsidR="32398B9D" w:rsidRDefault="32398B9D" w:rsidP="072E4A66">
      <w:pPr>
        <w:spacing w:before="240" w:line="240" w:lineRule="auto"/>
        <w:rPr>
          <w:rFonts w:eastAsiaTheme="minorEastAsia"/>
          <w:b/>
          <w:bCs/>
          <w:sz w:val="24"/>
          <w:szCs w:val="24"/>
        </w:rPr>
      </w:pPr>
      <w:r w:rsidRPr="072E4A66">
        <w:rPr>
          <w:rFonts w:eastAsiaTheme="minorEastAsia"/>
          <w:b/>
          <w:bCs/>
          <w:sz w:val="24"/>
          <w:szCs w:val="24"/>
        </w:rPr>
        <w:t xml:space="preserve">After analyzing the </w:t>
      </w:r>
      <w:r w:rsidRPr="072E4A66">
        <w:rPr>
          <w:rFonts w:eastAsiaTheme="minorEastAsia"/>
          <w:b/>
          <w:bCs/>
          <w:color w:val="000000" w:themeColor="text1"/>
          <w:sz w:val="24"/>
          <w:szCs w:val="24"/>
        </w:rPr>
        <w:t>retention</w:t>
      </w:r>
      <w:r w:rsidRPr="072E4A66">
        <w:rPr>
          <w:rFonts w:eastAsiaTheme="minorEastAsia"/>
          <w:b/>
          <w:bCs/>
          <w:sz w:val="24"/>
          <w:szCs w:val="24"/>
        </w:rPr>
        <w:t xml:space="preserve"> rates by ethnicity, </w:t>
      </w:r>
      <w:r w:rsidR="00CA2254" w:rsidRPr="072E4A66">
        <w:rPr>
          <w:rFonts w:eastAsiaTheme="minorEastAsia"/>
          <w:b/>
          <w:bCs/>
          <w:color w:val="000000" w:themeColor="text1"/>
          <w:sz w:val="24"/>
          <w:szCs w:val="24"/>
        </w:rPr>
        <w:t>what Caring Campus Commitments, Anti-Racism and Action Plan Goals, and/or Guided Pathways Pillars might have helped</w:t>
      </w:r>
      <w:r w:rsidRPr="072E4A66">
        <w:rPr>
          <w:rFonts w:eastAsiaTheme="minorEastAsia"/>
          <w:b/>
          <w:bCs/>
          <w:sz w:val="24"/>
          <w:szCs w:val="24"/>
        </w:rPr>
        <w:t xml:space="preserve"> in increasing numbers? What new strategies might be considered? What worked? What might be changed? What type of training might be needed?</w:t>
      </w:r>
      <w:r w:rsidR="141E28D8" w:rsidRPr="072E4A66">
        <w:rPr>
          <w:rFonts w:eastAsiaTheme="minorEastAsia"/>
          <w:b/>
          <w:bCs/>
          <w:sz w:val="24"/>
          <w:szCs w:val="24"/>
        </w:rPr>
        <w:t xml:space="preserve"> </w:t>
      </w:r>
    </w:p>
    <w:tbl>
      <w:tblPr>
        <w:tblStyle w:val="TableGrid"/>
        <w:tblW w:w="0" w:type="auto"/>
        <w:tblLook w:val="04A0" w:firstRow="1" w:lastRow="0" w:firstColumn="1" w:lastColumn="0" w:noHBand="0" w:noVBand="1"/>
      </w:tblPr>
      <w:tblGrid>
        <w:gridCol w:w="9350"/>
      </w:tblGrid>
      <w:tr w:rsidR="004A4104" w14:paraId="779B7357" w14:textId="77777777" w:rsidTr="072E4A66">
        <w:tc>
          <w:tcPr>
            <w:tcW w:w="9350" w:type="dxa"/>
          </w:tcPr>
          <w:p w14:paraId="142CA81E" w14:textId="77777777" w:rsidR="004A4104" w:rsidRDefault="004A4104" w:rsidP="072E4A66">
            <w:pPr>
              <w:rPr>
                <w:rFonts w:eastAsiaTheme="minorEastAsia"/>
                <w:color w:val="FF0000"/>
                <w:sz w:val="24"/>
                <w:szCs w:val="24"/>
              </w:rPr>
            </w:pPr>
          </w:p>
          <w:p w14:paraId="60E2CB3B" w14:textId="4FD75D8C" w:rsidR="004A4104" w:rsidRDefault="004A4104" w:rsidP="072E4A66">
            <w:pPr>
              <w:rPr>
                <w:rFonts w:eastAsiaTheme="minorEastAsia"/>
                <w:color w:val="FF0000"/>
                <w:sz w:val="24"/>
                <w:szCs w:val="24"/>
              </w:rPr>
            </w:pPr>
          </w:p>
        </w:tc>
      </w:tr>
    </w:tbl>
    <w:p w14:paraId="4DEF62E5" w14:textId="593CAAA7" w:rsidR="003315E0" w:rsidRPr="0009403E" w:rsidRDefault="005F1E86" w:rsidP="072E4A66">
      <w:pPr>
        <w:spacing w:before="240" w:line="240" w:lineRule="auto"/>
        <w:rPr>
          <w:rFonts w:eastAsiaTheme="minorEastAsia"/>
          <w:b/>
          <w:bCs/>
          <w:sz w:val="24"/>
          <w:szCs w:val="24"/>
        </w:rPr>
      </w:pPr>
      <w:r w:rsidRPr="072E4A66">
        <w:rPr>
          <w:rFonts w:eastAsiaTheme="minorEastAsia"/>
          <w:b/>
          <w:bCs/>
          <w:sz w:val="24"/>
          <w:szCs w:val="24"/>
        </w:rPr>
        <w:t xml:space="preserve">Considering the year-to-year retention rates based on ethnicity in the table above, </w:t>
      </w:r>
      <w:r w:rsidR="0009403E" w:rsidRPr="072E4A66">
        <w:rPr>
          <w:rFonts w:eastAsiaTheme="minorEastAsia"/>
          <w:b/>
          <w:bCs/>
          <w:sz w:val="24"/>
          <w:szCs w:val="24"/>
        </w:rPr>
        <w:t>w</w:t>
      </w:r>
      <w:r w:rsidR="003315E0" w:rsidRPr="072E4A66">
        <w:rPr>
          <w:rFonts w:eastAsia="Calibri"/>
          <w:b/>
          <w:bCs/>
          <w:sz w:val="24"/>
          <w:szCs w:val="24"/>
        </w:rPr>
        <w:t>hat opportunities or areas for growth do you see at the classroom or pedagogical level to eliminate the equity gap? How can the college support the program</w:t>
      </w:r>
      <w:r w:rsidR="2E61D905" w:rsidRPr="072E4A66">
        <w:rPr>
          <w:rFonts w:eastAsia="Calibri"/>
          <w:b/>
          <w:bCs/>
          <w:sz w:val="24"/>
          <w:szCs w:val="24"/>
        </w:rPr>
        <w:t xml:space="preserve"> to tap into such opportunities or </w:t>
      </w:r>
      <w:r w:rsidR="230BD92B" w:rsidRPr="072E4A66">
        <w:rPr>
          <w:rFonts w:eastAsia="Calibri"/>
          <w:b/>
          <w:bCs/>
          <w:sz w:val="24"/>
          <w:szCs w:val="24"/>
        </w:rPr>
        <w:t>areas</w:t>
      </w:r>
      <w:r w:rsidR="2E61D905" w:rsidRPr="072E4A66">
        <w:rPr>
          <w:rFonts w:eastAsia="Calibri"/>
          <w:b/>
          <w:bCs/>
          <w:sz w:val="24"/>
          <w:szCs w:val="24"/>
        </w:rPr>
        <w:t xml:space="preserve"> for growth</w:t>
      </w:r>
      <w:r w:rsidR="003315E0" w:rsidRPr="072E4A66">
        <w:rPr>
          <w:rFonts w:eastAsia="Calibri"/>
          <w:b/>
          <w:bCs/>
          <w:sz w:val="24"/>
          <w:szCs w:val="24"/>
        </w:rPr>
        <w:t>?</w:t>
      </w:r>
    </w:p>
    <w:tbl>
      <w:tblPr>
        <w:tblStyle w:val="TableGrid"/>
        <w:tblW w:w="9360" w:type="dxa"/>
        <w:tblLayout w:type="fixed"/>
        <w:tblLook w:val="06A0" w:firstRow="1" w:lastRow="0" w:firstColumn="1" w:lastColumn="0" w:noHBand="1" w:noVBand="1"/>
      </w:tblPr>
      <w:tblGrid>
        <w:gridCol w:w="9360"/>
      </w:tblGrid>
      <w:tr w:rsidR="005F1E86" w:rsidRPr="00D23CCB" w14:paraId="153BD1B0" w14:textId="77777777" w:rsidTr="00E33E74">
        <w:tc>
          <w:tcPr>
            <w:tcW w:w="9360" w:type="dxa"/>
          </w:tcPr>
          <w:p w14:paraId="60FD0F03" w14:textId="77777777" w:rsidR="005F1E86" w:rsidRDefault="005F1E86" w:rsidP="072E4A66">
            <w:pPr>
              <w:rPr>
                <w:rFonts w:eastAsiaTheme="minorEastAsia"/>
                <w:b/>
                <w:bCs/>
                <w:color w:val="6FAC47"/>
                <w:sz w:val="24"/>
                <w:szCs w:val="24"/>
              </w:rPr>
            </w:pPr>
          </w:p>
          <w:p w14:paraId="6735C7B8" w14:textId="77777777" w:rsidR="005F1E86" w:rsidRPr="00D23CCB" w:rsidRDefault="005F1E86" w:rsidP="072E4A66">
            <w:pPr>
              <w:rPr>
                <w:rFonts w:eastAsiaTheme="minorEastAsia"/>
                <w:b/>
                <w:bCs/>
                <w:color w:val="6FAC47"/>
                <w:sz w:val="24"/>
                <w:szCs w:val="24"/>
              </w:rPr>
            </w:pPr>
          </w:p>
        </w:tc>
      </w:tr>
    </w:tbl>
    <w:p w14:paraId="5F5761CD" w14:textId="60E45A85" w:rsidR="00E33E74" w:rsidRPr="00E33E74" w:rsidRDefault="00E33E74" w:rsidP="00E33E74">
      <w:pPr>
        <w:pStyle w:val="NoSpacing"/>
        <w:spacing w:before="240"/>
        <w:rPr>
          <w:b/>
          <w:color w:val="385623" w:themeColor="accent6" w:themeShade="80"/>
          <w:sz w:val="24"/>
          <w:szCs w:val="24"/>
        </w:rPr>
      </w:pPr>
      <w:r w:rsidRPr="00DC1D8C">
        <w:rPr>
          <w:b/>
          <w:color w:val="385623" w:themeColor="accent6" w:themeShade="80"/>
          <w:sz w:val="24"/>
          <w:szCs w:val="24"/>
          <w:shd w:val="clear" w:color="auto" w:fill="FFF2CC" w:themeFill="accent4" w:themeFillTint="33"/>
        </w:rPr>
        <w:t>[NEW QUESTION]</w:t>
      </w:r>
      <w:r>
        <w:rPr>
          <w:b/>
          <w:color w:val="385623" w:themeColor="accent6" w:themeShade="80"/>
          <w:sz w:val="24"/>
          <w:szCs w:val="24"/>
        </w:rPr>
        <w:t xml:space="preserve"> </w:t>
      </w:r>
      <w:r w:rsidRPr="00E33E74">
        <w:rPr>
          <w:b/>
          <w:color w:val="385623" w:themeColor="accent6" w:themeShade="80"/>
          <w:sz w:val="24"/>
          <w:szCs w:val="24"/>
        </w:rPr>
        <w:t xml:space="preserve">Increasing retention </w:t>
      </w:r>
      <w:proofErr w:type="gramStart"/>
      <w:r w:rsidRPr="00E33E74">
        <w:rPr>
          <w:b/>
          <w:color w:val="385623" w:themeColor="accent6" w:themeShade="80"/>
          <w:sz w:val="24"/>
          <w:szCs w:val="24"/>
        </w:rPr>
        <w:t>rates</w:t>
      </w:r>
      <w:proofErr w:type="gramEnd"/>
      <w:r w:rsidRPr="00E33E74">
        <w:rPr>
          <w:b/>
          <w:color w:val="385623" w:themeColor="accent6" w:themeShade="80"/>
          <w:sz w:val="24"/>
          <w:szCs w:val="24"/>
        </w:rPr>
        <w:t xml:space="preserve"> – the inverse of reducing withdrawal rates – is a known, effective way to close equity gaps. Referring to the Data Dashboard page for the program’s Retention Rates by Ethnicity graph, take a closer look at the </w:t>
      </w:r>
      <w:r w:rsidRPr="00E33E74">
        <w:rPr>
          <w:b/>
          <w:i/>
          <w:color w:val="385623" w:themeColor="accent6" w:themeShade="80"/>
          <w:sz w:val="24"/>
          <w:szCs w:val="24"/>
        </w:rPr>
        <w:t>Disproportionately Impacted Groups</w:t>
      </w:r>
      <w:r w:rsidRPr="00E33E74">
        <w:rPr>
          <w:b/>
          <w:color w:val="385623" w:themeColor="accent6" w:themeShade="80"/>
          <w:sz w:val="24"/>
          <w:szCs w:val="24"/>
        </w:rPr>
        <w:t xml:space="preserve"> listed to the right of the Retention graph. Disproportionate impact occurs when a “subset of students based on a student characteristic such as age, race, and gender are unjustifiably experiencing lower outcomes compared to the total student population.” </w:t>
      </w:r>
    </w:p>
    <w:p w14:paraId="5134EA5A" w14:textId="364FCC8A" w:rsidR="00E33E74" w:rsidRPr="00E33E74" w:rsidRDefault="00E33E74" w:rsidP="00E33E74">
      <w:pPr>
        <w:spacing w:before="240" w:line="240" w:lineRule="auto"/>
        <w:rPr>
          <w:rFonts w:eastAsiaTheme="minorEastAsia"/>
          <w:b/>
          <w:bCs/>
          <w:color w:val="385623" w:themeColor="accent6" w:themeShade="80"/>
          <w:sz w:val="24"/>
          <w:szCs w:val="24"/>
        </w:rPr>
      </w:pPr>
      <w:r w:rsidRPr="00E33E74">
        <w:rPr>
          <w:b/>
          <w:color w:val="385623" w:themeColor="accent6" w:themeShade="80"/>
          <w:sz w:val="24"/>
          <w:szCs w:val="24"/>
        </w:rPr>
        <w:lastRenderedPageBreak/>
        <w:t xml:space="preserve">If the program has groups listed over the last five years whose retention rates </w:t>
      </w:r>
      <w:proofErr w:type="gramStart"/>
      <w:r w:rsidRPr="00E33E74">
        <w:rPr>
          <w:b/>
          <w:color w:val="385623" w:themeColor="accent6" w:themeShade="80"/>
          <w:sz w:val="24"/>
          <w:szCs w:val="24"/>
        </w:rPr>
        <w:t>are disproportionately impacted</w:t>
      </w:r>
      <w:proofErr w:type="gramEnd"/>
      <w:r w:rsidRPr="00E33E74">
        <w:rPr>
          <w:b/>
          <w:color w:val="385623" w:themeColor="accent6" w:themeShade="80"/>
          <w:sz w:val="24"/>
          <w:szCs w:val="24"/>
        </w:rPr>
        <w:t xml:space="preserve"> by withdrawals, list them here. What strategies has the program applied to minimize the impact on these groups? If the program does not have any groups listed, then enter N/A.</w:t>
      </w:r>
    </w:p>
    <w:tbl>
      <w:tblPr>
        <w:tblStyle w:val="TableGrid"/>
        <w:tblW w:w="0" w:type="auto"/>
        <w:tblLayout w:type="fixed"/>
        <w:tblLook w:val="06A0" w:firstRow="1" w:lastRow="0" w:firstColumn="1" w:lastColumn="0" w:noHBand="1" w:noVBand="1"/>
      </w:tblPr>
      <w:tblGrid>
        <w:gridCol w:w="9360"/>
      </w:tblGrid>
      <w:tr w:rsidR="00E33E74" w:rsidRPr="00D23CCB" w14:paraId="56246C29" w14:textId="77777777" w:rsidTr="0038006C">
        <w:tc>
          <w:tcPr>
            <w:tcW w:w="9360" w:type="dxa"/>
          </w:tcPr>
          <w:p w14:paraId="760F65CB" w14:textId="77777777" w:rsidR="00E33E74" w:rsidRDefault="00E33E74" w:rsidP="0038006C">
            <w:pPr>
              <w:rPr>
                <w:rFonts w:eastAsiaTheme="minorEastAsia"/>
                <w:b/>
                <w:bCs/>
                <w:color w:val="6FAC47"/>
                <w:sz w:val="24"/>
                <w:szCs w:val="24"/>
              </w:rPr>
            </w:pPr>
          </w:p>
          <w:p w14:paraId="47C11A8D" w14:textId="77777777" w:rsidR="00E33E74" w:rsidRPr="00D23CCB" w:rsidRDefault="00E33E74" w:rsidP="0038006C">
            <w:pPr>
              <w:rPr>
                <w:rFonts w:eastAsiaTheme="minorEastAsia"/>
                <w:b/>
                <w:bCs/>
                <w:color w:val="6FAC47"/>
                <w:sz w:val="24"/>
                <w:szCs w:val="24"/>
              </w:rPr>
            </w:pPr>
          </w:p>
        </w:tc>
      </w:tr>
    </w:tbl>
    <w:p w14:paraId="67353482" w14:textId="387E98BB" w:rsidR="004A4104" w:rsidRPr="00D23CCB" w:rsidRDefault="004A4104" w:rsidP="072E4A66">
      <w:pPr>
        <w:spacing w:before="360" w:line="240" w:lineRule="auto"/>
        <w:rPr>
          <w:rFonts w:eastAsiaTheme="minorEastAsia"/>
          <w:b/>
          <w:bCs/>
          <w:sz w:val="24"/>
          <w:szCs w:val="24"/>
        </w:rPr>
      </w:pPr>
      <w:r w:rsidRPr="072E4A66">
        <w:rPr>
          <w:rFonts w:eastAsiaTheme="minorEastAsia"/>
          <w:b/>
          <w:bCs/>
          <w:sz w:val="24"/>
          <w:szCs w:val="24"/>
          <w:shd w:val="clear" w:color="auto" w:fill="FBE4D5" w:themeFill="accent2" w:themeFillTint="33"/>
        </w:rPr>
        <w:t>Success Rates by Ethnicity</w:t>
      </w:r>
    </w:p>
    <w:p w14:paraId="7F2C3D8F" w14:textId="77777777" w:rsidR="004A4104" w:rsidRPr="00CD2057" w:rsidRDefault="004A4104" w:rsidP="072E4A66">
      <w:pPr>
        <w:spacing w:before="240"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0AD5B4E1" w14:textId="77777777" w:rsidR="00E67A58" w:rsidRPr="00146506" w:rsidRDefault="00E67A58" w:rsidP="00E67A58">
      <w:pPr>
        <w:pStyle w:val="ListParagraph"/>
        <w:numPr>
          <w:ilvl w:val="0"/>
          <w:numId w:val="30"/>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33"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4388D103" w14:textId="77777777" w:rsidR="00E67A58" w:rsidRPr="00CD2057" w:rsidRDefault="00E67A58" w:rsidP="00E67A58">
      <w:pPr>
        <w:pStyle w:val="ListParagraph"/>
        <w:numPr>
          <w:ilvl w:val="0"/>
          <w:numId w:val="30"/>
        </w:numPr>
        <w:spacing w:line="240" w:lineRule="auto"/>
        <w:rPr>
          <w:rFonts w:eastAsiaTheme="minorEastAsia"/>
          <w:color w:val="FF0000"/>
          <w:sz w:val="24"/>
          <w:szCs w:val="24"/>
        </w:rPr>
      </w:pPr>
      <w:r>
        <w:rPr>
          <w:rFonts w:eastAsiaTheme="minorEastAsia"/>
          <w:sz w:val="24"/>
          <w:szCs w:val="24"/>
        </w:rPr>
        <w:t>Click the link</w:t>
      </w:r>
      <w:r w:rsidRPr="072E4A66">
        <w:rPr>
          <w:rFonts w:eastAsiaTheme="minorEastAsia"/>
          <w:sz w:val="24"/>
          <w:szCs w:val="24"/>
        </w:rPr>
        <w:t xml:space="preserve"> to the </w:t>
      </w:r>
      <w:r w:rsidRPr="00D875BA">
        <w:rPr>
          <w:rFonts w:eastAsiaTheme="minorEastAsia"/>
          <w:b/>
          <w:bCs/>
          <w:sz w:val="24"/>
          <w:szCs w:val="24"/>
        </w:rPr>
        <w:t>Program Review Data Dashboard</w:t>
      </w:r>
      <w:r w:rsidRPr="072E4A66">
        <w:rPr>
          <w:rFonts w:eastAsiaTheme="minorEastAsia"/>
          <w:color w:val="201F1E"/>
          <w:sz w:val="24"/>
          <w:szCs w:val="24"/>
        </w:rPr>
        <w:t xml:space="preserve">. </w:t>
      </w:r>
    </w:p>
    <w:p w14:paraId="16DEB9D0" w14:textId="77777777" w:rsidR="004A4104" w:rsidRPr="00CD2057" w:rsidRDefault="004A4104" w:rsidP="072E4A66">
      <w:pPr>
        <w:pStyle w:val="ListParagraph"/>
        <w:numPr>
          <w:ilvl w:val="0"/>
          <w:numId w:val="30"/>
        </w:numPr>
        <w:spacing w:line="240" w:lineRule="auto"/>
        <w:rPr>
          <w:rFonts w:eastAsiaTheme="minorEastAsia"/>
          <w:color w:val="FF0000"/>
          <w:sz w:val="24"/>
          <w:szCs w:val="24"/>
        </w:rPr>
      </w:pPr>
      <w:r w:rsidRPr="072E4A66">
        <w:rPr>
          <w:rFonts w:eastAsiaTheme="minorEastAsia"/>
          <w:color w:val="201F1E"/>
          <w:sz w:val="24"/>
          <w:szCs w:val="24"/>
        </w:rPr>
        <w:t xml:space="preserve">Select the </w:t>
      </w:r>
      <w:r w:rsidRPr="072E4A66">
        <w:rPr>
          <w:rFonts w:eastAsiaTheme="minorEastAsia"/>
          <w:b/>
          <w:bCs/>
          <w:color w:val="201F1E"/>
          <w:sz w:val="24"/>
          <w:szCs w:val="24"/>
        </w:rPr>
        <w:t>Retention &amp; Success</w:t>
      </w:r>
      <w:r w:rsidRPr="072E4A66">
        <w:rPr>
          <w:rFonts w:eastAsiaTheme="minorEastAsia"/>
          <w:color w:val="201F1E"/>
          <w:sz w:val="24"/>
          <w:szCs w:val="24"/>
        </w:rPr>
        <w:t xml:space="preserve"> tab.</w:t>
      </w:r>
    </w:p>
    <w:p w14:paraId="798B2CD6" w14:textId="77777777" w:rsidR="004A4104" w:rsidRPr="00D23CCB" w:rsidRDefault="004A4104" w:rsidP="072E4A66">
      <w:pPr>
        <w:pStyle w:val="ListParagraph"/>
        <w:numPr>
          <w:ilvl w:val="0"/>
          <w:numId w:val="30"/>
        </w:numPr>
        <w:spacing w:line="240" w:lineRule="auto"/>
        <w:rPr>
          <w:color w:val="FF0000"/>
          <w:sz w:val="24"/>
          <w:szCs w:val="24"/>
        </w:rPr>
      </w:pPr>
      <w:r w:rsidRPr="072E4A66">
        <w:rPr>
          <w:rFonts w:eastAsiaTheme="minorEastAsia"/>
          <w:color w:val="201F1E"/>
          <w:sz w:val="24"/>
          <w:szCs w:val="24"/>
        </w:rPr>
        <w:t>Select either the Program or Student Service from the appropriate drop-down menu.</w:t>
      </w:r>
    </w:p>
    <w:p w14:paraId="6B440A7F" w14:textId="4F39DDAC" w:rsidR="004A4104" w:rsidRPr="00AC0C1D" w:rsidRDefault="004A4104" w:rsidP="072E4A66">
      <w:pPr>
        <w:pStyle w:val="ListParagraph"/>
        <w:numPr>
          <w:ilvl w:val="0"/>
          <w:numId w:val="30"/>
        </w:numPr>
        <w:spacing w:after="360" w:line="240" w:lineRule="auto"/>
        <w:rPr>
          <w:color w:val="FF0000"/>
          <w:sz w:val="24"/>
          <w:szCs w:val="24"/>
        </w:rPr>
      </w:pPr>
      <w:r w:rsidRPr="072E4A66">
        <w:rPr>
          <w:rFonts w:eastAsiaTheme="minorEastAsia"/>
          <w:color w:val="201F1E"/>
          <w:sz w:val="24"/>
          <w:szCs w:val="24"/>
        </w:rPr>
        <w:t xml:space="preserve">Under the </w:t>
      </w:r>
      <w:r w:rsidRPr="072E4A66">
        <w:rPr>
          <w:rFonts w:eastAsiaTheme="minorEastAsia"/>
          <w:b/>
          <w:bCs/>
          <w:color w:val="201F1E"/>
          <w:sz w:val="24"/>
          <w:szCs w:val="24"/>
        </w:rPr>
        <w:t>Breakdown By</w:t>
      </w:r>
      <w:r w:rsidRPr="072E4A66">
        <w:rPr>
          <w:rFonts w:eastAsiaTheme="minorEastAsia"/>
          <w:color w:val="201F1E"/>
          <w:sz w:val="24"/>
          <w:szCs w:val="24"/>
        </w:rPr>
        <w:t xml:space="preserve"> options, select </w:t>
      </w:r>
      <w:r w:rsidR="00617230">
        <w:rPr>
          <w:rFonts w:eastAsiaTheme="minorEastAsia"/>
          <w:b/>
          <w:bCs/>
          <w:color w:val="201F1E"/>
          <w:sz w:val="24"/>
          <w:szCs w:val="24"/>
        </w:rPr>
        <w:t>Ethnicity</w:t>
      </w:r>
      <w:r w:rsidRPr="072E4A66">
        <w:rPr>
          <w:rFonts w:eastAsiaTheme="minorEastAsia"/>
          <w:color w:val="201F1E"/>
          <w:sz w:val="24"/>
          <w:szCs w:val="24"/>
        </w:rPr>
        <w:t>.</w:t>
      </w:r>
    </w:p>
    <w:p w14:paraId="2C53949D" w14:textId="020E97F3" w:rsidR="004A4104" w:rsidRPr="00647632" w:rsidRDefault="004A4104" w:rsidP="072E4A66">
      <w:pPr>
        <w:pStyle w:val="ListParagraph"/>
        <w:numPr>
          <w:ilvl w:val="0"/>
          <w:numId w:val="30"/>
        </w:numPr>
        <w:spacing w:after="360" w:line="240" w:lineRule="auto"/>
        <w:rPr>
          <w:color w:val="FF0000"/>
          <w:sz w:val="24"/>
          <w:szCs w:val="24"/>
        </w:rPr>
      </w:pPr>
      <w:r w:rsidRPr="072E4A66">
        <w:rPr>
          <w:rFonts w:eastAsiaTheme="minorEastAsia"/>
          <w:color w:val="201F1E"/>
          <w:sz w:val="24"/>
          <w:szCs w:val="24"/>
        </w:rPr>
        <w:t xml:space="preserve">Now locate the </w:t>
      </w:r>
      <w:r w:rsidRPr="072E4A66">
        <w:rPr>
          <w:rFonts w:eastAsiaTheme="minorEastAsia"/>
          <w:b/>
          <w:bCs/>
          <w:color w:val="201F1E"/>
          <w:sz w:val="24"/>
          <w:szCs w:val="24"/>
        </w:rPr>
        <w:t>Success by Academic Year</w:t>
      </w:r>
      <w:r w:rsidRPr="072E4A66">
        <w:rPr>
          <w:rFonts w:eastAsiaTheme="minorEastAsia"/>
          <w:color w:val="201F1E"/>
          <w:sz w:val="24"/>
          <w:szCs w:val="24"/>
        </w:rPr>
        <w:t xml:space="preserve"> graph and right-click on it. Select “Show as a table” to view the percentages. Report the </w:t>
      </w:r>
      <w:r w:rsidRPr="072E4A66">
        <w:rPr>
          <w:rFonts w:eastAsiaTheme="minorEastAsia"/>
          <w:i/>
          <w:iCs/>
          <w:color w:val="201F1E"/>
          <w:sz w:val="24"/>
          <w:szCs w:val="24"/>
        </w:rPr>
        <w:t>success</w:t>
      </w:r>
      <w:r w:rsidRPr="072E4A66">
        <w:rPr>
          <w:rFonts w:eastAsiaTheme="minorEastAsia"/>
          <w:color w:val="201F1E"/>
          <w:sz w:val="24"/>
          <w:szCs w:val="24"/>
        </w:rPr>
        <w:t xml:space="preserve"> percentages for each ethnicity in the table below. If not applicable, or no data is available, enter N/A.</w:t>
      </w:r>
    </w:p>
    <w:tbl>
      <w:tblPr>
        <w:tblStyle w:val="TableGrid"/>
        <w:tblW w:w="0" w:type="auto"/>
        <w:tblLook w:val="06A0" w:firstRow="1" w:lastRow="0" w:firstColumn="1" w:lastColumn="0" w:noHBand="1" w:noVBand="1"/>
      </w:tblPr>
      <w:tblGrid>
        <w:gridCol w:w="3305"/>
        <w:gridCol w:w="1207"/>
        <w:gridCol w:w="1207"/>
        <w:gridCol w:w="1207"/>
        <w:gridCol w:w="1207"/>
        <w:gridCol w:w="1207"/>
      </w:tblGrid>
      <w:tr w:rsidR="6A935247" w:rsidRPr="00D23CCB" w14:paraId="71DCB0D1"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17ABB67" w14:textId="75C96172" w:rsidR="5B1F4D84" w:rsidRPr="00D23CCB" w:rsidRDefault="004A4104" w:rsidP="072E4A66">
            <w:pPr>
              <w:rPr>
                <w:rFonts w:eastAsiaTheme="minorEastAsia"/>
                <w:b/>
                <w:bCs/>
                <w:color w:val="201F1E"/>
                <w:sz w:val="24"/>
                <w:szCs w:val="24"/>
              </w:rPr>
            </w:pPr>
            <w:r w:rsidRPr="072E4A66">
              <w:rPr>
                <w:rFonts w:eastAsiaTheme="minorEastAsia"/>
                <w:b/>
                <w:bCs/>
                <w:color w:val="201F1E"/>
                <w:sz w:val="24"/>
                <w:szCs w:val="24"/>
              </w:rPr>
              <w:t>SUCCESS BY ETHNICITY</w:t>
            </w:r>
            <w:r w:rsidR="6A935247" w:rsidRPr="072E4A66">
              <w:rPr>
                <w:rFonts w:eastAsiaTheme="minorEastAsia"/>
                <w:b/>
                <w:bCs/>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A22105B" w14:textId="284363CF"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2B489084" w14:textId="6CEDE9A2"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4EB8FC58" w14:textId="7D1A9049"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12BF5197" w14:textId="5E6078C5"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5A080909" w14:textId="7D0DEEFB"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2021-2022</w:t>
            </w:r>
          </w:p>
        </w:tc>
      </w:tr>
      <w:tr w:rsidR="6A935247" w:rsidRPr="00D23CCB" w14:paraId="138C0DF0"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EC861B5" w14:textId="79047F18" w:rsidR="6A935247" w:rsidRPr="00D23CCB" w:rsidRDefault="6A935247" w:rsidP="072E4A66">
            <w:pPr>
              <w:rPr>
                <w:rFonts w:eastAsiaTheme="minorEastAsia"/>
                <w:color w:val="201F1E"/>
                <w:sz w:val="24"/>
                <w:szCs w:val="24"/>
              </w:rPr>
            </w:pPr>
            <w:r w:rsidRPr="072E4A66">
              <w:rPr>
                <w:rFonts w:eastAsiaTheme="minorEastAsia"/>
                <w:color w:val="201F1E"/>
                <w:sz w:val="24"/>
                <w:szCs w:val="24"/>
              </w:rPr>
              <w:t>African American/African</w:t>
            </w:r>
          </w:p>
        </w:tc>
        <w:tc>
          <w:tcPr>
            <w:tcW w:w="1207" w:type="dxa"/>
            <w:tcBorders>
              <w:top w:val="single" w:sz="8" w:space="0" w:color="auto"/>
              <w:left w:val="single" w:sz="8" w:space="0" w:color="auto"/>
              <w:bottom w:val="single" w:sz="8" w:space="0" w:color="auto"/>
              <w:right w:val="single" w:sz="8" w:space="0" w:color="auto"/>
            </w:tcBorders>
            <w:vAlign w:val="center"/>
          </w:tcPr>
          <w:p w14:paraId="33ED826C" w14:textId="1075FCD7"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5BDB4FFD" w14:textId="350443F4"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0182E3F9" w14:textId="516EC2E8"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62963990" w14:textId="5C789270"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632B1115" w14:textId="3480AB73" w:rsidR="6A935247" w:rsidRPr="00D23CCB" w:rsidRDefault="6A935247" w:rsidP="072E4A66">
            <w:pPr>
              <w:rPr>
                <w:rFonts w:eastAsiaTheme="minorEastAsia"/>
                <w:color w:val="201F1E"/>
                <w:sz w:val="24"/>
                <w:szCs w:val="24"/>
              </w:rPr>
            </w:pPr>
          </w:p>
        </w:tc>
      </w:tr>
      <w:tr w:rsidR="6A935247" w:rsidRPr="00D23CCB" w14:paraId="1F8AD1F9"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5BC8E70A" w14:textId="78ED3C03" w:rsidR="6A935247" w:rsidRPr="00D23CCB" w:rsidRDefault="6A935247" w:rsidP="072E4A66">
            <w:pPr>
              <w:rPr>
                <w:rFonts w:eastAsiaTheme="minorEastAsia"/>
                <w:color w:val="201F1E"/>
                <w:sz w:val="24"/>
                <w:szCs w:val="24"/>
              </w:rPr>
            </w:pPr>
            <w:r w:rsidRPr="072E4A66">
              <w:rPr>
                <w:rFonts w:eastAsiaTheme="minorEastAsia"/>
                <w:color w:val="201F1E"/>
                <w:sz w:val="24"/>
                <w:szCs w:val="24"/>
              </w:rPr>
              <w:t>American Indian/Alaskan Native</w:t>
            </w:r>
          </w:p>
        </w:tc>
        <w:tc>
          <w:tcPr>
            <w:tcW w:w="1207" w:type="dxa"/>
            <w:tcBorders>
              <w:top w:val="single" w:sz="8" w:space="0" w:color="auto"/>
              <w:left w:val="single" w:sz="8" w:space="0" w:color="auto"/>
              <w:bottom w:val="single" w:sz="8" w:space="0" w:color="auto"/>
              <w:right w:val="single" w:sz="8" w:space="0" w:color="auto"/>
            </w:tcBorders>
          </w:tcPr>
          <w:p w14:paraId="72FF8C69" w14:textId="3DE958A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7985206E" w14:textId="34DDAC7B"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5B13FE5B" w14:textId="4DDFBA8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79D56A80" w14:textId="117474D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2D88445F" w14:textId="38F958C9" w:rsidR="6A935247" w:rsidRPr="00D23CCB" w:rsidRDefault="6A935247" w:rsidP="072E4A66">
            <w:pPr>
              <w:rPr>
                <w:rFonts w:eastAsiaTheme="minorEastAsia"/>
                <w:color w:val="201F1E"/>
                <w:sz w:val="24"/>
                <w:szCs w:val="24"/>
              </w:rPr>
            </w:pPr>
          </w:p>
        </w:tc>
      </w:tr>
      <w:tr w:rsidR="6A935247" w:rsidRPr="00D23CCB" w14:paraId="582F6FB7"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ED0ABAD" w14:textId="28AC34A1" w:rsidR="6A935247" w:rsidRPr="00D23CCB" w:rsidRDefault="6A935247" w:rsidP="072E4A66">
            <w:pPr>
              <w:rPr>
                <w:rFonts w:eastAsiaTheme="minorEastAsia"/>
                <w:color w:val="201F1E"/>
                <w:sz w:val="24"/>
                <w:szCs w:val="24"/>
              </w:rPr>
            </w:pPr>
            <w:r w:rsidRPr="072E4A66">
              <w:rPr>
                <w:rFonts w:eastAsiaTheme="minorEastAsia"/>
                <w:color w:val="201F1E"/>
                <w:sz w:val="24"/>
                <w:szCs w:val="24"/>
              </w:rPr>
              <w:t>Asian</w:t>
            </w:r>
          </w:p>
        </w:tc>
        <w:tc>
          <w:tcPr>
            <w:tcW w:w="1207" w:type="dxa"/>
            <w:tcBorders>
              <w:top w:val="single" w:sz="8" w:space="0" w:color="auto"/>
              <w:left w:val="single" w:sz="8" w:space="0" w:color="auto"/>
              <w:bottom w:val="single" w:sz="8" w:space="0" w:color="auto"/>
              <w:right w:val="single" w:sz="8" w:space="0" w:color="auto"/>
            </w:tcBorders>
          </w:tcPr>
          <w:p w14:paraId="5EC70905" w14:textId="38B842E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3C690F9" w14:textId="639AEC78"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3F3061BA" w14:textId="1C84E47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EEB4301" w14:textId="56E4D1D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5BE0D20" w14:textId="6A1E202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5ED0125F"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86D8578" w14:textId="6881A123" w:rsidR="6A935247" w:rsidRPr="00D23CCB" w:rsidRDefault="6A935247" w:rsidP="072E4A66">
            <w:pPr>
              <w:rPr>
                <w:rFonts w:eastAsiaTheme="minorEastAsia"/>
                <w:color w:val="201F1E"/>
                <w:sz w:val="24"/>
                <w:szCs w:val="24"/>
              </w:rPr>
            </w:pPr>
            <w:r w:rsidRPr="072E4A66">
              <w:rPr>
                <w:rFonts w:eastAsiaTheme="minorEastAsia"/>
                <w:color w:val="201F1E"/>
                <w:sz w:val="24"/>
                <w:szCs w:val="24"/>
              </w:rPr>
              <w:t>Filipino</w:t>
            </w:r>
          </w:p>
        </w:tc>
        <w:tc>
          <w:tcPr>
            <w:tcW w:w="1207" w:type="dxa"/>
            <w:tcBorders>
              <w:top w:val="single" w:sz="8" w:space="0" w:color="auto"/>
              <w:left w:val="single" w:sz="8" w:space="0" w:color="auto"/>
              <w:bottom w:val="single" w:sz="8" w:space="0" w:color="auto"/>
              <w:right w:val="single" w:sz="8" w:space="0" w:color="auto"/>
            </w:tcBorders>
          </w:tcPr>
          <w:p w14:paraId="6344BBEA" w14:textId="700D0E6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902AED7" w14:textId="06CD9F36"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2B632214" w14:textId="4B38E16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2B759F02" w14:textId="122368FA"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BF10EBF" w14:textId="1169084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3E915081"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0C611EC1" w14:textId="780B963D" w:rsidR="6A935247" w:rsidRPr="00D23CCB" w:rsidRDefault="6A935247" w:rsidP="072E4A66">
            <w:pPr>
              <w:rPr>
                <w:rFonts w:eastAsiaTheme="minorEastAsia"/>
                <w:color w:val="201F1E"/>
                <w:sz w:val="24"/>
                <w:szCs w:val="24"/>
              </w:rPr>
            </w:pPr>
            <w:r w:rsidRPr="072E4A66">
              <w:rPr>
                <w:rFonts w:eastAsiaTheme="minorEastAsia"/>
                <w:color w:val="201F1E"/>
                <w:sz w:val="24"/>
                <w:szCs w:val="24"/>
              </w:rPr>
              <w:t>Hispanic</w:t>
            </w:r>
          </w:p>
        </w:tc>
        <w:tc>
          <w:tcPr>
            <w:tcW w:w="1207" w:type="dxa"/>
            <w:tcBorders>
              <w:top w:val="single" w:sz="8" w:space="0" w:color="auto"/>
              <w:left w:val="single" w:sz="8" w:space="0" w:color="auto"/>
              <w:bottom w:val="single" w:sz="8" w:space="0" w:color="auto"/>
              <w:right w:val="single" w:sz="8" w:space="0" w:color="auto"/>
            </w:tcBorders>
          </w:tcPr>
          <w:p w14:paraId="02DF4784" w14:textId="0DA7418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882A27C" w14:textId="2B175CF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7C718898" w14:textId="7BD2A8E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6F6349A6" w14:textId="1056A5FE"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77426CB" w14:textId="51A7EB9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0388CC67"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5A8EFD7E" w14:textId="1C6CF388" w:rsidR="6A935247" w:rsidRPr="00D23CCB" w:rsidRDefault="6A935247" w:rsidP="072E4A66">
            <w:pPr>
              <w:rPr>
                <w:rFonts w:eastAsiaTheme="minorEastAsia"/>
                <w:color w:val="201F1E"/>
                <w:sz w:val="24"/>
                <w:szCs w:val="24"/>
              </w:rPr>
            </w:pPr>
            <w:r w:rsidRPr="072E4A66">
              <w:rPr>
                <w:rFonts w:eastAsiaTheme="minorEastAsia"/>
                <w:color w:val="201F1E"/>
                <w:sz w:val="24"/>
                <w:szCs w:val="24"/>
              </w:rPr>
              <w:t>Pacific Islander</w:t>
            </w:r>
          </w:p>
        </w:tc>
        <w:tc>
          <w:tcPr>
            <w:tcW w:w="1207" w:type="dxa"/>
            <w:tcBorders>
              <w:top w:val="single" w:sz="8" w:space="0" w:color="auto"/>
              <w:left w:val="single" w:sz="8" w:space="0" w:color="auto"/>
              <w:bottom w:val="single" w:sz="8" w:space="0" w:color="auto"/>
              <w:right w:val="single" w:sz="8" w:space="0" w:color="auto"/>
            </w:tcBorders>
          </w:tcPr>
          <w:p w14:paraId="5FD055CF" w14:textId="5CC7A2A4"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E8E8C05" w14:textId="4CC828E0"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5B43ECEE" w14:textId="6112F8A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721899D" w14:textId="5123833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809AC61" w14:textId="40867EE2"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664EB5F7"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146B7226" w14:textId="6BD95512" w:rsidR="6A935247" w:rsidRPr="00D23CCB" w:rsidRDefault="6A935247" w:rsidP="072E4A66">
            <w:pPr>
              <w:rPr>
                <w:rFonts w:eastAsiaTheme="minorEastAsia"/>
                <w:color w:val="201F1E"/>
                <w:sz w:val="24"/>
                <w:szCs w:val="24"/>
              </w:rPr>
            </w:pPr>
            <w:r w:rsidRPr="072E4A66">
              <w:rPr>
                <w:rFonts w:eastAsiaTheme="minorEastAsia"/>
                <w:color w:val="201F1E"/>
                <w:sz w:val="24"/>
                <w:szCs w:val="24"/>
              </w:rPr>
              <w:t>Two or More</w:t>
            </w:r>
          </w:p>
        </w:tc>
        <w:tc>
          <w:tcPr>
            <w:tcW w:w="1207" w:type="dxa"/>
            <w:tcBorders>
              <w:top w:val="single" w:sz="8" w:space="0" w:color="auto"/>
              <w:left w:val="single" w:sz="8" w:space="0" w:color="auto"/>
              <w:bottom w:val="single" w:sz="8" w:space="0" w:color="auto"/>
              <w:right w:val="single" w:sz="8" w:space="0" w:color="auto"/>
            </w:tcBorders>
          </w:tcPr>
          <w:p w14:paraId="2EF9E811" w14:textId="3C21B47D"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AE539FB" w14:textId="707A38D2"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1C677574" w14:textId="4253C0D0"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05467320" w14:textId="292C850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42D81AE" w14:textId="4ECDCB5C" w:rsidR="6A935247" w:rsidRPr="00D23CCB" w:rsidRDefault="6A935247" w:rsidP="072E4A66">
            <w:pPr>
              <w:rPr>
                <w:rFonts w:eastAsiaTheme="minorEastAsia"/>
                <w:color w:val="201F1E"/>
                <w:sz w:val="24"/>
                <w:szCs w:val="24"/>
              </w:rPr>
            </w:pPr>
          </w:p>
        </w:tc>
      </w:tr>
      <w:tr w:rsidR="6A935247" w:rsidRPr="00D23CCB" w14:paraId="26491059"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EEB149C" w14:textId="3117FBD1" w:rsidR="6A935247" w:rsidRPr="00D23CCB" w:rsidRDefault="6A935247" w:rsidP="072E4A66">
            <w:pPr>
              <w:rPr>
                <w:rFonts w:eastAsiaTheme="minorEastAsia"/>
                <w:color w:val="201F1E"/>
                <w:sz w:val="24"/>
                <w:szCs w:val="24"/>
              </w:rPr>
            </w:pPr>
            <w:r w:rsidRPr="072E4A66">
              <w:rPr>
                <w:rFonts w:eastAsiaTheme="minorEastAsia"/>
                <w:color w:val="201F1E"/>
                <w:sz w:val="24"/>
                <w:szCs w:val="24"/>
              </w:rPr>
              <w:t>Unknown</w:t>
            </w:r>
          </w:p>
        </w:tc>
        <w:tc>
          <w:tcPr>
            <w:tcW w:w="1207" w:type="dxa"/>
            <w:tcBorders>
              <w:top w:val="single" w:sz="8" w:space="0" w:color="auto"/>
              <w:left w:val="single" w:sz="8" w:space="0" w:color="auto"/>
              <w:bottom w:val="single" w:sz="8" w:space="0" w:color="auto"/>
              <w:right w:val="single" w:sz="8" w:space="0" w:color="auto"/>
            </w:tcBorders>
          </w:tcPr>
          <w:p w14:paraId="2A0958A3" w14:textId="106F05B2"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45870EBD" w14:textId="29B73133"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7BCA2218" w14:textId="6EF8033F"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3CEF029C" w14:textId="06A59E30"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353F7FC4" w14:textId="44DD3018" w:rsidR="6A935247" w:rsidRPr="00D23CCB" w:rsidRDefault="6A935247" w:rsidP="072E4A66">
            <w:pPr>
              <w:rPr>
                <w:rFonts w:eastAsiaTheme="minorEastAsia"/>
                <w:color w:val="201F1E"/>
                <w:sz w:val="24"/>
                <w:szCs w:val="24"/>
              </w:rPr>
            </w:pPr>
          </w:p>
        </w:tc>
      </w:tr>
      <w:tr w:rsidR="6A935247" w:rsidRPr="00D23CCB" w14:paraId="654FC8B6"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C3A506D" w14:textId="589F4C90" w:rsidR="6A935247" w:rsidRPr="00D23CCB" w:rsidRDefault="6A935247" w:rsidP="072E4A66">
            <w:pPr>
              <w:rPr>
                <w:rFonts w:eastAsiaTheme="minorEastAsia"/>
                <w:color w:val="201F1E"/>
                <w:sz w:val="24"/>
                <w:szCs w:val="24"/>
              </w:rPr>
            </w:pPr>
            <w:r w:rsidRPr="072E4A66">
              <w:rPr>
                <w:rFonts w:eastAsiaTheme="minorEastAsia"/>
                <w:color w:val="201F1E"/>
                <w:sz w:val="24"/>
                <w:szCs w:val="24"/>
              </w:rPr>
              <w:t>White</w:t>
            </w:r>
          </w:p>
        </w:tc>
        <w:tc>
          <w:tcPr>
            <w:tcW w:w="1207" w:type="dxa"/>
            <w:tcBorders>
              <w:top w:val="single" w:sz="8" w:space="0" w:color="auto"/>
              <w:left w:val="single" w:sz="8" w:space="0" w:color="auto"/>
              <w:bottom w:val="single" w:sz="8" w:space="0" w:color="auto"/>
              <w:right w:val="single" w:sz="8" w:space="0" w:color="auto"/>
            </w:tcBorders>
          </w:tcPr>
          <w:p w14:paraId="66F99DD5" w14:textId="11BED456"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32A448C2" w14:textId="7609569B"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1CECBC0D" w14:textId="76E94CC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47E0003B" w14:textId="0F2B8A2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06FA0DDB" w14:textId="6812F7E2" w:rsidR="6A935247" w:rsidRPr="00D23CCB" w:rsidRDefault="6A935247" w:rsidP="072E4A66">
            <w:pPr>
              <w:rPr>
                <w:rFonts w:eastAsiaTheme="minorEastAsia"/>
                <w:color w:val="201F1E"/>
                <w:sz w:val="24"/>
                <w:szCs w:val="24"/>
              </w:rPr>
            </w:pPr>
          </w:p>
        </w:tc>
      </w:tr>
    </w:tbl>
    <w:p w14:paraId="16338564" w14:textId="2531776A" w:rsidR="18EF180F" w:rsidRPr="00D23CCB" w:rsidRDefault="18EF180F" w:rsidP="072E4A66">
      <w:pPr>
        <w:spacing w:before="240" w:line="240" w:lineRule="auto"/>
        <w:rPr>
          <w:rFonts w:eastAsiaTheme="minorEastAsia"/>
          <w:b/>
          <w:bCs/>
          <w:color w:val="70AD47" w:themeColor="accent6"/>
          <w:sz w:val="24"/>
          <w:szCs w:val="24"/>
        </w:rPr>
      </w:pPr>
      <w:r w:rsidRPr="072E4A66">
        <w:rPr>
          <w:rFonts w:eastAsiaTheme="minorEastAsia"/>
          <w:b/>
          <w:bCs/>
          <w:sz w:val="24"/>
          <w:szCs w:val="24"/>
        </w:rPr>
        <w:t>After analyzing the suc</w:t>
      </w:r>
      <w:r w:rsidR="004A4104" w:rsidRPr="072E4A66">
        <w:rPr>
          <w:rFonts w:eastAsiaTheme="minorEastAsia"/>
          <w:b/>
          <w:bCs/>
          <w:sz w:val="24"/>
          <w:szCs w:val="24"/>
        </w:rPr>
        <w:t>c</w:t>
      </w:r>
      <w:r w:rsidRPr="072E4A66">
        <w:rPr>
          <w:rFonts w:eastAsiaTheme="minorEastAsia"/>
          <w:b/>
          <w:bCs/>
          <w:sz w:val="24"/>
          <w:szCs w:val="24"/>
        </w:rPr>
        <w:t xml:space="preserve">ess rates by ethnicity, </w:t>
      </w:r>
      <w:r w:rsidR="00CA2254" w:rsidRPr="072E4A66">
        <w:rPr>
          <w:rFonts w:eastAsiaTheme="minorEastAsia"/>
          <w:b/>
          <w:bCs/>
          <w:color w:val="000000" w:themeColor="text1"/>
          <w:sz w:val="24"/>
          <w:szCs w:val="24"/>
        </w:rPr>
        <w:t>what Caring Campus Commitments, Anti-Racism and Action Plan Goals, and/or Guided Pathways Pillars might have helped</w:t>
      </w:r>
      <w:r w:rsidRPr="072E4A66">
        <w:rPr>
          <w:rFonts w:eastAsiaTheme="minorEastAsia"/>
          <w:b/>
          <w:bCs/>
          <w:sz w:val="24"/>
          <w:szCs w:val="24"/>
        </w:rPr>
        <w:t xml:space="preserve"> in increasing numbers? What new strategies might be considered? What worked? What might be changed? What type of training might be needed?</w:t>
      </w:r>
    </w:p>
    <w:tbl>
      <w:tblPr>
        <w:tblStyle w:val="TableGrid"/>
        <w:tblW w:w="9360" w:type="dxa"/>
        <w:tblLayout w:type="fixed"/>
        <w:tblLook w:val="06A0" w:firstRow="1" w:lastRow="0" w:firstColumn="1" w:lastColumn="0" w:noHBand="1" w:noVBand="1"/>
      </w:tblPr>
      <w:tblGrid>
        <w:gridCol w:w="9360"/>
      </w:tblGrid>
      <w:tr w:rsidR="6A935247" w:rsidRPr="00D23CCB" w14:paraId="622F4173" w14:textId="77777777" w:rsidTr="072E4A66">
        <w:tc>
          <w:tcPr>
            <w:tcW w:w="9360" w:type="dxa"/>
          </w:tcPr>
          <w:p w14:paraId="6B8F274A" w14:textId="77777777" w:rsidR="6A935247" w:rsidRDefault="6A935247" w:rsidP="072E4A66">
            <w:pPr>
              <w:rPr>
                <w:rFonts w:eastAsiaTheme="minorEastAsia"/>
                <w:b/>
                <w:bCs/>
                <w:color w:val="6FAC47"/>
                <w:sz w:val="24"/>
                <w:szCs w:val="24"/>
              </w:rPr>
            </w:pPr>
          </w:p>
          <w:p w14:paraId="20387CA0" w14:textId="004B808C" w:rsidR="00EF292F" w:rsidRPr="00D23CCB" w:rsidRDefault="00EF292F" w:rsidP="072E4A66">
            <w:pPr>
              <w:rPr>
                <w:rFonts w:eastAsiaTheme="minorEastAsia"/>
                <w:b/>
                <w:bCs/>
                <w:color w:val="6FAC47"/>
                <w:sz w:val="24"/>
                <w:szCs w:val="24"/>
              </w:rPr>
            </w:pPr>
          </w:p>
        </w:tc>
      </w:tr>
    </w:tbl>
    <w:p w14:paraId="69180768" w14:textId="5EBCA4EC" w:rsidR="00417267" w:rsidRPr="0009403E" w:rsidRDefault="00417267" w:rsidP="072E4A66">
      <w:pPr>
        <w:spacing w:before="240" w:line="240" w:lineRule="auto"/>
        <w:rPr>
          <w:rFonts w:eastAsiaTheme="minorEastAsia"/>
          <w:b/>
          <w:bCs/>
          <w:sz w:val="24"/>
          <w:szCs w:val="24"/>
        </w:rPr>
      </w:pPr>
      <w:r w:rsidRPr="072E4A66">
        <w:rPr>
          <w:rFonts w:eastAsiaTheme="minorEastAsia"/>
          <w:b/>
          <w:bCs/>
          <w:sz w:val="24"/>
          <w:szCs w:val="24"/>
        </w:rPr>
        <w:lastRenderedPageBreak/>
        <w:t>Considering the year-to-year success rates based on ethnicity in the table above, w</w:t>
      </w:r>
      <w:r w:rsidRPr="072E4A66">
        <w:rPr>
          <w:rFonts w:eastAsia="Calibri"/>
          <w:b/>
          <w:bCs/>
          <w:sz w:val="24"/>
          <w:szCs w:val="24"/>
        </w:rPr>
        <w:t>hat opportunities or areas for growth do you see at the classroom or pedagogical level to eliminate the equity gap? How can the college support the program</w:t>
      </w:r>
      <w:r w:rsidR="07D1E75C" w:rsidRPr="072E4A66">
        <w:rPr>
          <w:rFonts w:eastAsia="Calibri"/>
          <w:b/>
          <w:bCs/>
          <w:sz w:val="24"/>
          <w:szCs w:val="24"/>
        </w:rPr>
        <w:t xml:space="preserve"> to tap into such opportunities or areas for growth?</w:t>
      </w:r>
    </w:p>
    <w:tbl>
      <w:tblPr>
        <w:tblStyle w:val="TableGrid"/>
        <w:tblW w:w="9360" w:type="dxa"/>
        <w:tblLayout w:type="fixed"/>
        <w:tblLook w:val="06A0" w:firstRow="1" w:lastRow="0" w:firstColumn="1" w:lastColumn="0" w:noHBand="1" w:noVBand="1"/>
      </w:tblPr>
      <w:tblGrid>
        <w:gridCol w:w="9360"/>
      </w:tblGrid>
      <w:tr w:rsidR="004A4104" w:rsidRPr="00D23CCB" w14:paraId="5FB09C8E" w14:textId="77777777" w:rsidTr="072E4A66">
        <w:tc>
          <w:tcPr>
            <w:tcW w:w="9360" w:type="dxa"/>
          </w:tcPr>
          <w:p w14:paraId="5FBE8020" w14:textId="77777777" w:rsidR="004A4104" w:rsidRDefault="004A4104" w:rsidP="072E4A66">
            <w:pPr>
              <w:rPr>
                <w:rFonts w:eastAsiaTheme="minorEastAsia"/>
                <w:b/>
                <w:bCs/>
                <w:color w:val="6FAC47"/>
                <w:sz w:val="24"/>
                <w:szCs w:val="24"/>
              </w:rPr>
            </w:pPr>
          </w:p>
          <w:p w14:paraId="2A4622C5" w14:textId="77777777" w:rsidR="004A4104" w:rsidRPr="00D23CCB" w:rsidRDefault="004A4104" w:rsidP="072E4A66">
            <w:pPr>
              <w:rPr>
                <w:rFonts w:eastAsiaTheme="minorEastAsia"/>
                <w:b/>
                <w:bCs/>
                <w:color w:val="6FAC47"/>
                <w:sz w:val="24"/>
                <w:szCs w:val="24"/>
              </w:rPr>
            </w:pPr>
          </w:p>
        </w:tc>
      </w:tr>
    </w:tbl>
    <w:p w14:paraId="198B4177" w14:textId="09E3CBAC" w:rsidR="005F1E86" w:rsidRPr="00D23CCB" w:rsidRDefault="005F1E86"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SECTION 5 – DATA ANALYSIS – Retention and Success by Method of Delivery</w:t>
      </w:r>
    </w:p>
    <w:p w14:paraId="512AF766" w14:textId="77777777" w:rsidR="00E71FA7" w:rsidRDefault="00E71FA7" w:rsidP="072E4A66">
      <w:pPr>
        <w:spacing w:after="0" w:line="240" w:lineRule="auto"/>
        <w:rPr>
          <w:rFonts w:eastAsiaTheme="minorEastAsia"/>
          <w:b/>
          <w:bCs/>
          <w:color w:val="385623" w:themeColor="accent6" w:themeShade="80"/>
          <w:sz w:val="24"/>
          <w:szCs w:val="24"/>
          <w:u w:val="single"/>
        </w:rPr>
      </w:pPr>
    </w:p>
    <w:p w14:paraId="4F11AE79" w14:textId="6C248C65" w:rsidR="00EC2504" w:rsidRPr="00E00189" w:rsidRDefault="50011116" w:rsidP="072E4A66">
      <w:pPr>
        <w:spacing w:after="0" w:line="240" w:lineRule="auto"/>
        <w:rPr>
          <w:rFonts w:eastAsiaTheme="minorEastAsia"/>
          <w:b/>
          <w:bCs/>
          <w:color w:val="385623" w:themeColor="accent6" w:themeShade="80"/>
          <w:sz w:val="24"/>
          <w:szCs w:val="24"/>
          <w:u w:val="single"/>
        </w:rPr>
      </w:pPr>
      <w:r w:rsidRPr="072E4A66">
        <w:rPr>
          <w:rFonts w:eastAsiaTheme="minorEastAsia"/>
          <w:b/>
          <w:bCs/>
          <w:color w:val="385623" w:themeColor="accent6" w:themeShade="80"/>
          <w:sz w:val="24"/>
          <w:szCs w:val="24"/>
          <w:u w:val="single"/>
        </w:rPr>
        <w:t xml:space="preserve">Section </w:t>
      </w:r>
      <w:proofErr w:type="gramStart"/>
      <w:r w:rsidRPr="072E4A66">
        <w:rPr>
          <w:rFonts w:eastAsiaTheme="minorEastAsia"/>
          <w:b/>
          <w:bCs/>
          <w:color w:val="385623" w:themeColor="accent6" w:themeShade="80"/>
          <w:sz w:val="24"/>
          <w:szCs w:val="24"/>
          <w:u w:val="single"/>
        </w:rPr>
        <w:t>5</w:t>
      </w:r>
      <w:proofErr w:type="gramEnd"/>
      <w:r w:rsidRPr="072E4A66">
        <w:rPr>
          <w:rFonts w:eastAsiaTheme="minorEastAsia"/>
          <w:b/>
          <w:bCs/>
          <w:color w:val="385623" w:themeColor="accent6" w:themeShade="80"/>
          <w:sz w:val="24"/>
          <w:szCs w:val="24"/>
          <w:u w:val="single"/>
        </w:rPr>
        <w:t xml:space="preserve"> Instructions</w:t>
      </w:r>
      <w:r w:rsidRPr="00546C12">
        <w:rPr>
          <w:rFonts w:eastAsiaTheme="minorEastAsia"/>
          <w:bCs/>
          <w:color w:val="385623" w:themeColor="accent6" w:themeShade="80"/>
          <w:sz w:val="24"/>
          <w:szCs w:val="24"/>
        </w:rPr>
        <w:t>:</w:t>
      </w:r>
    </w:p>
    <w:p w14:paraId="6407EAB5" w14:textId="77777777" w:rsidR="00222300" w:rsidRDefault="00222300" w:rsidP="00222300">
      <w:pPr>
        <w:spacing w:after="0"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The purpose of this analytical process is to examine the data with the goal of objectively looking for areas of opportunity and expressing your program's needs from the institution.</w:t>
      </w:r>
      <w:r>
        <w:rPr>
          <w:rFonts w:eastAsiaTheme="minorEastAsia"/>
          <w:color w:val="385623" w:themeColor="accent6" w:themeShade="80"/>
          <w:sz w:val="24"/>
          <w:szCs w:val="24"/>
        </w:rPr>
        <w:t xml:space="preserve"> </w:t>
      </w:r>
    </w:p>
    <w:p w14:paraId="1EC405C9" w14:textId="77777777" w:rsidR="00222300" w:rsidRDefault="00222300" w:rsidP="00222300">
      <w:pPr>
        <w:spacing w:line="240" w:lineRule="auto"/>
        <w:rPr>
          <w:rFonts w:eastAsiaTheme="minorEastAsia"/>
          <w:color w:val="385623" w:themeColor="accent6" w:themeShade="80"/>
          <w:sz w:val="24"/>
          <w:szCs w:val="24"/>
        </w:rPr>
      </w:pPr>
    </w:p>
    <w:p w14:paraId="611EB64D" w14:textId="77777777" w:rsidR="00222300" w:rsidRPr="00E00189" w:rsidRDefault="00222300" w:rsidP="00222300">
      <w:pPr>
        <w:spacing w:line="240" w:lineRule="auto"/>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This section </w:t>
      </w:r>
      <w:proofErr w:type="gramStart"/>
      <w:r w:rsidRPr="072E4A66">
        <w:rPr>
          <w:rFonts w:eastAsiaTheme="minorEastAsia"/>
          <w:color w:val="385623" w:themeColor="accent6" w:themeShade="80"/>
          <w:sz w:val="24"/>
          <w:szCs w:val="24"/>
        </w:rPr>
        <w:t>is based</w:t>
      </w:r>
      <w:proofErr w:type="gramEnd"/>
      <w:r w:rsidRPr="072E4A66">
        <w:rPr>
          <w:rFonts w:eastAsiaTheme="minorEastAsia"/>
          <w:color w:val="385623" w:themeColor="accent6" w:themeShade="80"/>
          <w:sz w:val="24"/>
          <w:szCs w:val="24"/>
        </w:rPr>
        <w:t xml:space="preserve"> on programs’ statistical reports provided on the Data Dashboard. Programs are to identify, evaluate, and analyze various data points over the last five years. After accessing and reporting the requested data, programs will then reflect upon their data and its trends, often in comparison to the college, and especially when closing the equity gap.</w:t>
      </w:r>
      <w:r w:rsidRPr="072E4A66">
        <w:rPr>
          <w:rFonts w:eastAsiaTheme="minorEastAsia"/>
          <w:b/>
          <w:bCs/>
          <w:color w:val="385623" w:themeColor="accent6" w:themeShade="80"/>
          <w:sz w:val="24"/>
          <w:szCs w:val="24"/>
        </w:rPr>
        <w:t xml:space="preserve"> </w:t>
      </w:r>
    </w:p>
    <w:p w14:paraId="5B97C476" w14:textId="77777777" w:rsidR="00EC2504" w:rsidRPr="001D5934" w:rsidRDefault="00EC2504" w:rsidP="072E4A66">
      <w:pPr>
        <w:spacing w:before="240" w:after="0" w:line="240" w:lineRule="auto"/>
        <w:rPr>
          <w:rFonts w:eastAsiaTheme="minorEastAsia"/>
          <w:bCs/>
          <w:i/>
          <w:color w:val="385623" w:themeColor="accent6" w:themeShade="80"/>
          <w:sz w:val="24"/>
          <w:szCs w:val="24"/>
        </w:rPr>
      </w:pPr>
      <w:r w:rsidRPr="001D5934">
        <w:rPr>
          <w:rFonts w:eastAsiaTheme="minorEastAsia"/>
          <w:bCs/>
          <w:i/>
          <w:color w:val="385623" w:themeColor="accent6" w:themeShade="80"/>
          <w:sz w:val="24"/>
          <w:szCs w:val="24"/>
        </w:rPr>
        <w:t>Noncredit programs will use ARGOS to identify and analyze the requested data.</w:t>
      </w:r>
    </w:p>
    <w:p w14:paraId="470816B7" w14:textId="0F6CE5A7" w:rsidR="701438FA" w:rsidRPr="00D23CCB" w:rsidRDefault="701438FA" w:rsidP="072E4A66">
      <w:pPr>
        <w:spacing w:before="240" w:line="240" w:lineRule="auto"/>
        <w:rPr>
          <w:rFonts w:eastAsiaTheme="minorEastAsia"/>
          <w:b/>
          <w:bCs/>
          <w:sz w:val="24"/>
          <w:szCs w:val="24"/>
        </w:rPr>
      </w:pPr>
      <w:r w:rsidRPr="072E4A66">
        <w:rPr>
          <w:rFonts w:eastAsiaTheme="minorEastAsia"/>
          <w:b/>
          <w:bCs/>
          <w:sz w:val="24"/>
          <w:szCs w:val="24"/>
          <w:shd w:val="clear" w:color="auto" w:fill="FBE4D5" w:themeFill="accent2" w:themeFillTint="33"/>
        </w:rPr>
        <w:t>R</w:t>
      </w:r>
      <w:r w:rsidR="14CE8F15" w:rsidRPr="072E4A66">
        <w:rPr>
          <w:rFonts w:eastAsiaTheme="minorEastAsia"/>
          <w:b/>
          <w:bCs/>
          <w:sz w:val="24"/>
          <w:szCs w:val="24"/>
          <w:shd w:val="clear" w:color="auto" w:fill="FBE4D5" w:themeFill="accent2" w:themeFillTint="33"/>
        </w:rPr>
        <w:t xml:space="preserve">etention </w:t>
      </w:r>
      <w:r w:rsidR="005F1E86" w:rsidRPr="072E4A66">
        <w:rPr>
          <w:rFonts w:eastAsiaTheme="minorEastAsia"/>
          <w:b/>
          <w:bCs/>
          <w:sz w:val="24"/>
          <w:szCs w:val="24"/>
          <w:shd w:val="clear" w:color="auto" w:fill="FBE4D5" w:themeFill="accent2" w:themeFillTint="33"/>
        </w:rPr>
        <w:t>Rates</w:t>
      </w:r>
      <w:r w:rsidR="14CE8F15" w:rsidRPr="072E4A66">
        <w:rPr>
          <w:rFonts w:eastAsiaTheme="minorEastAsia"/>
          <w:b/>
          <w:bCs/>
          <w:sz w:val="24"/>
          <w:szCs w:val="24"/>
          <w:shd w:val="clear" w:color="auto" w:fill="FBE4D5" w:themeFill="accent2" w:themeFillTint="33"/>
        </w:rPr>
        <w:t xml:space="preserve"> by Method of Delivery</w:t>
      </w:r>
    </w:p>
    <w:p w14:paraId="38E091BC" w14:textId="77777777" w:rsidR="005F1E86" w:rsidRPr="00CD2057" w:rsidRDefault="005F1E86" w:rsidP="072E4A66">
      <w:pPr>
        <w:spacing w:before="240"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72C73F8C" w14:textId="77777777" w:rsidR="00E67A58" w:rsidRPr="00146506" w:rsidRDefault="00E67A58" w:rsidP="00E67A58">
      <w:pPr>
        <w:pStyle w:val="ListParagraph"/>
        <w:numPr>
          <w:ilvl w:val="0"/>
          <w:numId w:val="31"/>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34"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60DDC76F" w14:textId="77777777" w:rsidR="00E67A58" w:rsidRPr="00CD2057" w:rsidRDefault="00E67A58" w:rsidP="00E67A58">
      <w:pPr>
        <w:pStyle w:val="ListParagraph"/>
        <w:numPr>
          <w:ilvl w:val="0"/>
          <w:numId w:val="31"/>
        </w:numPr>
        <w:spacing w:line="240" w:lineRule="auto"/>
        <w:rPr>
          <w:rFonts w:eastAsiaTheme="minorEastAsia"/>
          <w:color w:val="FF0000"/>
          <w:sz w:val="24"/>
          <w:szCs w:val="24"/>
        </w:rPr>
      </w:pPr>
      <w:r>
        <w:rPr>
          <w:rFonts w:eastAsiaTheme="minorEastAsia"/>
          <w:sz w:val="24"/>
          <w:szCs w:val="24"/>
        </w:rPr>
        <w:t>Click the link</w:t>
      </w:r>
      <w:r w:rsidRPr="072E4A66">
        <w:rPr>
          <w:rFonts w:eastAsiaTheme="minorEastAsia"/>
          <w:sz w:val="24"/>
          <w:szCs w:val="24"/>
        </w:rPr>
        <w:t xml:space="preserve"> to the </w:t>
      </w:r>
      <w:r w:rsidRPr="00D875BA">
        <w:rPr>
          <w:rFonts w:eastAsiaTheme="minorEastAsia"/>
          <w:b/>
          <w:bCs/>
          <w:sz w:val="24"/>
          <w:szCs w:val="24"/>
        </w:rPr>
        <w:t>Program Review Data Dashboard</w:t>
      </w:r>
      <w:r w:rsidRPr="072E4A66">
        <w:rPr>
          <w:rFonts w:eastAsiaTheme="minorEastAsia"/>
          <w:color w:val="201F1E"/>
          <w:sz w:val="24"/>
          <w:szCs w:val="24"/>
        </w:rPr>
        <w:t xml:space="preserve">. </w:t>
      </w:r>
    </w:p>
    <w:p w14:paraId="2EE09E0E" w14:textId="77777777" w:rsidR="005F1E86" w:rsidRPr="00CD2057" w:rsidRDefault="005F1E86" w:rsidP="072E4A66">
      <w:pPr>
        <w:pStyle w:val="ListParagraph"/>
        <w:numPr>
          <w:ilvl w:val="0"/>
          <w:numId w:val="31"/>
        </w:numPr>
        <w:spacing w:line="240" w:lineRule="auto"/>
        <w:rPr>
          <w:rFonts w:eastAsiaTheme="minorEastAsia"/>
          <w:color w:val="FF0000"/>
          <w:sz w:val="24"/>
          <w:szCs w:val="24"/>
        </w:rPr>
      </w:pPr>
      <w:r w:rsidRPr="072E4A66">
        <w:rPr>
          <w:rFonts w:eastAsiaTheme="minorEastAsia"/>
          <w:color w:val="201F1E"/>
          <w:sz w:val="24"/>
          <w:szCs w:val="24"/>
        </w:rPr>
        <w:t xml:space="preserve">Select the </w:t>
      </w:r>
      <w:r w:rsidRPr="072E4A66">
        <w:rPr>
          <w:rFonts w:eastAsiaTheme="minorEastAsia"/>
          <w:b/>
          <w:bCs/>
          <w:color w:val="201F1E"/>
          <w:sz w:val="24"/>
          <w:szCs w:val="24"/>
        </w:rPr>
        <w:t>Retention &amp; Success</w:t>
      </w:r>
      <w:r w:rsidRPr="072E4A66">
        <w:rPr>
          <w:rFonts w:eastAsiaTheme="minorEastAsia"/>
          <w:color w:val="201F1E"/>
          <w:sz w:val="24"/>
          <w:szCs w:val="24"/>
        </w:rPr>
        <w:t xml:space="preserve"> tab.</w:t>
      </w:r>
    </w:p>
    <w:p w14:paraId="7A1C5D0B" w14:textId="77777777" w:rsidR="005F1E86" w:rsidRPr="00D23CCB" w:rsidRDefault="005F1E86" w:rsidP="072E4A66">
      <w:pPr>
        <w:pStyle w:val="ListParagraph"/>
        <w:numPr>
          <w:ilvl w:val="0"/>
          <w:numId w:val="31"/>
        </w:numPr>
        <w:spacing w:line="240" w:lineRule="auto"/>
        <w:rPr>
          <w:color w:val="FF0000"/>
          <w:sz w:val="24"/>
          <w:szCs w:val="24"/>
        </w:rPr>
      </w:pPr>
      <w:r w:rsidRPr="072E4A66">
        <w:rPr>
          <w:rFonts w:eastAsiaTheme="minorEastAsia"/>
          <w:color w:val="201F1E"/>
          <w:sz w:val="24"/>
          <w:szCs w:val="24"/>
        </w:rPr>
        <w:t>Select either the Program or Student Service from the appropriate drop-down menu.</w:t>
      </w:r>
    </w:p>
    <w:p w14:paraId="2D2A66A8" w14:textId="7D8C0711" w:rsidR="005F1E86" w:rsidRPr="00AC0C1D" w:rsidRDefault="005F1E86" w:rsidP="072E4A66">
      <w:pPr>
        <w:pStyle w:val="ListParagraph"/>
        <w:numPr>
          <w:ilvl w:val="0"/>
          <w:numId w:val="31"/>
        </w:numPr>
        <w:spacing w:after="360" w:line="240" w:lineRule="auto"/>
        <w:rPr>
          <w:color w:val="FF0000"/>
          <w:sz w:val="24"/>
          <w:szCs w:val="24"/>
        </w:rPr>
      </w:pPr>
      <w:r w:rsidRPr="072E4A66">
        <w:rPr>
          <w:rFonts w:eastAsiaTheme="minorEastAsia"/>
          <w:color w:val="201F1E"/>
          <w:sz w:val="24"/>
          <w:szCs w:val="24"/>
        </w:rPr>
        <w:t xml:space="preserve">Under the </w:t>
      </w:r>
      <w:r w:rsidRPr="072E4A66">
        <w:rPr>
          <w:rFonts w:eastAsiaTheme="minorEastAsia"/>
          <w:b/>
          <w:bCs/>
          <w:color w:val="201F1E"/>
          <w:sz w:val="24"/>
          <w:szCs w:val="24"/>
        </w:rPr>
        <w:t>Method of Delivery</w:t>
      </w:r>
      <w:r w:rsidRPr="072E4A66">
        <w:rPr>
          <w:rFonts w:eastAsiaTheme="minorEastAsia"/>
          <w:color w:val="201F1E"/>
          <w:sz w:val="24"/>
          <w:szCs w:val="24"/>
        </w:rPr>
        <w:t xml:space="preserve"> options, select each available method one at a time.</w:t>
      </w:r>
    </w:p>
    <w:p w14:paraId="523E7883" w14:textId="7D826DC1" w:rsidR="0D5609AE" w:rsidRPr="005F1E86" w:rsidRDefault="005F1E86" w:rsidP="072E4A66">
      <w:pPr>
        <w:pStyle w:val="ListParagraph"/>
        <w:numPr>
          <w:ilvl w:val="0"/>
          <w:numId w:val="31"/>
        </w:numPr>
        <w:spacing w:after="360" w:line="240" w:lineRule="auto"/>
        <w:rPr>
          <w:color w:val="FF0000"/>
          <w:sz w:val="24"/>
          <w:szCs w:val="24"/>
        </w:rPr>
      </w:pPr>
      <w:r w:rsidRPr="072E4A66">
        <w:rPr>
          <w:rFonts w:eastAsiaTheme="minorEastAsia"/>
          <w:color w:val="201F1E"/>
          <w:sz w:val="24"/>
          <w:szCs w:val="24"/>
        </w:rPr>
        <w:t xml:space="preserve">Now locate the </w:t>
      </w:r>
      <w:r w:rsidRPr="072E4A66">
        <w:rPr>
          <w:rFonts w:eastAsiaTheme="minorEastAsia"/>
          <w:b/>
          <w:bCs/>
          <w:color w:val="201F1E"/>
          <w:sz w:val="24"/>
          <w:szCs w:val="24"/>
        </w:rPr>
        <w:t>Retention by Academic Year</w:t>
      </w:r>
      <w:r w:rsidRPr="072E4A66">
        <w:rPr>
          <w:rFonts w:eastAsiaTheme="minorEastAsia"/>
          <w:color w:val="201F1E"/>
          <w:sz w:val="24"/>
          <w:szCs w:val="24"/>
        </w:rPr>
        <w:t xml:space="preserve"> graph and right-click on it. Select “Show as a table” to view the percentages. Report the retention percentages for each method of delivery in the table below. If not applicable, or no data is available, enter N/A.</w:t>
      </w:r>
    </w:p>
    <w:tbl>
      <w:tblPr>
        <w:tblStyle w:val="TableGrid"/>
        <w:tblW w:w="0" w:type="auto"/>
        <w:tblLook w:val="06A0" w:firstRow="1" w:lastRow="0" w:firstColumn="1" w:lastColumn="0" w:noHBand="1" w:noVBand="1"/>
      </w:tblPr>
      <w:tblGrid>
        <w:gridCol w:w="3305"/>
        <w:gridCol w:w="1207"/>
        <w:gridCol w:w="1207"/>
        <w:gridCol w:w="1207"/>
        <w:gridCol w:w="1207"/>
        <w:gridCol w:w="1207"/>
      </w:tblGrid>
      <w:tr w:rsidR="6A935247" w:rsidRPr="00D23CCB" w14:paraId="680EFFAC"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5BB05142" w14:textId="779B506E" w:rsidR="2FEB8E40" w:rsidRPr="00D23CCB" w:rsidRDefault="005F1E86" w:rsidP="072E4A66">
            <w:pPr>
              <w:rPr>
                <w:rFonts w:eastAsiaTheme="minorEastAsia"/>
                <w:b/>
                <w:bCs/>
                <w:color w:val="201F1E"/>
                <w:sz w:val="24"/>
                <w:szCs w:val="24"/>
              </w:rPr>
            </w:pPr>
            <w:r w:rsidRPr="072E4A66">
              <w:rPr>
                <w:rFonts w:eastAsiaTheme="minorEastAsia"/>
                <w:b/>
                <w:bCs/>
                <w:color w:val="201F1E"/>
                <w:sz w:val="24"/>
                <w:szCs w:val="24"/>
              </w:rPr>
              <w:t>RETENTION BY METHOD OF DELIVERY</w:t>
            </w:r>
            <w:r w:rsidR="36A0E809" w:rsidRPr="072E4A66">
              <w:rPr>
                <w:rFonts w:eastAsiaTheme="minorEastAsia"/>
                <w:b/>
                <w:bCs/>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21A3C7B3" w14:textId="284363CF"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3AEF9E7C" w14:textId="6CEDE9A2"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43983C19" w14:textId="7D1A9049"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36252E26" w14:textId="5E6078C5"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497186EC" w14:textId="7D0DEEFB"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2021-2022</w:t>
            </w:r>
          </w:p>
        </w:tc>
      </w:tr>
      <w:tr w:rsidR="6A935247" w:rsidRPr="00D23CCB" w14:paraId="21F30636"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B953837" w14:textId="5672AB00" w:rsidR="6A935247" w:rsidRPr="00D23CCB" w:rsidRDefault="6A935247" w:rsidP="072E4A66">
            <w:pPr>
              <w:rPr>
                <w:rFonts w:eastAsiaTheme="minorEastAsia"/>
                <w:color w:val="201F1E"/>
                <w:sz w:val="24"/>
                <w:szCs w:val="24"/>
              </w:rPr>
            </w:pPr>
            <w:r w:rsidRPr="072E4A66">
              <w:rPr>
                <w:rFonts w:eastAsiaTheme="minorEastAsia"/>
                <w:color w:val="201F1E"/>
                <w:sz w:val="24"/>
                <w:szCs w:val="24"/>
              </w:rPr>
              <w:t>Hybrid</w:t>
            </w:r>
          </w:p>
        </w:tc>
        <w:tc>
          <w:tcPr>
            <w:tcW w:w="1207" w:type="dxa"/>
            <w:tcBorders>
              <w:top w:val="single" w:sz="8" w:space="0" w:color="auto"/>
              <w:left w:val="single" w:sz="8" w:space="0" w:color="auto"/>
              <w:bottom w:val="single" w:sz="8" w:space="0" w:color="auto"/>
              <w:right w:val="single" w:sz="8" w:space="0" w:color="auto"/>
            </w:tcBorders>
          </w:tcPr>
          <w:p w14:paraId="0352EB2C" w14:textId="3DE958A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5C2790A1" w14:textId="34DDAC7B"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17FEB658" w14:textId="4DDFBA8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3219DE6E" w14:textId="117474D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17FC4F2C" w14:textId="38F958C9" w:rsidR="6A935247" w:rsidRPr="00D23CCB" w:rsidRDefault="6A935247" w:rsidP="072E4A66">
            <w:pPr>
              <w:rPr>
                <w:rFonts w:eastAsiaTheme="minorEastAsia"/>
                <w:color w:val="201F1E"/>
                <w:sz w:val="24"/>
                <w:szCs w:val="24"/>
              </w:rPr>
            </w:pPr>
          </w:p>
        </w:tc>
      </w:tr>
      <w:tr w:rsidR="6A935247" w:rsidRPr="00D23CCB" w14:paraId="22B4F314"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3F89D5AD" w14:textId="35425E5F" w:rsidR="6A935247" w:rsidRPr="00D23CCB" w:rsidRDefault="6A935247" w:rsidP="072E4A66">
            <w:pPr>
              <w:rPr>
                <w:rFonts w:eastAsiaTheme="minorEastAsia"/>
                <w:color w:val="201F1E"/>
                <w:sz w:val="24"/>
                <w:szCs w:val="24"/>
              </w:rPr>
            </w:pPr>
            <w:proofErr w:type="spellStart"/>
            <w:r w:rsidRPr="072E4A66">
              <w:rPr>
                <w:rFonts w:eastAsiaTheme="minorEastAsia"/>
                <w:color w:val="201F1E"/>
                <w:sz w:val="24"/>
                <w:szCs w:val="24"/>
              </w:rPr>
              <w:t>Hyflex</w:t>
            </w:r>
            <w:proofErr w:type="spellEnd"/>
          </w:p>
        </w:tc>
        <w:tc>
          <w:tcPr>
            <w:tcW w:w="1207" w:type="dxa"/>
            <w:tcBorders>
              <w:top w:val="single" w:sz="8" w:space="0" w:color="auto"/>
              <w:left w:val="single" w:sz="8" w:space="0" w:color="auto"/>
              <w:bottom w:val="single" w:sz="8" w:space="0" w:color="auto"/>
              <w:right w:val="single" w:sz="8" w:space="0" w:color="auto"/>
            </w:tcBorders>
          </w:tcPr>
          <w:p w14:paraId="2A0E5E10" w14:textId="38B842E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B15E3EC" w14:textId="639AEC78"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768FD221" w14:textId="1C84E47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33D00842" w14:textId="56E4D1D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3B729646" w14:textId="6A1E202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0BD3E81B"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1EE9086" w14:textId="1F82C672" w:rsidR="6A935247" w:rsidRPr="00D23CCB" w:rsidRDefault="6A935247" w:rsidP="072E4A66">
            <w:pPr>
              <w:rPr>
                <w:rFonts w:eastAsiaTheme="minorEastAsia"/>
                <w:color w:val="201F1E"/>
                <w:sz w:val="24"/>
                <w:szCs w:val="24"/>
              </w:rPr>
            </w:pPr>
            <w:r w:rsidRPr="072E4A66">
              <w:rPr>
                <w:rFonts w:eastAsiaTheme="minorEastAsia"/>
                <w:color w:val="201F1E"/>
                <w:sz w:val="24"/>
                <w:szCs w:val="24"/>
              </w:rPr>
              <w:t>In-Person</w:t>
            </w:r>
          </w:p>
        </w:tc>
        <w:tc>
          <w:tcPr>
            <w:tcW w:w="1207" w:type="dxa"/>
            <w:tcBorders>
              <w:top w:val="single" w:sz="8" w:space="0" w:color="auto"/>
              <w:left w:val="single" w:sz="8" w:space="0" w:color="auto"/>
              <w:bottom w:val="single" w:sz="8" w:space="0" w:color="auto"/>
              <w:right w:val="single" w:sz="8" w:space="0" w:color="auto"/>
            </w:tcBorders>
          </w:tcPr>
          <w:p w14:paraId="4A0C44DA" w14:textId="700D0E6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BCD810D" w14:textId="06CD9F36"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1504C9A3" w14:textId="4B38E16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551D2901" w14:textId="122368FA"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2878EE8" w14:textId="1169084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67B2D8D2"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6CDD476" w14:textId="2A6299A8" w:rsidR="6A935247" w:rsidRPr="00D23CCB" w:rsidRDefault="6A935247" w:rsidP="072E4A66">
            <w:pPr>
              <w:rPr>
                <w:rFonts w:eastAsiaTheme="minorEastAsia"/>
                <w:color w:val="201F1E"/>
                <w:sz w:val="24"/>
                <w:szCs w:val="24"/>
              </w:rPr>
            </w:pPr>
            <w:r w:rsidRPr="072E4A66">
              <w:rPr>
                <w:rFonts w:eastAsiaTheme="minorEastAsia"/>
                <w:color w:val="201F1E"/>
                <w:sz w:val="24"/>
                <w:szCs w:val="24"/>
              </w:rPr>
              <w:t>Online Asynchronous</w:t>
            </w:r>
          </w:p>
        </w:tc>
        <w:tc>
          <w:tcPr>
            <w:tcW w:w="1207" w:type="dxa"/>
            <w:tcBorders>
              <w:top w:val="single" w:sz="8" w:space="0" w:color="auto"/>
              <w:left w:val="single" w:sz="8" w:space="0" w:color="auto"/>
              <w:bottom w:val="single" w:sz="8" w:space="0" w:color="auto"/>
              <w:right w:val="single" w:sz="8" w:space="0" w:color="auto"/>
            </w:tcBorders>
          </w:tcPr>
          <w:p w14:paraId="777AE7F4" w14:textId="0DA7418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6AE546F" w14:textId="2B175CF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2306E41F" w14:textId="7BD2A8E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37172356" w14:textId="1056A5FE"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7DCC485" w14:textId="51A7EB9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3F24C1B7"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318B1D0" w14:textId="617C6131" w:rsidR="6A935247" w:rsidRPr="00D23CCB" w:rsidRDefault="6A935247" w:rsidP="072E4A66">
            <w:pPr>
              <w:rPr>
                <w:rFonts w:eastAsiaTheme="minorEastAsia"/>
                <w:color w:val="201F1E"/>
                <w:sz w:val="24"/>
                <w:szCs w:val="24"/>
              </w:rPr>
            </w:pPr>
            <w:r w:rsidRPr="072E4A66">
              <w:rPr>
                <w:rFonts w:eastAsiaTheme="minorEastAsia"/>
                <w:color w:val="201F1E"/>
                <w:sz w:val="24"/>
                <w:szCs w:val="24"/>
              </w:rPr>
              <w:t>Online Synchronous</w:t>
            </w:r>
          </w:p>
        </w:tc>
        <w:tc>
          <w:tcPr>
            <w:tcW w:w="1207" w:type="dxa"/>
            <w:tcBorders>
              <w:top w:val="single" w:sz="8" w:space="0" w:color="auto"/>
              <w:left w:val="single" w:sz="8" w:space="0" w:color="auto"/>
              <w:bottom w:val="single" w:sz="8" w:space="0" w:color="auto"/>
              <w:right w:val="single" w:sz="8" w:space="0" w:color="auto"/>
            </w:tcBorders>
          </w:tcPr>
          <w:p w14:paraId="384BE7B9" w14:textId="5CC7A2A4"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2244C22" w14:textId="4CC828E0"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170A53A5" w14:textId="6112F8A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91CF529" w14:textId="5123833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0E12A3A" w14:textId="40867EE2"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bl>
    <w:p w14:paraId="56CD6790" w14:textId="79B16A66" w:rsidR="005F1E86" w:rsidRPr="00D23CCB" w:rsidRDefault="005F1E86" w:rsidP="072E4A66">
      <w:pPr>
        <w:spacing w:before="240" w:line="240" w:lineRule="auto"/>
        <w:rPr>
          <w:rFonts w:eastAsiaTheme="minorEastAsia"/>
          <w:b/>
          <w:bCs/>
          <w:color w:val="70AD47" w:themeColor="accent6"/>
          <w:sz w:val="24"/>
          <w:szCs w:val="24"/>
        </w:rPr>
      </w:pPr>
      <w:r w:rsidRPr="072E4A66">
        <w:rPr>
          <w:rFonts w:eastAsiaTheme="minorEastAsia"/>
          <w:b/>
          <w:bCs/>
          <w:sz w:val="24"/>
          <w:szCs w:val="24"/>
        </w:rPr>
        <w:lastRenderedPageBreak/>
        <w:t xml:space="preserve">After analyzing retention rates by method of delivery, </w:t>
      </w:r>
      <w:r w:rsidR="00CA2254" w:rsidRPr="072E4A66">
        <w:rPr>
          <w:rFonts w:eastAsiaTheme="minorEastAsia"/>
          <w:b/>
          <w:bCs/>
          <w:color w:val="000000" w:themeColor="text1"/>
          <w:sz w:val="24"/>
          <w:szCs w:val="24"/>
        </w:rPr>
        <w:t>what Caring Campus Commitments, Anti-Racism and Action Plan Goals, and/or Guided Pathways Pillars might have helped</w:t>
      </w:r>
      <w:r w:rsidRPr="072E4A66">
        <w:rPr>
          <w:rFonts w:eastAsiaTheme="minorEastAsia"/>
          <w:b/>
          <w:bCs/>
          <w:sz w:val="24"/>
          <w:szCs w:val="24"/>
        </w:rPr>
        <w:t xml:space="preserve"> in increasing numbers? What new strategies might be considered? What worked? What might be changed? What type of training might be needed?</w:t>
      </w:r>
    </w:p>
    <w:tbl>
      <w:tblPr>
        <w:tblStyle w:val="TableGrid"/>
        <w:tblW w:w="0" w:type="auto"/>
        <w:tblLayout w:type="fixed"/>
        <w:tblLook w:val="06A0" w:firstRow="1" w:lastRow="0" w:firstColumn="1" w:lastColumn="0" w:noHBand="1" w:noVBand="1"/>
      </w:tblPr>
      <w:tblGrid>
        <w:gridCol w:w="9360"/>
      </w:tblGrid>
      <w:tr w:rsidR="005F1E86" w:rsidRPr="00D23CCB" w14:paraId="3C303130" w14:textId="77777777" w:rsidTr="072E4A66">
        <w:tc>
          <w:tcPr>
            <w:tcW w:w="9360" w:type="dxa"/>
          </w:tcPr>
          <w:p w14:paraId="2F319BE1" w14:textId="77777777" w:rsidR="005F1E86" w:rsidRDefault="005F1E86" w:rsidP="072E4A66">
            <w:pPr>
              <w:rPr>
                <w:rFonts w:eastAsiaTheme="minorEastAsia"/>
                <w:b/>
                <w:bCs/>
                <w:color w:val="6FAC47"/>
                <w:sz w:val="24"/>
                <w:szCs w:val="24"/>
              </w:rPr>
            </w:pPr>
          </w:p>
          <w:p w14:paraId="210AF39A" w14:textId="7B34AF2F" w:rsidR="005F1E86" w:rsidRPr="00D23CCB" w:rsidRDefault="005F1E86" w:rsidP="072E4A66">
            <w:pPr>
              <w:rPr>
                <w:rFonts w:eastAsiaTheme="minorEastAsia"/>
                <w:b/>
                <w:bCs/>
                <w:color w:val="6FAC47"/>
                <w:sz w:val="24"/>
                <w:szCs w:val="24"/>
              </w:rPr>
            </w:pPr>
          </w:p>
        </w:tc>
      </w:tr>
    </w:tbl>
    <w:p w14:paraId="1FDBDAE7" w14:textId="77777777" w:rsidR="005F1E86" w:rsidRPr="00D23CCB" w:rsidRDefault="005F1E86" w:rsidP="072E4A66">
      <w:pPr>
        <w:spacing w:line="240" w:lineRule="auto"/>
        <w:rPr>
          <w:rFonts w:eastAsiaTheme="minorEastAsia"/>
          <w:b/>
          <w:bCs/>
          <w:color w:val="6FAC47"/>
          <w:sz w:val="24"/>
          <w:szCs w:val="24"/>
        </w:rPr>
      </w:pPr>
    </w:p>
    <w:p w14:paraId="0C9FCFC0" w14:textId="3EC2EF25" w:rsidR="005F1E86" w:rsidRPr="00D23CCB" w:rsidRDefault="005F1E86" w:rsidP="072E4A66">
      <w:pPr>
        <w:spacing w:line="240" w:lineRule="auto"/>
        <w:rPr>
          <w:rFonts w:eastAsiaTheme="minorEastAsia"/>
          <w:b/>
          <w:bCs/>
          <w:sz w:val="24"/>
          <w:szCs w:val="24"/>
        </w:rPr>
      </w:pPr>
      <w:r w:rsidRPr="072E4A66">
        <w:rPr>
          <w:rFonts w:eastAsiaTheme="minorEastAsia"/>
          <w:b/>
          <w:bCs/>
          <w:sz w:val="24"/>
          <w:szCs w:val="24"/>
          <w:shd w:val="clear" w:color="auto" w:fill="FBE4D5" w:themeFill="accent2" w:themeFillTint="33"/>
        </w:rPr>
        <w:t>Success Rates by Method of Delivery</w:t>
      </w:r>
    </w:p>
    <w:p w14:paraId="69F1B298" w14:textId="77777777" w:rsidR="005F1E86" w:rsidRPr="00CD2057" w:rsidRDefault="005F1E86" w:rsidP="072E4A66">
      <w:pPr>
        <w:spacing w:before="240" w:after="0" w:line="240" w:lineRule="auto"/>
        <w:rPr>
          <w:rFonts w:eastAsiaTheme="minorEastAsia"/>
          <w:sz w:val="24"/>
          <w:szCs w:val="24"/>
        </w:rPr>
      </w:pPr>
      <w:r w:rsidRPr="072E4A66">
        <w:rPr>
          <w:rFonts w:eastAsiaTheme="minorEastAsia"/>
          <w:sz w:val="24"/>
          <w:szCs w:val="24"/>
          <w:u w:val="single"/>
        </w:rPr>
        <w:t>Data Dashboard Instructions</w:t>
      </w:r>
      <w:r w:rsidRPr="072E4A66">
        <w:rPr>
          <w:rFonts w:eastAsiaTheme="minorEastAsia"/>
          <w:sz w:val="24"/>
          <w:szCs w:val="24"/>
        </w:rPr>
        <w:t>:</w:t>
      </w:r>
    </w:p>
    <w:p w14:paraId="3738C49E" w14:textId="77777777" w:rsidR="00E67A58" w:rsidRPr="00146506" w:rsidRDefault="00E67A58" w:rsidP="00E67A58">
      <w:pPr>
        <w:pStyle w:val="ListParagraph"/>
        <w:numPr>
          <w:ilvl w:val="0"/>
          <w:numId w:val="32"/>
        </w:numPr>
        <w:spacing w:line="240" w:lineRule="auto"/>
        <w:rPr>
          <w:rFonts w:eastAsiaTheme="minorEastAsia"/>
          <w:color w:val="000000" w:themeColor="text1"/>
          <w:sz w:val="24"/>
          <w:szCs w:val="24"/>
        </w:rPr>
      </w:pPr>
      <w:r w:rsidRPr="00146506">
        <w:rPr>
          <w:rFonts w:eastAsiaTheme="minorEastAsia"/>
          <w:color w:val="000000" w:themeColor="text1"/>
          <w:sz w:val="24"/>
          <w:szCs w:val="24"/>
        </w:rPr>
        <w:t xml:space="preserve">Go to </w:t>
      </w:r>
      <w:r>
        <w:rPr>
          <w:rFonts w:eastAsiaTheme="minorEastAsia"/>
          <w:color w:val="000000" w:themeColor="text1"/>
          <w:sz w:val="24"/>
          <w:szCs w:val="24"/>
        </w:rPr>
        <w:t xml:space="preserve">the </w:t>
      </w:r>
      <w:hyperlink r:id="rId35" w:history="1">
        <w:r w:rsidRPr="00D875BA">
          <w:rPr>
            <w:rStyle w:val="Hyperlink"/>
            <w:rFonts w:eastAsiaTheme="minorEastAsia"/>
            <w:sz w:val="24"/>
            <w:szCs w:val="24"/>
          </w:rPr>
          <w:t>WVC Data Dashboard page</w:t>
        </w:r>
      </w:hyperlink>
      <w:r>
        <w:rPr>
          <w:rFonts w:eastAsiaTheme="minorEastAsia"/>
          <w:color w:val="000000" w:themeColor="text1"/>
          <w:sz w:val="24"/>
          <w:szCs w:val="24"/>
        </w:rPr>
        <w:t>.</w:t>
      </w:r>
    </w:p>
    <w:p w14:paraId="17DBAC54" w14:textId="77777777" w:rsidR="00E67A58" w:rsidRPr="00CD2057" w:rsidRDefault="00E67A58" w:rsidP="00E67A58">
      <w:pPr>
        <w:pStyle w:val="ListParagraph"/>
        <w:numPr>
          <w:ilvl w:val="0"/>
          <w:numId w:val="32"/>
        </w:numPr>
        <w:spacing w:line="240" w:lineRule="auto"/>
        <w:rPr>
          <w:rFonts w:eastAsiaTheme="minorEastAsia"/>
          <w:color w:val="FF0000"/>
          <w:sz w:val="24"/>
          <w:szCs w:val="24"/>
        </w:rPr>
      </w:pPr>
      <w:r>
        <w:rPr>
          <w:rFonts w:eastAsiaTheme="minorEastAsia"/>
          <w:sz w:val="24"/>
          <w:szCs w:val="24"/>
        </w:rPr>
        <w:t>Click the link</w:t>
      </w:r>
      <w:r w:rsidRPr="072E4A66">
        <w:rPr>
          <w:rFonts w:eastAsiaTheme="minorEastAsia"/>
          <w:sz w:val="24"/>
          <w:szCs w:val="24"/>
        </w:rPr>
        <w:t xml:space="preserve"> to the </w:t>
      </w:r>
      <w:r w:rsidRPr="00D875BA">
        <w:rPr>
          <w:rFonts w:eastAsiaTheme="minorEastAsia"/>
          <w:b/>
          <w:bCs/>
          <w:sz w:val="24"/>
          <w:szCs w:val="24"/>
        </w:rPr>
        <w:t>Program Review Data Dashboard</w:t>
      </w:r>
      <w:r w:rsidRPr="072E4A66">
        <w:rPr>
          <w:rFonts w:eastAsiaTheme="minorEastAsia"/>
          <w:color w:val="201F1E"/>
          <w:sz w:val="24"/>
          <w:szCs w:val="24"/>
        </w:rPr>
        <w:t xml:space="preserve">. </w:t>
      </w:r>
    </w:p>
    <w:p w14:paraId="2F62C11F" w14:textId="77777777" w:rsidR="005F1E86" w:rsidRPr="00CD2057" w:rsidRDefault="005F1E86" w:rsidP="072E4A66">
      <w:pPr>
        <w:pStyle w:val="ListParagraph"/>
        <w:numPr>
          <w:ilvl w:val="0"/>
          <w:numId w:val="32"/>
        </w:numPr>
        <w:spacing w:line="240" w:lineRule="auto"/>
        <w:rPr>
          <w:rFonts w:eastAsiaTheme="minorEastAsia"/>
          <w:color w:val="FF0000"/>
          <w:sz w:val="24"/>
          <w:szCs w:val="24"/>
        </w:rPr>
      </w:pPr>
      <w:r w:rsidRPr="072E4A66">
        <w:rPr>
          <w:rFonts w:eastAsiaTheme="minorEastAsia"/>
          <w:color w:val="201F1E"/>
          <w:sz w:val="24"/>
          <w:szCs w:val="24"/>
        </w:rPr>
        <w:t xml:space="preserve">Select the </w:t>
      </w:r>
      <w:r w:rsidRPr="072E4A66">
        <w:rPr>
          <w:rFonts w:eastAsiaTheme="minorEastAsia"/>
          <w:b/>
          <w:bCs/>
          <w:color w:val="201F1E"/>
          <w:sz w:val="24"/>
          <w:szCs w:val="24"/>
        </w:rPr>
        <w:t>Retention &amp; Success</w:t>
      </w:r>
      <w:r w:rsidRPr="072E4A66">
        <w:rPr>
          <w:rFonts w:eastAsiaTheme="minorEastAsia"/>
          <w:color w:val="201F1E"/>
          <w:sz w:val="24"/>
          <w:szCs w:val="24"/>
        </w:rPr>
        <w:t xml:space="preserve"> tab.</w:t>
      </w:r>
    </w:p>
    <w:p w14:paraId="7A978A1D" w14:textId="77777777" w:rsidR="005F1E86" w:rsidRPr="00D23CCB" w:rsidRDefault="005F1E86" w:rsidP="072E4A66">
      <w:pPr>
        <w:pStyle w:val="ListParagraph"/>
        <w:numPr>
          <w:ilvl w:val="0"/>
          <w:numId w:val="32"/>
        </w:numPr>
        <w:spacing w:line="240" w:lineRule="auto"/>
        <w:rPr>
          <w:color w:val="FF0000"/>
          <w:sz w:val="24"/>
          <w:szCs w:val="24"/>
        </w:rPr>
      </w:pPr>
      <w:r w:rsidRPr="072E4A66">
        <w:rPr>
          <w:rFonts w:eastAsiaTheme="minorEastAsia"/>
          <w:color w:val="201F1E"/>
          <w:sz w:val="24"/>
          <w:szCs w:val="24"/>
        </w:rPr>
        <w:t>Select either the Program or Student Service from the appropriate drop-down menu.</w:t>
      </w:r>
    </w:p>
    <w:p w14:paraId="229A8228" w14:textId="77777777" w:rsidR="005F1E86" w:rsidRPr="00AC0C1D" w:rsidRDefault="005F1E86" w:rsidP="072E4A66">
      <w:pPr>
        <w:pStyle w:val="ListParagraph"/>
        <w:numPr>
          <w:ilvl w:val="0"/>
          <w:numId w:val="32"/>
        </w:numPr>
        <w:spacing w:after="360" w:line="240" w:lineRule="auto"/>
        <w:rPr>
          <w:color w:val="FF0000"/>
          <w:sz w:val="24"/>
          <w:szCs w:val="24"/>
        </w:rPr>
      </w:pPr>
      <w:r w:rsidRPr="072E4A66">
        <w:rPr>
          <w:rFonts w:eastAsiaTheme="minorEastAsia"/>
          <w:color w:val="201F1E"/>
          <w:sz w:val="24"/>
          <w:szCs w:val="24"/>
        </w:rPr>
        <w:t xml:space="preserve">Under the </w:t>
      </w:r>
      <w:r w:rsidRPr="072E4A66">
        <w:rPr>
          <w:rFonts w:eastAsiaTheme="minorEastAsia"/>
          <w:b/>
          <w:bCs/>
          <w:color w:val="201F1E"/>
          <w:sz w:val="24"/>
          <w:szCs w:val="24"/>
        </w:rPr>
        <w:t>Method of Delivery</w:t>
      </w:r>
      <w:r w:rsidRPr="072E4A66">
        <w:rPr>
          <w:rFonts w:eastAsiaTheme="minorEastAsia"/>
          <w:color w:val="201F1E"/>
          <w:sz w:val="24"/>
          <w:szCs w:val="24"/>
        </w:rPr>
        <w:t xml:space="preserve"> options, select each available method one at a time.</w:t>
      </w:r>
    </w:p>
    <w:p w14:paraId="1C8009AE" w14:textId="11F71AB7" w:rsidR="005F1E86" w:rsidRPr="005F1E86" w:rsidRDefault="005F1E86" w:rsidP="072E4A66">
      <w:pPr>
        <w:pStyle w:val="ListParagraph"/>
        <w:numPr>
          <w:ilvl w:val="0"/>
          <w:numId w:val="32"/>
        </w:numPr>
        <w:spacing w:after="360" w:line="240" w:lineRule="auto"/>
        <w:rPr>
          <w:color w:val="FF0000"/>
          <w:sz w:val="24"/>
          <w:szCs w:val="24"/>
        </w:rPr>
      </w:pPr>
      <w:r w:rsidRPr="072E4A66">
        <w:rPr>
          <w:rFonts w:eastAsiaTheme="minorEastAsia"/>
          <w:color w:val="201F1E"/>
          <w:sz w:val="24"/>
          <w:szCs w:val="24"/>
        </w:rPr>
        <w:t xml:space="preserve">Now locate the </w:t>
      </w:r>
      <w:r w:rsidRPr="072E4A66">
        <w:rPr>
          <w:rFonts w:eastAsiaTheme="minorEastAsia"/>
          <w:b/>
          <w:bCs/>
          <w:color w:val="201F1E"/>
          <w:sz w:val="24"/>
          <w:szCs w:val="24"/>
        </w:rPr>
        <w:t>Success by Academic Year</w:t>
      </w:r>
      <w:r w:rsidRPr="072E4A66">
        <w:rPr>
          <w:rFonts w:eastAsiaTheme="minorEastAsia"/>
          <w:color w:val="201F1E"/>
          <w:sz w:val="24"/>
          <w:szCs w:val="24"/>
        </w:rPr>
        <w:t xml:space="preserve"> graph and right-click on it. Select “Show as a table” to view the percentages. Report the success percentages for each method of delivery in the table below. If not applicable, or no data is available, enter N/A.</w:t>
      </w:r>
    </w:p>
    <w:tbl>
      <w:tblPr>
        <w:tblStyle w:val="TableGrid"/>
        <w:tblW w:w="0" w:type="auto"/>
        <w:tblLook w:val="06A0" w:firstRow="1" w:lastRow="0" w:firstColumn="1" w:lastColumn="0" w:noHBand="1" w:noVBand="1"/>
      </w:tblPr>
      <w:tblGrid>
        <w:gridCol w:w="3305"/>
        <w:gridCol w:w="1207"/>
        <w:gridCol w:w="1207"/>
        <w:gridCol w:w="1207"/>
        <w:gridCol w:w="1207"/>
        <w:gridCol w:w="1207"/>
      </w:tblGrid>
      <w:tr w:rsidR="6A935247" w:rsidRPr="00D23CCB" w14:paraId="63966750"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0F3F7E83" w14:textId="487946AC" w:rsidR="1C11DA87" w:rsidRPr="00D23CCB" w:rsidRDefault="005F1E86" w:rsidP="072E4A66">
            <w:pPr>
              <w:rPr>
                <w:rFonts w:eastAsiaTheme="minorEastAsia"/>
                <w:b/>
                <w:bCs/>
                <w:color w:val="201F1E"/>
                <w:sz w:val="24"/>
                <w:szCs w:val="24"/>
              </w:rPr>
            </w:pPr>
            <w:r w:rsidRPr="072E4A66">
              <w:rPr>
                <w:rFonts w:eastAsiaTheme="minorEastAsia"/>
                <w:b/>
                <w:bCs/>
                <w:color w:val="201F1E"/>
                <w:sz w:val="24"/>
                <w:szCs w:val="24"/>
              </w:rPr>
              <w:t>SUCCESS BY METHOD OF DELIVERY</w:t>
            </w:r>
            <w:r w:rsidR="6A935247" w:rsidRPr="072E4A66">
              <w:rPr>
                <w:rFonts w:eastAsiaTheme="minorEastAsia"/>
                <w:b/>
                <w:bCs/>
                <w:color w:val="201F1E"/>
                <w:sz w:val="24"/>
                <w:szCs w:val="24"/>
              </w:rPr>
              <w:t xml:space="preserve"> (%)</w:t>
            </w:r>
          </w:p>
          <w:p w14:paraId="00CFD610" w14:textId="4A83428C" w:rsidR="6A935247" w:rsidRPr="00D23CCB" w:rsidRDefault="6A935247" w:rsidP="072E4A66">
            <w:pPr>
              <w:rPr>
                <w:rFonts w:eastAsiaTheme="minorEastAsia"/>
                <w:b/>
                <w:bCs/>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2ADFE92A" w14:textId="284363CF"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2017-2018</w:t>
            </w:r>
          </w:p>
        </w:tc>
        <w:tc>
          <w:tcPr>
            <w:tcW w:w="1207" w:type="dxa"/>
            <w:tcBorders>
              <w:top w:val="single" w:sz="8" w:space="0" w:color="auto"/>
              <w:left w:val="single" w:sz="8" w:space="0" w:color="auto"/>
              <w:bottom w:val="single" w:sz="8" w:space="0" w:color="auto"/>
              <w:right w:val="single" w:sz="8" w:space="0" w:color="auto"/>
            </w:tcBorders>
            <w:vAlign w:val="center"/>
          </w:tcPr>
          <w:p w14:paraId="116CE4BF" w14:textId="6CEDE9A2"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2018-2019</w:t>
            </w:r>
          </w:p>
        </w:tc>
        <w:tc>
          <w:tcPr>
            <w:tcW w:w="1207" w:type="dxa"/>
            <w:tcBorders>
              <w:top w:val="single" w:sz="8" w:space="0" w:color="auto"/>
              <w:left w:val="single" w:sz="8" w:space="0" w:color="auto"/>
              <w:bottom w:val="single" w:sz="8" w:space="0" w:color="auto"/>
              <w:right w:val="single" w:sz="8" w:space="0" w:color="auto"/>
            </w:tcBorders>
            <w:vAlign w:val="center"/>
          </w:tcPr>
          <w:p w14:paraId="67689DF4" w14:textId="7D1A9049"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2019-2020</w:t>
            </w:r>
          </w:p>
        </w:tc>
        <w:tc>
          <w:tcPr>
            <w:tcW w:w="1207" w:type="dxa"/>
            <w:tcBorders>
              <w:top w:val="single" w:sz="8" w:space="0" w:color="auto"/>
              <w:left w:val="single" w:sz="8" w:space="0" w:color="auto"/>
              <w:bottom w:val="single" w:sz="8" w:space="0" w:color="auto"/>
              <w:right w:val="single" w:sz="8" w:space="0" w:color="auto"/>
            </w:tcBorders>
            <w:vAlign w:val="center"/>
          </w:tcPr>
          <w:p w14:paraId="60281D72" w14:textId="5E6078C5"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2020-2021</w:t>
            </w:r>
          </w:p>
        </w:tc>
        <w:tc>
          <w:tcPr>
            <w:tcW w:w="1207" w:type="dxa"/>
            <w:tcBorders>
              <w:top w:val="single" w:sz="8" w:space="0" w:color="auto"/>
              <w:left w:val="single" w:sz="8" w:space="0" w:color="auto"/>
              <w:bottom w:val="single" w:sz="8" w:space="0" w:color="auto"/>
              <w:right w:val="single" w:sz="8" w:space="0" w:color="auto"/>
            </w:tcBorders>
            <w:vAlign w:val="center"/>
          </w:tcPr>
          <w:p w14:paraId="15B6CEE2" w14:textId="7D0DEEFB" w:rsidR="6A935247" w:rsidRPr="00D23CCB" w:rsidRDefault="6A935247" w:rsidP="072E4A66">
            <w:pPr>
              <w:rPr>
                <w:rFonts w:eastAsiaTheme="minorEastAsia"/>
                <w:b/>
                <w:bCs/>
                <w:color w:val="201F1E"/>
                <w:sz w:val="24"/>
                <w:szCs w:val="24"/>
              </w:rPr>
            </w:pPr>
            <w:r w:rsidRPr="072E4A66">
              <w:rPr>
                <w:rFonts w:eastAsiaTheme="minorEastAsia"/>
                <w:b/>
                <w:bCs/>
                <w:color w:val="201F1E"/>
                <w:sz w:val="24"/>
                <w:szCs w:val="24"/>
              </w:rPr>
              <w:t>2021-2022</w:t>
            </w:r>
          </w:p>
        </w:tc>
      </w:tr>
      <w:tr w:rsidR="6A935247" w:rsidRPr="00D23CCB" w14:paraId="1F28AE27"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11DC8E6E" w14:textId="5672AB00" w:rsidR="6A935247" w:rsidRPr="00D23CCB" w:rsidRDefault="6A935247" w:rsidP="072E4A66">
            <w:pPr>
              <w:rPr>
                <w:rFonts w:eastAsiaTheme="minorEastAsia"/>
                <w:color w:val="201F1E"/>
                <w:sz w:val="24"/>
                <w:szCs w:val="24"/>
              </w:rPr>
            </w:pPr>
            <w:r w:rsidRPr="072E4A66">
              <w:rPr>
                <w:rFonts w:eastAsiaTheme="minorEastAsia"/>
                <w:color w:val="201F1E"/>
                <w:sz w:val="24"/>
                <w:szCs w:val="24"/>
              </w:rPr>
              <w:t>Hybrid</w:t>
            </w:r>
          </w:p>
        </w:tc>
        <w:tc>
          <w:tcPr>
            <w:tcW w:w="1207" w:type="dxa"/>
            <w:tcBorders>
              <w:top w:val="single" w:sz="8" w:space="0" w:color="auto"/>
              <w:left w:val="single" w:sz="8" w:space="0" w:color="auto"/>
              <w:bottom w:val="single" w:sz="8" w:space="0" w:color="auto"/>
              <w:right w:val="single" w:sz="8" w:space="0" w:color="auto"/>
            </w:tcBorders>
          </w:tcPr>
          <w:p w14:paraId="38CF42E1" w14:textId="3DE958A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3D055F28" w14:textId="34DDAC7B"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32B20C45" w14:textId="4DDFBA8A"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tcPr>
          <w:p w14:paraId="72963BB3" w14:textId="117474D1" w:rsidR="6A935247" w:rsidRPr="00D23CCB" w:rsidRDefault="6A935247" w:rsidP="072E4A66">
            <w:pPr>
              <w:rPr>
                <w:rFonts w:eastAsiaTheme="minorEastAsia"/>
                <w:color w:val="201F1E"/>
                <w:sz w:val="24"/>
                <w:szCs w:val="24"/>
              </w:rPr>
            </w:pPr>
          </w:p>
        </w:tc>
        <w:tc>
          <w:tcPr>
            <w:tcW w:w="1207" w:type="dxa"/>
            <w:tcBorders>
              <w:top w:val="single" w:sz="8" w:space="0" w:color="auto"/>
              <w:left w:val="single" w:sz="8" w:space="0" w:color="auto"/>
              <w:bottom w:val="single" w:sz="8" w:space="0" w:color="auto"/>
              <w:right w:val="single" w:sz="8" w:space="0" w:color="auto"/>
            </w:tcBorders>
            <w:vAlign w:val="center"/>
          </w:tcPr>
          <w:p w14:paraId="7F3BEF42" w14:textId="38F958C9" w:rsidR="6A935247" w:rsidRPr="00D23CCB" w:rsidRDefault="6A935247" w:rsidP="072E4A66">
            <w:pPr>
              <w:rPr>
                <w:rFonts w:eastAsiaTheme="minorEastAsia"/>
                <w:color w:val="201F1E"/>
                <w:sz w:val="24"/>
                <w:szCs w:val="24"/>
              </w:rPr>
            </w:pPr>
          </w:p>
        </w:tc>
      </w:tr>
      <w:tr w:rsidR="6A935247" w:rsidRPr="00D23CCB" w14:paraId="7025B151"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4C40C3C3" w14:textId="35425E5F" w:rsidR="6A935247" w:rsidRPr="00D23CCB" w:rsidRDefault="6A935247" w:rsidP="072E4A66">
            <w:pPr>
              <w:rPr>
                <w:rFonts w:eastAsiaTheme="minorEastAsia"/>
                <w:color w:val="201F1E"/>
                <w:sz w:val="24"/>
                <w:szCs w:val="24"/>
              </w:rPr>
            </w:pPr>
            <w:proofErr w:type="spellStart"/>
            <w:r w:rsidRPr="072E4A66">
              <w:rPr>
                <w:rFonts w:eastAsiaTheme="minorEastAsia"/>
                <w:color w:val="201F1E"/>
                <w:sz w:val="24"/>
                <w:szCs w:val="24"/>
              </w:rPr>
              <w:t>Hyflex</w:t>
            </w:r>
            <w:proofErr w:type="spellEnd"/>
          </w:p>
        </w:tc>
        <w:tc>
          <w:tcPr>
            <w:tcW w:w="1207" w:type="dxa"/>
            <w:tcBorders>
              <w:top w:val="single" w:sz="8" w:space="0" w:color="auto"/>
              <w:left w:val="single" w:sz="8" w:space="0" w:color="auto"/>
              <w:bottom w:val="single" w:sz="8" w:space="0" w:color="auto"/>
              <w:right w:val="single" w:sz="8" w:space="0" w:color="auto"/>
            </w:tcBorders>
          </w:tcPr>
          <w:p w14:paraId="63C34E8C" w14:textId="38B842E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D4BD48C" w14:textId="639AEC78"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397D75CE" w14:textId="1C84E47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595BB76" w14:textId="56E4D1D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0EC7DEC9" w14:textId="6A1E202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6C1F4C9E"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6E8AAFA0" w14:textId="1F82C672" w:rsidR="6A935247" w:rsidRPr="00D23CCB" w:rsidRDefault="6A935247" w:rsidP="072E4A66">
            <w:pPr>
              <w:rPr>
                <w:rFonts w:eastAsiaTheme="minorEastAsia"/>
                <w:color w:val="201F1E"/>
                <w:sz w:val="24"/>
                <w:szCs w:val="24"/>
              </w:rPr>
            </w:pPr>
            <w:r w:rsidRPr="072E4A66">
              <w:rPr>
                <w:rFonts w:eastAsiaTheme="minorEastAsia"/>
                <w:color w:val="201F1E"/>
                <w:sz w:val="24"/>
                <w:szCs w:val="24"/>
              </w:rPr>
              <w:t>In-Person</w:t>
            </w:r>
          </w:p>
        </w:tc>
        <w:tc>
          <w:tcPr>
            <w:tcW w:w="1207" w:type="dxa"/>
            <w:tcBorders>
              <w:top w:val="single" w:sz="8" w:space="0" w:color="auto"/>
              <w:left w:val="single" w:sz="8" w:space="0" w:color="auto"/>
              <w:bottom w:val="single" w:sz="8" w:space="0" w:color="auto"/>
              <w:right w:val="single" w:sz="8" w:space="0" w:color="auto"/>
            </w:tcBorders>
          </w:tcPr>
          <w:p w14:paraId="6C57E527" w14:textId="700D0E6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8AF6E13" w14:textId="06CD9F36"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2C8964F3" w14:textId="4B38E16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1C574CF7" w14:textId="122368FA"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4EFAC6B4" w14:textId="11690843"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097DB299"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27EB9C47" w14:textId="613A80A9" w:rsidR="7C5839E6" w:rsidRPr="00D23CCB" w:rsidRDefault="016CD82C" w:rsidP="072E4A66">
            <w:pPr>
              <w:rPr>
                <w:rFonts w:eastAsiaTheme="minorEastAsia"/>
                <w:color w:val="201F1E"/>
                <w:sz w:val="24"/>
                <w:szCs w:val="24"/>
              </w:rPr>
            </w:pPr>
            <w:r w:rsidRPr="072E4A66">
              <w:rPr>
                <w:rFonts w:eastAsiaTheme="minorEastAsia"/>
                <w:color w:val="201F1E"/>
                <w:sz w:val="24"/>
                <w:szCs w:val="24"/>
              </w:rPr>
              <w:t>Online</w:t>
            </w:r>
            <w:r w:rsidR="6A935247" w:rsidRPr="072E4A66">
              <w:rPr>
                <w:rFonts w:eastAsiaTheme="minorEastAsia"/>
                <w:color w:val="201F1E"/>
                <w:sz w:val="24"/>
                <w:szCs w:val="24"/>
              </w:rPr>
              <w:t xml:space="preserve"> Asynchronous</w:t>
            </w:r>
          </w:p>
        </w:tc>
        <w:tc>
          <w:tcPr>
            <w:tcW w:w="1207" w:type="dxa"/>
            <w:tcBorders>
              <w:top w:val="single" w:sz="8" w:space="0" w:color="auto"/>
              <w:left w:val="single" w:sz="8" w:space="0" w:color="auto"/>
              <w:bottom w:val="single" w:sz="8" w:space="0" w:color="auto"/>
              <w:right w:val="single" w:sz="8" w:space="0" w:color="auto"/>
            </w:tcBorders>
          </w:tcPr>
          <w:p w14:paraId="29995077" w14:textId="0DA7418B"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1A4D008A" w14:textId="2B175CF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3D53996E" w14:textId="7BD2A8E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48F4BC66" w14:textId="1056A5FE"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6C58933F" w14:textId="51A7EB95"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r>
      <w:tr w:rsidR="6A935247" w:rsidRPr="00D23CCB" w14:paraId="78789F94" w14:textId="77777777" w:rsidTr="072E4A66">
        <w:trPr>
          <w:trHeight w:val="435"/>
        </w:trPr>
        <w:tc>
          <w:tcPr>
            <w:tcW w:w="3305" w:type="dxa"/>
            <w:tcBorders>
              <w:top w:val="single" w:sz="8" w:space="0" w:color="auto"/>
              <w:left w:val="single" w:sz="8" w:space="0" w:color="auto"/>
              <w:bottom w:val="single" w:sz="8" w:space="0" w:color="auto"/>
              <w:right w:val="single" w:sz="8" w:space="0" w:color="auto"/>
            </w:tcBorders>
            <w:vAlign w:val="center"/>
          </w:tcPr>
          <w:p w14:paraId="7B24A2AD" w14:textId="19876122" w:rsidR="00DF6CAC" w:rsidRPr="00D23CCB" w:rsidRDefault="74888BB6" w:rsidP="072E4A66">
            <w:pPr>
              <w:rPr>
                <w:rFonts w:eastAsiaTheme="minorEastAsia"/>
                <w:color w:val="201F1E"/>
                <w:sz w:val="24"/>
                <w:szCs w:val="24"/>
              </w:rPr>
            </w:pPr>
            <w:r w:rsidRPr="072E4A66">
              <w:rPr>
                <w:rFonts w:eastAsiaTheme="minorEastAsia"/>
                <w:color w:val="201F1E"/>
                <w:sz w:val="24"/>
                <w:szCs w:val="24"/>
              </w:rPr>
              <w:t>Online</w:t>
            </w:r>
            <w:r w:rsidR="6A935247" w:rsidRPr="072E4A66">
              <w:rPr>
                <w:rFonts w:eastAsiaTheme="minorEastAsia"/>
                <w:color w:val="201F1E"/>
                <w:sz w:val="24"/>
                <w:szCs w:val="24"/>
              </w:rPr>
              <w:t xml:space="preserve"> Synchronous</w:t>
            </w:r>
          </w:p>
        </w:tc>
        <w:tc>
          <w:tcPr>
            <w:tcW w:w="1207" w:type="dxa"/>
            <w:tcBorders>
              <w:top w:val="single" w:sz="8" w:space="0" w:color="auto"/>
              <w:left w:val="single" w:sz="8" w:space="0" w:color="auto"/>
              <w:bottom w:val="single" w:sz="8" w:space="0" w:color="auto"/>
              <w:right w:val="single" w:sz="8" w:space="0" w:color="auto"/>
            </w:tcBorders>
          </w:tcPr>
          <w:p w14:paraId="7352A0F8" w14:textId="5CC7A2A4"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559BCB39" w14:textId="4CC828E0"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11207F88" w14:textId="6112F8AC"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tcPr>
          <w:p w14:paraId="585B1384" w14:textId="51238337" w:rsidR="6A935247" w:rsidRPr="00D23CCB" w:rsidRDefault="6A935247" w:rsidP="072E4A66">
            <w:pPr>
              <w:rPr>
                <w:rFonts w:eastAsiaTheme="minorEastAsia"/>
                <w:color w:val="201F1E"/>
                <w:sz w:val="24"/>
                <w:szCs w:val="24"/>
              </w:rPr>
            </w:pPr>
            <w:r w:rsidRPr="072E4A66">
              <w:rPr>
                <w:rFonts w:eastAsiaTheme="minorEastAsia"/>
                <w:color w:val="201F1E"/>
                <w:sz w:val="24"/>
                <w:szCs w:val="24"/>
              </w:rPr>
              <w:t xml:space="preserve"> </w:t>
            </w:r>
          </w:p>
        </w:tc>
        <w:tc>
          <w:tcPr>
            <w:tcW w:w="1207" w:type="dxa"/>
            <w:tcBorders>
              <w:top w:val="single" w:sz="8" w:space="0" w:color="auto"/>
              <w:left w:val="single" w:sz="8" w:space="0" w:color="auto"/>
              <w:bottom w:val="single" w:sz="8" w:space="0" w:color="auto"/>
              <w:right w:val="single" w:sz="8" w:space="0" w:color="auto"/>
            </w:tcBorders>
            <w:vAlign w:val="center"/>
          </w:tcPr>
          <w:p w14:paraId="7D98DAFF" w14:textId="35C74F4B" w:rsidR="6A935247" w:rsidRPr="00D23CCB" w:rsidRDefault="6A935247" w:rsidP="072E4A66">
            <w:pPr>
              <w:rPr>
                <w:rFonts w:eastAsiaTheme="minorEastAsia"/>
                <w:color w:val="201F1E"/>
                <w:sz w:val="24"/>
                <w:szCs w:val="24"/>
              </w:rPr>
            </w:pPr>
          </w:p>
        </w:tc>
      </w:tr>
    </w:tbl>
    <w:p w14:paraId="57B1C51C" w14:textId="469239CC" w:rsidR="6A935247" w:rsidRPr="00D23CCB" w:rsidRDefault="6A935247" w:rsidP="072E4A66">
      <w:pPr>
        <w:spacing w:line="240" w:lineRule="auto"/>
      </w:pPr>
    </w:p>
    <w:p w14:paraId="1B92A70C" w14:textId="7B1B4FCE" w:rsidR="7F446BE0" w:rsidRPr="00D23CCB" w:rsidRDefault="7F446BE0" w:rsidP="072E4A66">
      <w:pPr>
        <w:spacing w:line="240" w:lineRule="auto"/>
        <w:rPr>
          <w:rFonts w:eastAsiaTheme="minorEastAsia"/>
          <w:b/>
          <w:bCs/>
          <w:color w:val="70AD47" w:themeColor="accent6"/>
          <w:sz w:val="24"/>
          <w:szCs w:val="24"/>
        </w:rPr>
      </w:pPr>
      <w:r w:rsidRPr="072E4A66">
        <w:rPr>
          <w:rFonts w:eastAsiaTheme="minorEastAsia"/>
          <w:b/>
          <w:bCs/>
          <w:sz w:val="24"/>
          <w:szCs w:val="24"/>
        </w:rPr>
        <w:t xml:space="preserve">After analyzing success rates by method of delivery, </w:t>
      </w:r>
      <w:r w:rsidR="00CA2254" w:rsidRPr="072E4A66">
        <w:rPr>
          <w:rFonts w:eastAsiaTheme="minorEastAsia"/>
          <w:b/>
          <w:bCs/>
          <w:color w:val="000000" w:themeColor="text1"/>
          <w:sz w:val="24"/>
          <w:szCs w:val="24"/>
        </w:rPr>
        <w:t>what Caring Campus Commitments, Anti-Racism and Action Plan Goals, and/or Guided Pathways Pillars might have helped</w:t>
      </w:r>
      <w:r w:rsidRPr="072E4A66">
        <w:rPr>
          <w:rFonts w:eastAsiaTheme="minorEastAsia"/>
          <w:b/>
          <w:bCs/>
          <w:sz w:val="24"/>
          <w:szCs w:val="24"/>
        </w:rPr>
        <w:t xml:space="preserve"> in increasing numbers? What new strategies might be considered? What worked? What might be changed? What type of training might be needed?</w:t>
      </w:r>
    </w:p>
    <w:tbl>
      <w:tblPr>
        <w:tblStyle w:val="TableGrid"/>
        <w:tblW w:w="9360" w:type="dxa"/>
        <w:tblLayout w:type="fixed"/>
        <w:tblLook w:val="06A0" w:firstRow="1" w:lastRow="0" w:firstColumn="1" w:lastColumn="0" w:noHBand="1" w:noVBand="1"/>
      </w:tblPr>
      <w:tblGrid>
        <w:gridCol w:w="9360"/>
      </w:tblGrid>
      <w:tr w:rsidR="6A935247" w:rsidRPr="00D23CCB" w14:paraId="13B129A9" w14:textId="77777777" w:rsidTr="072E4A66">
        <w:tc>
          <w:tcPr>
            <w:tcW w:w="9360" w:type="dxa"/>
          </w:tcPr>
          <w:p w14:paraId="6A4A00A6" w14:textId="77777777" w:rsidR="6A935247" w:rsidRDefault="6A935247" w:rsidP="072E4A66">
            <w:pPr>
              <w:rPr>
                <w:rFonts w:eastAsiaTheme="minorEastAsia"/>
                <w:b/>
                <w:bCs/>
                <w:color w:val="6FAC47"/>
                <w:sz w:val="24"/>
                <w:szCs w:val="24"/>
              </w:rPr>
            </w:pPr>
          </w:p>
          <w:p w14:paraId="32795449" w14:textId="1BD8E15A" w:rsidR="005F1E86" w:rsidRPr="00D23CCB" w:rsidRDefault="005F1E86" w:rsidP="072E4A66">
            <w:pPr>
              <w:rPr>
                <w:rFonts w:eastAsiaTheme="minorEastAsia"/>
                <w:b/>
                <w:bCs/>
                <w:color w:val="6FAC47"/>
                <w:sz w:val="24"/>
                <w:szCs w:val="24"/>
              </w:rPr>
            </w:pPr>
          </w:p>
        </w:tc>
      </w:tr>
    </w:tbl>
    <w:p w14:paraId="3F3B9DC1" w14:textId="77777777" w:rsidR="005F1E86" w:rsidRDefault="005F1E86" w:rsidP="072E4A66">
      <w:pPr>
        <w:spacing w:line="240" w:lineRule="auto"/>
        <w:rPr>
          <w:rFonts w:eastAsiaTheme="minorEastAsia"/>
          <w:b/>
          <w:bCs/>
          <w:sz w:val="24"/>
          <w:szCs w:val="24"/>
        </w:rPr>
      </w:pPr>
    </w:p>
    <w:p w14:paraId="15229800" w14:textId="3245BA71" w:rsidR="002954E9" w:rsidRPr="00D23CCB" w:rsidRDefault="002954E9"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 xml:space="preserve">SECTION </w:t>
      </w:r>
      <w:r w:rsidR="00472C9E" w:rsidRPr="072E4A66">
        <w:rPr>
          <w:rFonts w:eastAsiaTheme="minorEastAsia"/>
          <w:b/>
          <w:bCs/>
          <w:sz w:val="28"/>
          <w:szCs w:val="28"/>
          <w:u w:val="single"/>
        </w:rPr>
        <w:t>6</w:t>
      </w:r>
      <w:r w:rsidRPr="072E4A66">
        <w:rPr>
          <w:rFonts w:eastAsiaTheme="minorEastAsia"/>
          <w:b/>
          <w:bCs/>
          <w:sz w:val="28"/>
          <w:szCs w:val="28"/>
          <w:u w:val="single"/>
        </w:rPr>
        <w:t xml:space="preserve"> – COLLEGE INITIATIVES – Eliminating the Equity Gap</w:t>
      </w:r>
    </w:p>
    <w:p w14:paraId="27524A34" w14:textId="73CE2335" w:rsidR="002954E9" w:rsidRDefault="002954E9" w:rsidP="072E4A66">
      <w:pPr>
        <w:pStyle w:val="NoSpacing"/>
        <w:rPr>
          <w:rFonts w:eastAsiaTheme="minorEastAsia"/>
          <w:b/>
          <w:bCs/>
          <w:color w:val="6FAC47"/>
          <w:sz w:val="24"/>
          <w:szCs w:val="24"/>
        </w:rPr>
      </w:pPr>
    </w:p>
    <w:p w14:paraId="53A5484C" w14:textId="77777777" w:rsidR="00201432" w:rsidRPr="00E71F8F" w:rsidRDefault="00201432" w:rsidP="072E4A66">
      <w:pPr>
        <w:pStyle w:val="NoSpacing"/>
        <w:rPr>
          <w:rFonts w:eastAsiaTheme="minorEastAsia"/>
          <w:b/>
          <w:bCs/>
          <w:color w:val="385623" w:themeColor="accent6" w:themeShade="80"/>
          <w:sz w:val="24"/>
          <w:szCs w:val="24"/>
        </w:rPr>
      </w:pPr>
      <w:r w:rsidRPr="072E4A66">
        <w:rPr>
          <w:rFonts w:eastAsiaTheme="minorEastAsia"/>
          <w:b/>
          <w:bCs/>
          <w:color w:val="385623" w:themeColor="accent6" w:themeShade="80"/>
          <w:sz w:val="24"/>
          <w:szCs w:val="24"/>
          <w:u w:val="single"/>
        </w:rPr>
        <w:lastRenderedPageBreak/>
        <w:t>Section 6 Instructions</w:t>
      </w:r>
      <w:r w:rsidRPr="072E4A66">
        <w:rPr>
          <w:rFonts w:eastAsiaTheme="minorEastAsia"/>
          <w:b/>
          <w:bCs/>
          <w:color w:val="385623" w:themeColor="accent6" w:themeShade="80"/>
          <w:sz w:val="24"/>
          <w:szCs w:val="24"/>
        </w:rPr>
        <w:t>:</w:t>
      </w:r>
    </w:p>
    <w:p w14:paraId="417CFC72" w14:textId="77777777" w:rsidR="00D86830" w:rsidRDefault="00E71F8F" w:rsidP="072E4A66">
      <w:pPr>
        <w:pStyle w:val="NoSpacing"/>
        <w:rPr>
          <w:rFonts w:eastAsiaTheme="minorEastAsia"/>
          <w:color w:val="385623" w:themeColor="accent6" w:themeShade="80"/>
          <w:sz w:val="24"/>
          <w:szCs w:val="24"/>
        </w:rPr>
      </w:pPr>
      <w:r w:rsidRPr="072E4A66">
        <w:rPr>
          <w:rFonts w:eastAsiaTheme="minorEastAsia"/>
          <w:color w:val="385623" w:themeColor="accent6" w:themeShade="80"/>
          <w:sz w:val="24"/>
          <w:szCs w:val="24"/>
        </w:rPr>
        <w:t xml:space="preserve">SLAPEC encourages programs to complete this section </w:t>
      </w:r>
      <w:r w:rsidRPr="00D86830">
        <w:rPr>
          <w:rFonts w:eastAsiaTheme="minorEastAsia"/>
          <w:i/>
          <w:color w:val="385623" w:themeColor="accent6" w:themeShade="80"/>
          <w:sz w:val="24"/>
          <w:szCs w:val="24"/>
        </w:rPr>
        <w:t>after</w:t>
      </w:r>
      <w:r w:rsidRPr="072E4A66">
        <w:rPr>
          <w:rFonts w:eastAsiaTheme="minorEastAsia"/>
          <w:color w:val="385623" w:themeColor="accent6" w:themeShade="80"/>
          <w:sz w:val="24"/>
          <w:szCs w:val="24"/>
        </w:rPr>
        <w:t xml:space="preserve"> further reflection and collaboration with other members in the program following the data collection and analysis</w:t>
      </w:r>
      <w:r w:rsidR="004C2DB8" w:rsidRPr="072E4A66">
        <w:rPr>
          <w:rFonts w:eastAsiaTheme="minorEastAsia"/>
          <w:color w:val="385623" w:themeColor="accent6" w:themeShade="80"/>
          <w:sz w:val="24"/>
          <w:szCs w:val="24"/>
        </w:rPr>
        <w:t xml:space="preserve"> process</w:t>
      </w:r>
      <w:r w:rsidRPr="072E4A66">
        <w:rPr>
          <w:rFonts w:eastAsiaTheme="minorEastAsia"/>
          <w:color w:val="385623" w:themeColor="accent6" w:themeShade="80"/>
          <w:sz w:val="24"/>
          <w:szCs w:val="24"/>
        </w:rPr>
        <w:t xml:space="preserve">. This would allow programs to discuss the themes and trends noticed with other members before moving on with the questions in this section. </w:t>
      </w:r>
    </w:p>
    <w:p w14:paraId="593666EC" w14:textId="77777777" w:rsidR="00D86830" w:rsidRDefault="00D86830" w:rsidP="072E4A66">
      <w:pPr>
        <w:pStyle w:val="NoSpacing"/>
        <w:rPr>
          <w:rFonts w:eastAsiaTheme="minorEastAsia"/>
          <w:color w:val="385623" w:themeColor="accent6" w:themeShade="80"/>
          <w:sz w:val="24"/>
          <w:szCs w:val="24"/>
        </w:rPr>
      </w:pPr>
    </w:p>
    <w:p w14:paraId="0F2526A1" w14:textId="73F6AC21" w:rsidR="00201432" w:rsidRPr="00E71F8F" w:rsidRDefault="00E71F8F" w:rsidP="072E4A66">
      <w:pPr>
        <w:pStyle w:val="NoSpacing"/>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Please take this section </w:t>
      </w:r>
      <w:r w:rsidR="004C2DB8" w:rsidRPr="072E4A66">
        <w:rPr>
          <w:rFonts w:eastAsiaTheme="minorEastAsia"/>
          <w:color w:val="385623" w:themeColor="accent6" w:themeShade="80"/>
          <w:sz w:val="24"/>
          <w:szCs w:val="24"/>
        </w:rPr>
        <w:t xml:space="preserve">also </w:t>
      </w:r>
      <w:r w:rsidRPr="072E4A66">
        <w:rPr>
          <w:rFonts w:eastAsiaTheme="minorEastAsia"/>
          <w:color w:val="385623" w:themeColor="accent6" w:themeShade="80"/>
          <w:sz w:val="24"/>
          <w:szCs w:val="24"/>
        </w:rPr>
        <w:t>as an opportunity to consider future goals for the program.</w:t>
      </w:r>
      <w:r>
        <w:br/>
      </w:r>
    </w:p>
    <w:p w14:paraId="1AF56E15" w14:textId="77777777" w:rsidR="002954E9" w:rsidRPr="00D23CCB" w:rsidRDefault="002954E9" w:rsidP="072E4A66">
      <w:pPr>
        <w:pStyle w:val="NoSpacing"/>
        <w:rPr>
          <w:rFonts w:eastAsiaTheme="minorEastAsia"/>
          <w:b/>
          <w:bCs/>
          <w:sz w:val="24"/>
          <w:szCs w:val="24"/>
          <w:u w:val="single"/>
        </w:rPr>
      </w:pPr>
      <w:r w:rsidRPr="072E4A66">
        <w:rPr>
          <w:rFonts w:eastAsiaTheme="minorEastAsia"/>
          <w:b/>
          <w:bCs/>
          <w:sz w:val="24"/>
          <w:szCs w:val="24"/>
          <w:u w:val="single"/>
          <w:shd w:val="clear" w:color="auto" w:fill="FFF2CC" w:themeFill="accent4" w:themeFillTint="33"/>
        </w:rPr>
        <w:t>Caring Campus</w:t>
      </w:r>
    </w:p>
    <w:p w14:paraId="548CD027" w14:textId="266140C3" w:rsidR="002954E9" w:rsidRPr="00D23CCB" w:rsidRDefault="004F3888" w:rsidP="072E4A66">
      <w:pPr>
        <w:pStyle w:val="NoSpacing"/>
        <w:rPr>
          <w:rFonts w:eastAsiaTheme="minorEastAsia"/>
          <w:b/>
          <w:bCs/>
          <w:sz w:val="24"/>
          <w:szCs w:val="24"/>
        </w:rPr>
      </w:pPr>
      <w:r w:rsidRPr="072E4A66">
        <w:rPr>
          <w:rFonts w:eastAsiaTheme="minorEastAsia"/>
          <w:b/>
          <w:bCs/>
          <w:sz w:val="24"/>
          <w:szCs w:val="24"/>
        </w:rPr>
        <w:t xml:space="preserve">When beginning to close the analytical loop, what exciting and doable vision does the program have relative to the </w:t>
      </w:r>
      <w:r w:rsidR="002954E9" w:rsidRPr="072E4A66">
        <w:rPr>
          <w:rFonts w:eastAsiaTheme="minorEastAsia"/>
          <w:b/>
          <w:bCs/>
          <w:sz w:val="24"/>
          <w:szCs w:val="24"/>
        </w:rPr>
        <w:t xml:space="preserve">Caring Campus Commitments (found </w:t>
      </w:r>
      <w:hyperlink r:id="rId36">
        <w:r w:rsidR="002954E9" w:rsidRPr="072E4A66">
          <w:rPr>
            <w:rStyle w:val="Hyperlink"/>
            <w:rFonts w:eastAsiaTheme="minorEastAsia"/>
            <w:b/>
            <w:bCs/>
            <w:color w:val="auto"/>
            <w:sz w:val="24"/>
            <w:szCs w:val="24"/>
          </w:rPr>
          <w:t>here</w:t>
        </w:r>
      </w:hyperlink>
      <w:r w:rsidR="002954E9" w:rsidRPr="072E4A66">
        <w:rPr>
          <w:rFonts w:eastAsiaTheme="minorEastAsia"/>
          <w:b/>
          <w:bCs/>
          <w:sz w:val="24"/>
          <w:szCs w:val="24"/>
        </w:rPr>
        <w:t>)</w:t>
      </w:r>
      <w:r w:rsidRPr="072E4A66">
        <w:rPr>
          <w:rFonts w:eastAsiaTheme="minorEastAsia"/>
          <w:b/>
          <w:bCs/>
          <w:sz w:val="24"/>
          <w:szCs w:val="24"/>
        </w:rPr>
        <w:t xml:space="preserve">? </w:t>
      </w:r>
      <w:r w:rsidR="00270B46" w:rsidRPr="072E4A66">
        <w:rPr>
          <w:rFonts w:eastAsiaTheme="minorEastAsia"/>
          <w:b/>
          <w:bCs/>
          <w:sz w:val="24"/>
          <w:szCs w:val="24"/>
        </w:rPr>
        <w:t>What a</w:t>
      </w:r>
      <w:r w:rsidR="002954E9" w:rsidRPr="072E4A66">
        <w:rPr>
          <w:rFonts w:eastAsiaTheme="minorEastAsia"/>
          <w:b/>
          <w:bCs/>
          <w:sz w:val="24"/>
          <w:szCs w:val="24"/>
        </w:rPr>
        <w:t>dditional commitment</w:t>
      </w:r>
      <w:r w:rsidR="00270B46" w:rsidRPr="072E4A66">
        <w:rPr>
          <w:rFonts w:eastAsiaTheme="minorEastAsia"/>
          <w:b/>
          <w:bCs/>
          <w:sz w:val="24"/>
          <w:szCs w:val="24"/>
        </w:rPr>
        <w:t>s</w:t>
      </w:r>
      <w:r w:rsidR="002954E9" w:rsidRPr="072E4A66">
        <w:rPr>
          <w:rFonts w:eastAsiaTheme="minorEastAsia"/>
          <w:b/>
          <w:bCs/>
          <w:sz w:val="24"/>
          <w:szCs w:val="24"/>
        </w:rPr>
        <w:t xml:space="preserve"> </w:t>
      </w:r>
      <w:r w:rsidR="00270B46" w:rsidRPr="072E4A66">
        <w:rPr>
          <w:rFonts w:eastAsiaTheme="minorEastAsia"/>
          <w:b/>
          <w:bCs/>
          <w:sz w:val="24"/>
          <w:szCs w:val="24"/>
        </w:rPr>
        <w:t xml:space="preserve">can </w:t>
      </w:r>
      <w:r w:rsidR="002954E9" w:rsidRPr="072E4A66">
        <w:rPr>
          <w:rFonts w:eastAsiaTheme="minorEastAsia"/>
          <w:b/>
          <w:bCs/>
          <w:sz w:val="24"/>
          <w:szCs w:val="24"/>
        </w:rPr>
        <w:t>the program adopt in the next year</w:t>
      </w:r>
      <w:r w:rsidR="00D826F4" w:rsidRPr="072E4A66">
        <w:rPr>
          <w:rFonts w:eastAsiaTheme="minorEastAsia"/>
          <w:b/>
          <w:bCs/>
          <w:sz w:val="24"/>
          <w:szCs w:val="24"/>
        </w:rPr>
        <w:t>(s)</w:t>
      </w:r>
      <w:r w:rsidR="002954E9" w:rsidRPr="072E4A66">
        <w:rPr>
          <w:rFonts w:eastAsiaTheme="minorEastAsia"/>
          <w:b/>
          <w:bCs/>
          <w:sz w:val="24"/>
          <w:szCs w:val="24"/>
        </w:rPr>
        <w:t xml:space="preserve"> for its students</w:t>
      </w:r>
      <w:r w:rsidR="00270B46" w:rsidRPr="072E4A66">
        <w:rPr>
          <w:rFonts w:eastAsiaTheme="minorEastAsia"/>
          <w:b/>
          <w:bCs/>
          <w:sz w:val="24"/>
          <w:szCs w:val="24"/>
        </w:rPr>
        <w:t>? What would that plan for adoption look like for the program?</w:t>
      </w:r>
    </w:p>
    <w:tbl>
      <w:tblPr>
        <w:tblStyle w:val="TableGrid"/>
        <w:tblW w:w="0" w:type="auto"/>
        <w:tblLayout w:type="fixed"/>
        <w:tblLook w:val="06A0" w:firstRow="1" w:lastRow="0" w:firstColumn="1" w:lastColumn="0" w:noHBand="1" w:noVBand="1"/>
      </w:tblPr>
      <w:tblGrid>
        <w:gridCol w:w="9360"/>
      </w:tblGrid>
      <w:tr w:rsidR="002954E9" w:rsidRPr="00D23CCB" w14:paraId="4148E28B" w14:textId="77777777" w:rsidTr="072E4A66">
        <w:tc>
          <w:tcPr>
            <w:tcW w:w="9360" w:type="dxa"/>
          </w:tcPr>
          <w:p w14:paraId="19001184" w14:textId="77777777" w:rsidR="002954E9" w:rsidRDefault="002954E9" w:rsidP="072E4A66">
            <w:pPr>
              <w:pStyle w:val="NoSpacing"/>
              <w:rPr>
                <w:rFonts w:eastAsiaTheme="minorEastAsia"/>
                <w:b/>
                <w:bCs/>
                <w:color w:val="6FAC47"/>
                <w:sz w:val="24"/>
                <w:szCs w:val="24"/>
              </w:rPr>
            </w:pPr>
          </w:p>
          <w:p w14:paraId="391A4EAC" w14:textId="503193CD" w:rsidR="002954E9" w:rsidRPr="00D23CCB" w:rsidRDefault="002954E9" w:rsidP="072E4A66">
            <w:pPr>
              <w:pStyle w:val="NoSpacing"/>
              <w:rPr>
                <w:rFonts w:eastAsiaTheme="minorEastAsia"/>
                <w:b/>
                <w:bCs/>
                <w:color w:val="6FAC47"/>
                <w:sz w:val="24"/>
                <w:szCs w:val="24"/>
              </w:rPr>
            </w:pPr>
          </w:p>
        </w:tc>
      </w:tr>
    </w:tbl>
    <w:p w14:paraId="383C93EA" w14:textId="77777777" w:rsidR="002954E9" w:rsidRDefault="002954E9" w:rsidP="072E4A66">
      <w:pPr>
        <w:pStyle w:val="NoSpacing"/>
        <w:rPr>
          <w:rFonts w:eastAsiaTheme="minorEastAsia"/>
          <w:b/>
          <w:bCs/>
          <w:sz w:val="24"/>
          <w:szCs w:val="24"/>
          <w:u w:val="single"/>
        </w:rPr>
      </w:pPr>
    </w:p>
    <w:p w14:paraId="3B92F499" w14:textId="765F11D8" w:rsidR="00E93CF1" w:rsidRPr="00D23CCB" w:rsidRDefault="00E93CF1" w:rsidP="072E4A66">
      <w:pPr>
        <w:pStyle w:val="NoSpacing"/>
        <w:rPr>
          <w:rFonts w:eastAsiaTheme="minorEastAsia"/>
          <w:b/>
          <w:bCs/>
          <w:sz w:val="24"/>
          <w:szCs w:val="24"/>
        </w:rPr>
      </w:pPr>
      <w:r w:rsidRPr="072E4A66">
        <w:rPr>
          <w:rFonts w:eastAsiaTheme="minorEastAsia"/>
          <w:b/>
          <w:bCs/>
          <w:sz w:val="24"/>
          <w:szCs w:val="24"/>
          <w:u w:val="single"/>
          <w:shd w:val="clear" w:color="auto" w:fill="FFF2CC" w:themeFill="accent4" w:themeFillTint="33"/>
        </w:rPr>
        <w:t>Anti-Racism and Inclusion Action Plan</w:t>
      </w:r>
    </w:p>
    <w:p w14:paraId="0FBE52EC" w14:textId="1D284411" w:rsidR="00E93CF1" w:rsidRPr="00D23CCB" w:rsidRDefault="00270B46" w:rsidP="072E4A66">
      <w:pPr>
        <w:pStyle w:val="NoSpacing"/>
        <w:rPr>
          <w:rFonts w:eastAsiaTheme="minorEastAsia"/>
          <w:b/>
          <w:bCs/>
          <w:sz w:val="24"/>
          <w:szCs w:val="24"/>
        </w:rPr>
      </w:pPr>
      <w:r w:rsidRPr="072E4A66">
        <w:rPr>
          <w:rFonts w:eastAsiaTheme="minorEastAsia"/>
          <w:b/>
          <w:bCs/>
          <w:sz w:val="24"/>
          <w:szCs w:val="24"/>
        </w:rPr>
        <w:t xml:space="preserve">When beginning to close the analytical loop, what exciting and doable vision does the program have relative to the Anti-Racism and Inclusion Action Plan Guiding Principles (found </w:t>
      </w:r>
      <w:hyperlink r:id="rId37">
        <w:r w:rsidRPr="072E4A66">
          <w:rPr>
            <w:rStyle w:val="Hyperlink"/>
            <w:rFonts w:eastAsiaTheme="minorEastAsia"/>
            <w:b/>
            <w:bCs/>
            <w:color w:val="auto"/>
            <w:sz w:val="24"/>
            <w:szCs w:val="24"/>
          </w:rPr>
          <w:t>here</w:t>
        </w:r>
      </w:hyperlink>
      <w:r w:rsidRPr="072E4A66">
        <w:rPr>
          <w:rFonts w:eastAsiaTheme="minorEastAsia"/>
          <w:b/>
          <w:bCs/>
          <w:sz w:val="24"/>
          <w:szCs w:val="24"/>
        </w:rPr>
        <w:t>)? What additional guiding principles can the program adopt in the next year</w:t>
      </w:r>
      <w:r w:rsidR="00D826F4" w:rsidRPr="072E4A66">
        <w:rPr>
          <w:rFonts w:eastAsiaTheme="minorEastAsia"/>
          <w:b/>
          <w:bCs/>
          <w:sz w:val="24"/>
          <w:szCs w:val="24"/>
        </w:rPr>
        <w:t>(s)</w:t>
      </w:r>
      <w:r w:rsidRPr="072E4A66">
        <w:rPr>
          <w:rFonts w:eastAsiaTheme="minorEastAsia"/>
          <w:b/>
          <w:bCs/>
          <w:sz w:val="24"/>
          <w:szCs w:val="24"/>
        </w:rPr>
        <w:t xml:space="preserve"> for its students? What would that plan for adoption look like for the program?</w:t>
      </w:r>
    </w:p>
    <w:tbl>
      <w:tblPr>
        <w:tblStyle w:val="TableGrid"/>
        <w:tblW w:w="0" w:type="auto"/>
        <w:tblLayout w:type="fixed"/>
        <w:tblLook w:val="06A0" w:firstRow="1" w:lastRow="0" w:firstColumn="1" w:lastColumn="0" w:noHBand="1" w:noVBand="1"/>
      </w:tblPr>
      <w:tblGrid>
        <w:gridCol w:w="9360"/>
      </w:tblGrid>
      <w:tr w:rsidR="00E93CF1" w:rsidRPr="00D23CCB" w14:paraId="2D485E6D" w14:textId="77777777" w:rsidTr="072E4A66">
        <w:tc>
          <w:tcPr>
            <w:tcW w:w="9360" w:type="dxa"/>
          </w:tcPr>
          <w:p w14:paraId="4EF18B4D" w14:textId="77777777" w:rsidR="00E93CF1" w:rsidRDefault="00E93CF1" w:rsidP="072E4A66">
            <w:pPr>
              <w:pStyle w:val="NoSpacing"/>
              <w:rPr>
                <w:rFonts w:eastAsiaTheme="minorEastAsia"/>
                <w:b/>
                <w:bCs/>
                <w:color w:val="6FAC47"/>
                <w:sz w:val="24"/>
                <w:szCs w:val="24"/>
              </w:rPr>
            </w:pPr>
          </w:p>
          <w:p w14:paraId="137FEA33" w14:textId="44C183FE" w:rsidR="002954E9" w:rsidRPr="00D23CCB" w:rsidRDefault="002954E9" w:rsidP="072E4A66">
            <w:pPr>
              <w:pStyle w:val="NoSpacing"/>
              <w:rPr>
                <w:rFonts w:eastAsiaTheme="minorEastAsia"/>
                <w:b/>
                <w:bCs/>
                <w:color w:val="6FAC47"/>
                <w:sz w:val="24"/>
                <w:szCs w:val="24"/>
              </w:rPr>
            </w:pPr>
          </w:p>
        </w:tc>
      </w:tr>
    </w:tbl>
    <w:p w14:paraId="16156F86" w14:textId="77777777" w:rsidR="00E93CF1" w:rsidRPr="00D23CCB" w:rsidRDefault="00E93CF1" w:rsidP="072E4A66">
      <w:pPr>
        <w:pStyle w:val="NoSpacing"/>
        <w:rPr>
          <w:rFonts w:eastAsiaTheme="minorEastAsia"/>
          <w:sz w:val="24"/>
          <w:szCs w:val="24"/>
        </w:rPr>
      </w:pPr>
    </w:p>
    <w:p w14:paraId="640F5C35" w14:textId="60FE47CD" w:rsidR="00E93CF1" w:rsidRPr="002954E9" w:rsidRDefault="00E93CF1" w:rsidP="072E4A66">
      <w:pPr>
        <w:pStyle w:val="NoSpacing"/>
        <w:rPr>
          <w:rFonts w:eastAsiaTheme="minorEastAsia"/>
          <w:b/>
          <w:bCs/>
          <w:sz w:val="24"/>
          <w:szCs w:val="24"/>
          <w:highlight w:val="cyan"/>
          <w:u w:val="single"/>
        </w:rPr>
      </w:pPr>
      <w:r w:rsidRPr="072E4A66">
        <w:rPr>
          <w:rFonts w:eastAsiaTheme="minorEastAsia"/>
          <w:b/>
          <w:bCs/>
          <w:sz w:val="24"/>
          <w:szCs w:val="24"/>
          <w:u w:val="single"/>
          <w:shd w:val="clear" w:color="auto" w:fill="FFF2CC" w:themeFill="accent4" w:themeFillTint="33"/>
        </w:rPr>
        <w:t>Guided Pathways</w:t>
      </w:r>
    </w:p>
    <w:p w14:paraId="3C514195" w14:textId="340E8412" w:rsidR="00E93CF1" w:rsidRPr="00D23CCB" w:rsidRDefault="00E93CF1" w:rsidP="072E4A66">
      <w:pPr>
        <w:pStyle w:val="NoSpacing"/>
        <w:rPr>
          <w:rFonts w:eastAsiaTheme="minorEastAsia"/>
          <w:b/>
          <w:bCs/>
          <w:sz w:val="24"/>
          <w:szCs w:val="24"/>
        </w:rPr>
      </w:pPr>
      <w:r w:rsidRPr="072E4A66">
        <w:rPr>
          <w:rFonts w:eastAsiaTheme="minorEastAsia"/>
          <w:b/>
          <w:bCs/>
          <w:sz w:val="24"/>
          <w:szCs w:val="24"/>
        </w:rPr>
        <w:t>West Valley College implemented</w:t>
      </w:r>
      <w:r w:rsidR="00D733F6" w:rsidRPr="072E4A66">
        <w:rPr>
          <w:rFonts w:eastAsiaTheme="minorEastAsia"/>
          <w:b/>
          <w:bCs/>
          <w:sz w:val="24"/>
          <w:szCs w:val="24"/>
        </w:rPr>
        <w:t xml:space="preserve"> the four pillars of</w:t>
      </w:r>
      <w:r w:rsidRPr="072E4A66">
        <w:rPr>
          <w:rFonts w:eastAsiaTheme="minorEastAsia"/>
          <w:b/>
          <w:bCs/>
          <w:sz w:val="24"/>
          <w:szCs w:val="24"/>
        </w:rPr>
        <w:t xml:space="preserve"> Guided Pathways </w:t>
      </w:r>
      <w:r w:rsidR="00605ACC" w:rsidRPr="072E4A66">
        <w:rPr>
          <w:rFonts w:eastAsiaTheme="minorEastAsia"/>
          <w:b/>
          <w:bCs/>
          <w:sz w:val="24"/>
          <w:szCs w:val="24"/>
        </w:rPr>
        <w:t xml:space="preserve">(GP) </w:t>
      </w:r>
      <w:r w:rsidR="00D733F6" w:rsidRPr="072E4A66">
        <w:rPr>
          <w:rFonts w:eastAsiaTheme="minorEastAsia"/>
          <w:b/>
          <w:bCs/>
          <w:sz w:val="24"/>
          <w:szCs w:val="24"/>
        </w:rPr>
        <w:t>into three taskforces:</w:t>
      </w:r>
      <w:r w:rsidRPr="072E4A66">
        <w:rPr>
          <w:rFonts w:eastAsiaTheme="minorEastAsia"/>
          <w:b/>
          <w:bCs/>
          <w:sz w:val="24"/>
          <w:szCs w:val="24"/>
        </w:rPr>
        <w:t xml:space="preserve"> </w:t>
      </w:r>
      <w:r w:rsidR="00D733F6" w:rsidRPr="072E4A66">
        <w:rPr>
          <w:rFonts w:eastAsiaTheme="minorEastAsia"/>
          <w:b/>
          <w:bCs/>
          <w:sz w:val="24"/>
          <w:szCs w:val="24"/>
        </w:rPr>
        <w:t xml:space="preserve">Explore Taskforce, </w:t>
      </w:r>
      <w:r w:rsidRPr="072E4A66">
        <w:rPr>
          <w:rFonts w:eastAsiaTheme="minorEastAsia"/>
          <w:b/>
          <w:bCs/>
          <w:sz w:val="24"/>
          <w:szCs w:val="24"/>
        </w:rPr>
        <w:t xml:space="preserve">Connect and Support Taskforce, </w:t>
      </w:r>
      <w:r w:rsidR="00D733F6" w:rsidRPr="072E4A66">
        <w:rPr>
          <w:rFonts w:eastAsiaTheme="minorEastAsia"/>
          <w:b/>
          <w:bCs/>
          <w:sz w:val="24"/>
          <w:szCs w:val="24"/>
        </w:rPr>
        <w:t xml:space="preserve">and </w:t>
      </w:r>
      <w:r w:rsidRPr="072E4A66">
        <w:rPr>
          <w:rFonts w:eastAsiaTheme="minorEastAsia"/>
          <w:b/>
          <w:bCs/>
          <w:sz w:val="24"/>
          <w:szCs w:val="24"/>
        </w:rPr>
        <w:t xml:space="preserve">Learn Taskforce. </w:t>
      </w:r>
      <w:r w:rsidR="00D826F4" w:rsidRPr="072E4A66">
        <w:rPr>
          <w:rFonts w:eastAsiaTheme="minorEastAsia"/>
          <w:b/>
          <w:bCs/>
          <w:sz w:val="24"/>
          <w:szCs w:val="24"/>
        </w:rPr>
        <w:t>When beginning to close the analytical loop, what exciting and doable vision does the program have relative to Guided Pathways as implemented at WVC</w:t>
      </w:r>
      <w:r w:rsidRPr="072E4A66">
        <w:rPr>
          <w:rFonts w:eastAsiaTheme="minorEastAsia"/>
          <w:b/>
          <w:bCs/>
          <w:sz w:val="24"/>
          <w:szCs w:val="24"/>
        </w:rPr>
        <w:t xml:space="preserve"> </w:t>
      </w:r>
      <w:r w:rsidR="00586213" w:rsidRPr="072E4A66">
        <w:rPr>
          <w:rFonts w:eastAsiaTheme="minorEastAsia"/>
          <w:b/>
          <w:bCs/>
          <w:sz w:val="24"/>
          <w:szCs w:val="24"/>
        </w:rPr>
        <w:t>(</w:t>
      </w:r>
      <w:r w:rsidRPr="072E4A66">
        <w:rPr>
          <w:rFonts w:eastAsiaTheme="minorEastAsia"/>
          <w:b/>
          <w:bCs/>
          <w:sz w:val="24"/>
          <w:szCs w:val="24"/>
        </w:rPr>
        <w:t xml:space="preserve">found </w:t>
      </w:r>
      <w:hyperlink r:id="rId38">
        <w:r w:rsidRPr="072E4A66">
          <w:rPr>
            <w:rStyle w:val="Hyperlink"/>
            <w:rFonts w:eastAsiaTheme="minorEastAsia"/>
            <w:b/>
            <w:bCs/>
            <w:sz w:val="24"/>
            <w:szCs w:val="24"/>
          </w:rPr>
          <w:t>here</w:t>
        </w:r>
      </w:hyperlink>
      <w:r w:rsidR="00586213" w:rsidRPr="072E4A66">
        <w:rPr>
          <w:rFonts w:eastAsiaTheme="minorEastAsia"/>
          <w:b/>
          <w:bCs/>
          <w:sz w:val="24"/>
          <w:szCs w:val="24"/>
        </w:rPr>
        <w:t>)</w:t>
      </w:r>
      <w:r w:rsidR="00D826F4" w:rsidRPr="072E4A66">
        <w:rPr>
          <w:rFonts w:eastAsiaTheme="minorEastAsia"/>
          <w:b/>
          <w:bCs/>
          <w:sz w:val="24"/>
          <w:szCs w:val="24"/>
        </w:rPr>
        <w:t>? What additional strategies can the program adopt in the next year(s) for its students? What would that plan for adoption look like for the program?</w:t>
      </w:r>
    </w:p>
    <w:tbl>
      <w:tblPr>
        <w:tblStyle w:val="TableGrid"/>
        <w:tblW w:w="0" w:type="auto"/>
        <w:tblLayout w:type="fixed"/>
        <w:tblLook w:val="06A0" w:firstRow="1" w:lastRow="0" w:firstColumn="1" w:lastColumn="0" w:noHBand="1" w:noVBand="1"/>
      </w:tblPr>
      <w:tblGrid>
        <w:gridCol w:w="9360"/>
      </w:tblGrid>
      <w:tr w:rsidR="00E93CF1" w:rsidRPr="00D23CCB" w14:paraId="08AF6F6A" w14:textId="77777777" w:rsidTr="072E4A66">
        <w:tc>
          <w:tcPr>
            <w:tcW w:w="9360" w:type="dxa"/>
          </w:tcPr>
          <w:p w14:paraId="72A87BE3" w14:textId="77777777" w:rsidR="00E93CF1" w:rsidRDefault="00E93CF1" w:rsidP="072E4A66">
            <w:pPr>
              <w:pStyle w:val="NoSpacing"/>
              <w:rPr>
                <w:rFonts w:eastAsiaTheme="minorEastAsia"/>
                <w:b/>
                <w:bCs/>
                <w:sz w:val="24"/>
                <w:szCs w:val="24"/>
              </w:rPr>
            </w:pPr>
          </w:p>
          <w:p w14:paraId="144DD34A" w14:textId="20AB9CBB" w:rsidR="002954E9" w:rsidRPr="00D23CCB" w:rsidRDefault="002954E9" w:rsidP="072E4A66">
            <w:pPr>
              <w:pStyle w:val="NoSpacing"/>
              <w:rPr>
                <w:rFonts w:eastAsiaTheme="minorEastAsia"/>
                <w:b/>
                <w:bCs/>
                <w:sz w:val="24"/>
                <w:szCs w:val="24"/>
              </w:rPr>
            </w:pPr>
          </w:p>
        </w:tc>
      </w:tr>
    </w:tbl>
    <w:p w14:paraId="3A52DD61" w14:textId="156660AE" w:rsidR="002954E9" w:rsidRPr="00D23CCB" w:rsidRDefault="002954E9"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 xml:space="preserve">SECTION </w:t>
      </w:r>
      <w:r w:rsidR="00472C9E" w:rsidRPr="072E4A66">
        <w:rPr>
          <w:rFonts w:eastAsiaTheme="minorEastAsia"/>
          <w:b/>
          <w:bCs/>
          <w:sz w:val="28"/>
          <w:szCs w:val="28"/>
          <w:u w:val="single"/>
        </w:rPr>
        <w:t>7</w:t>
      </w:r>
      <w:r w:rsidRPr="072E4A66">
        <w:rPr>
          <w:rFonts w:eastAsiaTheme="minorEastAsia"/>
          <w:b/>
          <w:bCs/>
          <w:sz w:val="28"/>
          <w:szCs w:val="28"/>
          <w:u w:val="single"/>
        </w:rPr>
        <w:t xml:space="preserve"> – CAREER &amp; TECHNICAL EDUCATION (CTE) – Labor Market Data</w:t>
      </w:r>
    </w:p>
    <w:p w14:paraId="42306EF7" w14:textId="77777777" w:rsidR="00D86830" w:rsidRDefault="00D86830" w:rsidP="072E4A66">
      <w:pPr>
        <w:spacing w:line="240" w:lineRule="auto"/>
        <w:rPr>
          <w:rFonts w:eastAsiaTheme="minorEastAsia"/>
          <w:b/>
          <w:bCs/>
          <w:color w:val="385623" w:themeColor="accent6" w:themeShade="80"/>
          <w:sz w:val="24"/>
          <w:szCs w:val="24"/>
          <w:u w:val="single"/>
        </w:rPr>
      </w:pPr>
    </w:p>
    <w:p w14:paraId="7E6F72A5" w14:textId="6CBDA359" w:rsidR="005D514E" w:rsidRPr="005D514E" w:rsidRDefault="005D514E" w:rsidP="072E4A66">
      <w:pPr>
        <w:spacing w:line="240" w:lineRule="auto"/>
        <w:rPr>
          <w:rFonts w:eastAsiaTheme="minorEastAsia"/>
          <w:b/>
          <w:bCs/>
          <w:color w:val="385623" w:themeColor="accent6" w:themeShade="80"/>
          <w:sz w:val="24"/>
          <w:szCs w:val="24"/>
          <w:u w:val="single"/>
        </w:rPr>
      </w:pPr>
      <w:r w:rsidRPr="072E4A66">
        <w:rPr>
          <w:rFonts w:eastAsiaTheme="minorEastAsia"/>
          <w:b/>
          <w:bCs/>
          <w:color w:val="385623" w:themeColor="accent6" w:themeShade="80"/>
          <w:sz w:val="24"/>
          <w:szCs w:val="24"/>
          <w:u w:val="single"/>
        </w:rPr>
        <w:t xml:space="preserve">Section </w:t>
      </w:r>
      <w:proofErr w:type="gramStart"/>
      <w:r w:rsidRPr="072E4A66">
        <w:rPr>
          <w:rFonts w:eastAsiaTheme="minorEastAsia"/>
          <w:b/>
          <w:bCs/>
          <w:color w:val="385623" w:themeColor="accent6" w:themeShade="80"/>
          <w:sz w:val="24"/>
          <w:szCs w:val="24"/>
          <w:u w:val="single"/>
        </w:rPr>
        <w:t>7</w:t>
      </w:r>
      <w:proofErr w:type="gramEnd"/>
      <w:r w:rsidRPr="072E4A66">
        <w:rPr>
          <w:rFonts w:eastAsiaTheme="minorEastAsia"/>
          <w:b/>
          <w:bCs/>
          <w:color w:val="385623" w:themeColor="accent6" w:themeShade="80"/>
          <w:sz w:val="24"/>
          <w:szCs w:val="24"/>
          <w:u w:val="single"/>
        </w:rPr>
        <w:t xml:space="preserve"> Instructions:</w:t>
      </w:r>
    </w:p>
    <w:p w14:paraId="55E1909A" w14:textId="09029D3F" w:rsidR="00D30C5F" w:rsidRDefault="2066355C" w:rsidP="072E4A66">
      <w:pPr>
        <w:spacing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 xml:space="preserve">If </w:t>
      </w:r>
      <w:r w:rsidR="68A4F2D8" w:rsidRPr="072E4A66">
        <w:rPr>
          <w:rFonts w:eastAsiaTheme="minorEastAsia"/>
          <w:color w:val="385623" w:themeColor="accent6" w:themeShade="80"/>
          <w:sz w:val="24"/>
          <w:szCs w:val="24"/>
        </w:rPr>
        <w:t xml:space="preserve">the program offers </w:t>
      </w:r>
      <w:r w:rsidR="00980850">
        <w:rPr>
          <w:rFonts w:eastAsiaTheme="minorEastAsia"/>
          <w:color w:val="385623" w:themeColor="accent6" w:themeShade="80"/>
          <w:sz w:val="24"/>
          <w:szCs w:val="24"/>
        </w:rPr>
        <w:t>Career &amp; Technical Education (</w:t>
      </w:r>
      <w:r w:rsidR="68A4F2D8" w:rsidRPr="072E4A66">
        <w:rPr>
          <w:rFonts w:eastAsiaTheme="minorEastAsia"/>
          <w:color w:val="385623" w:themeColor="accent6" w:themeShade="80"/>
          <w:sz w:val="24"/>
          <w:szCs w:val="24"/>
        </w:rPr>
        <w:t>CTE</w:t>
      </w:r>
      <w:r w:rsidR="00980850">
        <w:rPr>
          <w:rFonts w:eastAsiaTheme="minorEastAsia"/>
          <w:color w:val="385623" w:themeColor="accent6" w:themeShade="80"/>
          <w:sz w:val="24"/>
          <w:szCs w:val="24"/>
        </w:rPr>
        <w:t>)</w:t>
      </w:r>
      <w:r w:rsidR="68A4F2D8" w:rsidRPr="072E4A66">
        <w:rPr>
          <w:rFonts w:eastAsiaTheme="minorEastAsia"/>
          <w:color w:val="385623" w:themeColor="accent6" w:themeShade="80"/>
          <w:sz w:val="24"/>
          <w:szCs w:val="24"/>
        </w:rPr>
        <w:t xml:space="preserve"> pathways, </w:t>
      </w:r>
      <w:r w:rsidRPr="072E4A66">
        <w:rPr>
          <w:rFonts w:eastAsiaTheme="minorEastAsia"/>
          <w:color w:val="385623" w:themeColor="accent6" w:themeShade="80"/>
          <w:sz w:val="24"/>
          <w:szCs w:val="24"/>
        </w:rPr>
        <w:t xml:space="preserve">please answer the following questions. </w:t>
      </w:r>
    </w:p>
    <w:p w14:paraId="71B13782" w14:textId="302F8977" w:rsidR="00D30C5F" w:rsidRDefault="00D30C5F" w:rsidP="00D30C5F">
      <w:pPr>
        <w:spacing w:before="240" w:line="240" w:lineRule="auto"/>
        <w:rPr>
          <w:rFonts w:eastAsiaTheme="minorEastAsia"/>
          <w:bCs/>
          <w:i/>
          <w:color w:val="385623" w:themeColor="accent6" w:themeShade="80"/>
          <w:sz w:val="24"/>
          <w:szCs w:val="24"/>
        </w:rPr>
      </w:pPr>
      <w:r w:rsidRPr="000953C4">
        <w:rPr>
          <w:rFonts w:eastAsiaTheme="minorEastAsia"/>
          <w:bCs/>
          <w:i/>
          <w:color w:val="385623" w:themeColor="accent6" w:themeShade="80"/>
          <w:sz w:val="24"/>
          <w:szCs w:val="24"/>
        </w:rPr>
        <w:t xml:space="preserve">Programs </w:t>
      </w:r>
      <w:r>
        <w:rPr>
          <w:rFonts w:eastAsiaTheme="minorEastAsia"/>
          <w:bCs/>
          <w:i/>
          <w:color w:val="385623" w:themeColor="accent6" w:themeShade="80"/>
          <w:sz w:val="24"/>
          <w:szCs w:val="24"/>
        </w:rPr>
        <w:t>outside of CTE</w:t>
      </w:r>
      <w:r w:rsidRPr="000953C4">
        <w:rPr>
          <w:rFonts w:eastAsiaTheme="minorEastAsia"/>
          <w:bCs/>
          <w:i/>
          <w:color w:val="385623" w:themeColor="accent6" w:themeShade="80"/>
          <w:sz w:val="24"/>
          <w:szCs w:val="24"/>
        </w:rPr>
        <w:t xml:space="preserve"> should enter N/A and proceed to the next section.</w:t>
      </w:r>
    </w:p>
    <w:p w14:paraId="2AB96084" w14:textId="77777777" w:rsidR="007B13B5" w:rsidRPr="000953C4" w:rsidRDefault="007B13B5" w:rsidP="00D30C5F">
      <w:pPr>
        <w:spacing w:before="240" w:line="240" w:lineRule="auto"/>
        <w:rPr>
          <w:rFonts w:eastAsiaTheme="minorEastAsia"/>
          <w:i/>
          <w:color w:val="385623" w:themeColor="accent6" w:themeShade="80"/>
          <w:sz w:val="24"/>
          <w:szCs w:val="24"/>
        </w:rPr>
      </w:pPr>
    </w:p>
    <w:p w14:paraId="17B17E83" w14:textId="01735560" w:rsidR="007B13B5" w:rsidRPr="00980850" w:rsidRDefault="007B13B5" w:rsidP="072E4A66">
      <w:pPr>
        <w:spacing w:line="240" w:lineRule="auto"/>
        <w:rPr>
          <w:b/>
          <w:bCs/>
          <w:color w:val="0070C0"/>
          <w:sz w:val="24"/>
          <w:szCs w:val="24"/>
        </w:rPr>
      </w:pPr>
      <w:proofErr w:type="gramStart"/>
      <w:r w:rsidRPr="00980850">
        <w:rPr>
          <w:b/>
          <w:bCs/>
          <w:color w:val="0070C0"/>
          <w:sz w:val="24"/>
          <w:szCs w:val="24"/>
          <w:u w:val="single"/>
        </w:rPr>
        <w:t>eLumen</w:t>
      </w:r>
      <w:proofErr w:type="gramEnd"/>
      <w:r w:rsidRPr="00980850">
        <w:rPr>
          <w:b/>
          <w:bCs/>
          <w:color w:val="0070C0"/>
          <w:sz w:val="24"/>
          <w:szCs w:val="24"/>
          <w:u w:val="single"/>
        </w:rPr>
        <w:t xml:space="preserve"> Instructions</w:t>
      </w:r>
      <w:r w:rsidRPr="00980850">
        <w:rPr>
          <w:b/>
          <w:bCs/>
          <w:color w:val="0070C0"/>
          <w:sz w:val="24"/>
          <w:szCs w:val="24"/>
        </w:rPr>
        <w:t>:</w:t>
      </w:r>
    </w:p>
    <w:p w14:paraId="5CAC69C4" w14:textId="5FC80695" w:rsidR="68D16583" w:rsidRPr="00980850" w:rsidRDefault="00D16C26" w:rsidP="072E4A66">
      <w:pPr>
        <w:spacing w:line="240" w:lineRule="auto"/>
        <w:rPr>
          <w:rFonts w:eastAsiaTheme="minorEastAsia"/>
          <w:color w:val="0070C0"/>
          <w:sz w:val="24"/>
          <w:szCs w:val="24"/>
        </w:rPr>
      </w:pPr>
      <w:r w:rsidRPr="00980850">
        <w:rPr>
          <w:b/>
          <w:bCs/>
          <w:color w:val="0070C0"/>
          <w:sz w:val="24"/>
          <w:szCs w:val="24"/>
        </w:rPr>
        <w:t xml:space="preserve">List the job titles for which the program trains students. Using past EMSI reports and information from the program’s advisory boards, identify necessary knowledge and skills needed to be successful in that job. </w:t>
      </w:r>
      <w:proofErr w:type="gramStart"/>
      <w:r w:rsidRPr="00980850">
        <w:rPr>
          <w:b/>
          <w:bCs/>
          <w:color w:val="0070C0"/>
          <w:sz w:val="24"/>
          <w:szCs w:val="24"/>
        </w:rPr>
        <w:t>State which</w:t>
      </w:r>
      <w:proofErr w:type="gramEnd"/>
      <w:r w:rsidRPr="00980850">
        <w:rPr>
          <w:b/>
          <w:bCs/>
          <w:color w:val="0070C0"/>
          <w:sz w:val="24"/>
          <w:szCs w:val="24"/>
        </w:rPr>
        <w:t xml:space="preserve"> courses within the program address the kno</w:t>
      </w:r>
      <w:r w:rsidR="00AA2D81" w:rsidRPr="00980850">
        <w:rPr>
          <w:b/>
          <w:bCs/>
          <w:color w:val="0070C0"/>
          <w:sz w:val="24"/>
          <w:szCs w:val="24"/>
        </w:rPr>
        <w:t>wledge and skills indicated. </w:t>
      </w:r>
      <w:r w:rsidRPr="00980850">
        <w:rPr>
          <w:color w:val="0070C0"/>
          <w:sz w:val="24"/>
          <w:szCs w:val="24"/>
        </w:rPr>
        <w:t xml:space="preserve">For job titles in your program area, please visit </w:t>
      </w:r>
      <w:hyperlink r:id="rId39">
        <w:r w:rsidRPr="00980850">
          <w:rPr>
            <w:rStyle w:val="Hyperlink"/>
            <w:color w:val="0070C0"/>
            <w:sz w:val="24"/>
            <w:szCs w:val="24"/>
          </w:rPr>
          <w:t xml:space="preserve">O*NET </w:t>
        </w:r>
        <w:proofErr w:type="spellStart"/>
        <w:r w:rsidRPr="00980850">
          <w:rPr>
            <w:rStyle w:val="Hyperlink"/>
            <w:color w:val="0070C0"/>
            <w:sz w:val="24"/>
            <w:szCs w:val="24"/>
          </w:rPr>
          <w:t>OnLine</w:t>
        </w:r>
        <w:proofErr w:type="spellEnd"/>
      </w:hyperlink>
      <w:r w:rsidRPr="00980850">
        <w:rPr>
          <w:color w:val="0070C0"/>
          <w:sz w:val="24"/>
          <w:szCs w:val="24"/>
        </w:rPr>
        <w:t>.</w:t>
      </w:r>
      <w:r w:rsidR="2066355C" w:rsidRPr="00980850">
        <w:rPr>
          <w:rFonts w:eastAsiaTheme="minorEastAsia"/>
          <w:color w:val="0070C0"/>
          <w:sz w:val="24"/>
          <w:szCs w:val="24"/>
        </w:rPr>
        <w:t xml:space="preserve"> </w:t>
      </w:r>
    </w:p>
    <w:tbl>
      <w:tblPr>
        <w:tblStyle w:val="TableGrid"/>
        <w:tblW w:w="9360" w:type="dxa"/>
        <w:tblLayout w:type="fixed"/>
        <w:tblLook w:val="06A0" w:firstRow="1" w:lastRow="0" w:firstColumn="1" w:lastColumn="0" w:noHBand="1" w:noVBand="1"/>
      </w:tblPr>
      <w:tblGrid>
        <w:gridCol w:w="3120"/>
        <w:gridCol w:w="3120"/>
        <w:gridCol w:w="3120"/>
      </w:tblGrid>
      <w:tr w:rsidR="27DD1574" w:rsidRPr="00D23CCB" w14:paraId="1762CE9A" w14:textId="77777777" w:rsidTr="072E4A66">
        <w:trPr>
          <w:trHeight w:val="435"/>
        </w:trPr>
        <w:tc>
          <w:tcPr>
            <w:tcW w:w="3120" w:type="dxa"/>
            <w:tcBorders>
              <w:top w:val="single" w:sz="8" w:space="0" w:color="auto"/>
              <w:left w:val="single" w:sz="8" w:space="0" w:color="auto"/>
              <w:bottom w:val="single" w:sz="8" w:space="0" w:color="auto"/>
              <w:right w:val="single" w:sz="8" w:space="0" w:color="auto"/>
            </w:tcBorders>
            <w:vAlign w:val="center"/>
          </w:tcPr>
          <w:p w14:paraId="3A80C73D" w14:textId="0342A090"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Job Titles</w:t>
            </w:r>
          </w:p>
        </w:tc>
        <w:tc>
          <w:tcPr>
            <w:tcW w:w="3120" w:type="dxa"/>
            <w:tcBorders>
              <w:top w:val="single" w:sz="8" w:space="0" w:color="auto"/>
              <w:left w:val="single" w:sz="8" w:space="0" w:color="auto"/>
              <w:bottom w:val="single" w:sz="8" w:space="0" w:color="auto"/>
              <w:right w:val="single" w:sz="8" w:space="0" w:color="auto"/>
            </w:tcBorders>
            <w:vAlign w:val="center"/>
          </w:tcPr>
          <w:p w14:paraId="5C9894E0" w14:textId="6A9B88D0"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Knowledge, Skills, Abilities Needed</w:t>
            </w:r>
          </w:p>
        </w:tc>
        <w:tc>
          <w:tcPr>
            <w:tcW w:w="3120" w:type="dxa"/>
            <w:tcBorders>
              <w:top w:val="single" w:sz="8" w:space="0" w:color="auto"/>
              <w:left w:val="single" w:sz="8" w:space="0" w:color="auto"/>
              <w:bottom w:val="single" w:sz="8" w:space="0" w:color="auto"/>
              <w:right w:val="single" w:sz="8" w:space="0" w:color="auto"/>
            </w:tcBorders>
            <w:vAlign w:val="center"/>
          </w:tcPr>
          <w:p w14:paraId="7474CE64" w14:textId="3041423D" w:rsidR="27DD1574" w:rsidRPr="00D23CCB" w:rsidRDefault="5193A3E9" w:rsidP="072E4A66">
            <w:pPr>
              <w:rPr>
                <w:rFonts w:eastAsiaTheme="minorEastAsia"/>
                <w:b/>
                <w:bCs/>
                <w:color w:val="201F1E"/>
                <w:sz w:val="24"/>
                <w:szCs w:val="24"/>
              </w:rPr>
            </w:pPr>
            <w:r w:rsidRPr="072E4A66">
              <w:rPr>
                <w:rFonts w:eastAsiaTheme="minorEastAsia"/>
                <w:b/>
                <w:bCs/>
                <w:color w:val="201F1E"/>
                <w:sz w:val="24"/>
                <w:szCs w:val="24"/>
              </w:rPr>
              <w:t>Courses in which Skills are Taught</w:t>
            </w:r>
          </w:p>
        </w:tc>
      </w:tr>
      <w:tr w:rsidR="27DD1574" w:rsidRPr="00D23CCB" w14:paraId="6B8D0B37" w14:textId="77777777" w:rsidTr="072E4A66">
        <w:trPr>
          <w:trHeight w:val="435"/>
        </w:trPr>
        <w:tc>
          <w:tcPr>
            <w:tcW w:w="3120" w:type="dxa"/>
            <w:tcBorders>
              <w:top w:val="single" w:sz="8" w:space="0" w:color="auto"/>
              <w:left w:val="single" w:sz="8" w:space="0" w:color="auto"/>
              <w:bottom w:val="single" w:sz="8" w:space="0" w:color="auto"/>
              <w:right w:val="single" w:sz="8" w:space="0" w:color="auto"/>
            </w:tcBorders>
            <w:vAlign w:val="center"/>
          </w:tcPr>
          <w:p w14:paraId="469C80D1" w14:textId="2EDFE2F7"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3120" w:type="dxa"/>
            <w:tcBorders>
              <w:top w:val="single" w:sz="8" w:space="0" w:color="auto"/>
              <w:left w:val="single" w:sz="8" w:space="0" w:color="auto"/>
              <w:bottom w:val="single" w:sz="8" w:space="0" w:color="auto"/>
              <w:right w:val="single" w:sz="8" w:space="0" w:color="auto"/>
            </w:tcBorders>
            <w:vAlign w:val="center"/>
          </w:tcPr>
          <w:p w14:paraId="6AD6CC79" w14:textId="32341EBE"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3120" w:type="dxa"/>
            <w:tcBorders>
              <w:top w:val="single" w:sz="8" w:space="0" w:color="auto"/>
              <w:left w:val="single" w:sz="8" w:space="0" w:color="auto"/>
              <w:bottom w:val="single" w:sz="8" w:space="0" w:color="auto"/>
              <w:right w:val="single" w:sz="8" w:space="0" w:color="auto"/>
            </w:tcBorders>
            <w:vAlign w:val="center"/>
          </w:tcPr>
          <w:p w14:paraId="164B5855" w14:textId="3E0AFE36"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r>
      <w:tr w:rsidR="27DD1574" w:rsidRPr="00D23CCB" w14:paraId="72D0471C" w14:textId="77777777" w:rsidTr="072E4A66">
        <w:trPr>
          <w:trHeight w:val="435"/>
        </w:trPr>
        <w:tc>
          <w:tcPr>
            <w:tcW w:w="3120" w:type="dxa"/>
            <w:tcBorders>
              <w:top w:val="single" w:sz="8" w:space="0" w:color="auto"/>
              <w:left w:val="single" w:sz="8" w:space="0" w:color="auto"/>
              <w:bottom w:val="single" w:sz="8" w:space="0" w:color="auto"/>
              <w:right w:val="single" w:sz="8" w:space="0" w:color="auto"/>
            </w:tcBorders>
            <w:vAlign w:val="center"/>
          </w:tcPr>
          <w:p w14:paraId="3E7FE67C" w14:textId="389619D2"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3120" w:type="dxa"/>
            <w:tcBorders>
              <w:top w:val="single" w:sz="8" w:space="0" w:color="auto"/>
              <w:left w:val="single" w:sz="8" w:space="0" w:color="auto"/>
              <w:bottom w:val="single" w:sz="8" w:space="0" w:color="auto"/>
              <w:right w:val="single" w:sz="8" w:space="0" w:color="auto"/>
            </w:tcBorders>
            <w:vAlign w:val="center"/>
          </w:tcPr>
          <w:p w14:paraId="1E7DBA23" w14:textId="6BA27F4E"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3120" w:type="dxa"/>
            <w:tcBorders>
              <w:top w:val="single" w:sz="8" w:space="0" w:color="auto"/>
              <w:left w:val="single" w:sz="8" w:space="0" w:color="auto"/>
              <w:bottom w:val="single" w:sz="8" w:space="0" w:color="auto"/>
              <w:right w:val="single" w:sz="8" w:space="0" w:color="auto"/>
            </w:tcBorders>
            <w:vAlign w:val="center"/>
          </w:tcPr>
          <w:p w14:paraId="75FC0B27" w14:textId="3131D106"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r>
      <w:tr w:rsidR="27DD1574" w:rsidRPr="00D23CCB" w14:paraId="305BE152" w14:textId="77777777" w:rsidTr="072E4A66">
        <w:trPr>
          <w:trHeight w:val="435"/>
        </w:trPr>
        <w:tc>
          <w:tcPr>
            <w:tcW w:w="3120" w:type="dxa"/>
            <w:tcBorders>
              <w:top w:val="single" w:sz="8" w:space="0" w:color="auto"/>
              <w:left w:val="single" w:sz="8" w:space="0" w:color="auto"/>
              <w:bottom w:val="single" w:sz="8" w:space="0" w:color="auto"/>
              <w:right w:val="single" w:sz="8" w:space="0" w:color="auto"/>
            </w:tcBorders>
            <w:vAlign w:val="center"/>
          </w:tcPr>
          <w:p w14:paraId="533180EE" w14:textId="5F7DED97"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3120" w:type="dxa"/>
            <w:tcBorders>
              <w:top w:val="single" w:sz="8" w:space="0" w:color="auto"/>
              <w:left w:val="single" w:sz="8" w:space="0" w:color="auto"/>
              <w:bottom w:val="single" w:sz="8" w:space="0" w:color="auto"/>
              <w:right w:val="single" w:sz="8" w:space="0" w:color="auto"/>
            </w:tcBorders>
            <w:vAlign w:val="center"/>
          </w:tcPr>
          <w:p w14:paraId="0B660010" w14:textId="456CDC18"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c>
          <w:tcPr>
            <w:tcW w:w="3120" w:type="dxa"/>
            <w:tcBorders>
              <w:top w:val="single" w:sz="8" w:space="0" w:color="auto"/>
              <w:left w:val="single" w:sz="8" w:space="0" w:color="auto"/>
              <w:bottom w:val="single" w:sz="8" w:space="0" w:color="auto"/>
              <w:right w:val="single" w:sz="8" w:space="0" w:color="auto"/>
            </w:tcBorders>
            <w:vAlign w:val="center"/>
          </w:tcPr>
          <w:p w14:paraId="78A1B05D" w14:textId="7709B4BA" w:rsidR="27DD1574" w:rsidRPr="00D23CCB" w:rsidRDefault="5193A3E9" w:rsidP="072E4A66">
            <w:pPr>
              <w:rPr>
                <w:rFonts w:eastAsiaTheme="minorEastAsia"/>
                <w:color w:val="201F1E"/>
                <w:sz w:val="24"/>
                <w:szCs w:val="24"/>
              </w:rPr>
            </w:pPr>
            <w:r w:rsidRPr="072E4A66">
              <w:rPr>
                <w:rFonts w:eastAsiaTheme="minorEastAsia"/>
                <w:color w:val="201F1E"/>
                <w:sz w:val="24"/>
                <w:szCs w:val="24"/>
              </w:rPr>
              <w:t xml:space="preserve"> </w:t>
            </w:r>
          </w:p>
        </w:tc>
      </w:tr>
    </w:tbl>
    <w:p w14:paraId="579FAFA4" w14:textId="77777777" w:rsidR="00D16C26" w:rsidRDefault="00D16C26" w:rsidP="072E4A66">
      <w:pPr>
        <w:spacing w:line="240" w:lineRule="auto"/>
        <w:textAlignment w:val="baseline"/>
        <w:rPr>
          <w:b/>
          <w:bCs/>
          <w:color w:val="201F1E"/>
          <w:sz w:val="24"/>
          <w:szCs w:val="24"/>
        </w:rPr>
      </w:pPr>
    </w:p>
    <w:p w14:paraId="2F478836" w14:textId="1F3F39F8" w:rsidR="00D16C26" w:rsidRDefault="00D16C26" w:rsidP="072E4A66">
      <w:pPr>
        <w:spacing w:line="240" w:lineRule="auto"/>
        <w:textAlignment w:val="baseline"/>
        <w:rPr>
          <w:b/>
          <w:bCs/>
          <w:color w:val="201F1E"/>
          <w:sz w:val="24"/>
          <w:szCs w:val="24"/>
        </w:rPr>
      </w:pPr>
      <w:r w:rsidRPr="072E4A66">
        <w:rPr>
          <w:b/>
          <w:bCs/>
          <w:color w:val="201F1E"/>
          <w:sz w:val="24"/>
          <w:szCs w:val="24"/>
        </w:rPr>
        <w:t>What is the program’s current net annual labor market gap (total job openings in area minus total completers at other programs in area)?</w:t>
      </w:r>
      <w:r w:rsidRPr="072E4A66">
        <w:rPr>
          <w:color w:val="201F1E"/>
          <w:sz w:val="24"/>
          <w:szCs w:val="24"/>
        </w:rPr>
        <w:t xml:space="preserve"> </w:t>
      </w:r>
      <w:r w:rsidRPr="072E4A66">
        <w:rPr>
          <w:b/>
          <w:bCs/>
          <w:color w:val="201F1E"/>
          <w:sz w:val="24"/>
          <w:szCs w:val="24"/>
        </w:rPr>
        <w:t>Discuss and comment on the trends and data observed in the most recent EMSI report.</w:t>
      </w:r>
    </w:p>
    <w:p w14:paraId="66414872" w14:textId="77777777" w:rsidR="00D16C26" w:rsidRDefault="00D16C26" w:rsidP="00D16C26">
      <w:pPr>
        <w:pStyle w:val="ListParagraph"/>
        <w:numPr>
          <w:ilvl w:val="0"/>
          <w:numId w:val="33"/>
        </w:numPr>
        <w:spacing w:after="0" w:line="240" w:lineRule="auto"/>
        <w:textAlignment w:val="baseline"/>
        <w:rPr>
          <w:rFonts w:eastAsia="Times New Roman"/>
          <w:color w:val="201F1E"/>
          <w:sz w:val="24"/>
          <w:szCs w:val="24"/>
        </w:rPr>
      </w:pPr>
      <w:r>
        <w:rPr>
          <w:rFonts w:eastAsia="Times New Roman"/>
          <w:b/>
          <w:bCs/>
          <w:color w:val="201F1E"/>
          <w:sz w:val="24"/>
          <w:szCs w:val="24"/>
        </w:rPr>
        <w:t>What year does the EMSI report cover?</w:t>
      </w:r>
    </w:p>
    <w:p w14:paraId="71852C88" w14:textId="77777777" w:rsidR="00D16C26" w:rsidRDefault="00D16C26" w:rsidP="00D16C26">
      <w:pPr>
        <w:pStyle w:val="ListParagraph"/>
        <w:numPr>
          <w:ilvl w:val="0"/>
          <w:numId w:val="33"/>
        </w:numPr>
        <w:spacing w:after="0" w:line="240" w:lineRule="auto"/>
        <w:textAlignment w:val="baseline"/>
        <w:rPr>
          <w:rFonts w:eastAsia="Times New Roman"/>
          <w:color w:val="201F1E"/>
          <w:sz w:val="24"/>
          <w:szCs w:val="24"/>
        </w:rPr>
      </w:pPr>
      <w:r>
        <w:rPr>
          <w:rFonts w:eastAsia="Times New Roman"/>
          <w:b/>
          <w:bCs/>
          <w:color w:val="201F1E"/>
          <w:sz w:val="24"/>
          <w:szCs w:val="24"/>
        </w:rPr>
        <w:t>Median wage</w:t>
      </w:r>
    </w:p>
    <w:p w14:paraId="1D0A458F" w14:textId="77777777" w:rsidR="00D16C26" w:rsidRDefault="00D16C26" w:rsidP="00D16C26">
      <w:pPr>
        <w:pStyle w:val="ListParagraph"/>
        <w:numPr>
          <w:ilvl w:val="0"/>
          <w:numId w:val="33"/>
        </w:numPr>
        <w:spacing w:after="0" w:line="240" w:lineRule="auto"/>
        <w:textAlignment w:val="baseline"/>
        <w:rPr>
          <w:rFonts w:eastAsia="Times New Roman"/>
          <w:color w:val="201F1E"/>
          <w:sz w:val="24"/>
          <w:szCs w:val="24"/>
        </w:rPr>
      </w:pPr>
      <w:r>
        <w:rPr>
          <w:rFonts w:eastAsia="Times New Roman"/>
          <w:b/>
          <w:bCs/>
          <w:color w:val="201F1E"/>
          <w:sz w:val="24"/>
          <w:szCs w:val="24"/>
        </w:rPr>
        <w:t>Job growth over most recent years</w:t>
      </w:r>
    </w:p>
    <w:p w14:paraId="2E1B4502" w14:textId="77777777" w:rsidR="00D16C26" w:rsidRDefault="00D16C26" w:rsidP="00D16C26">
      <w:pPr>
        <w:pStyle w:val="ListParagraph"/>
        <w:numPr>
          <w:ilvl w:val="0"/>
          <w:numId w:val="33"/>
        </w:numPr>
        <w:spacing w:after="0" w:line="240" w:lineRule="auto"/>
        <w:textAlignment w:val="baseline"/>
        <w:rPr>
          <w:rFonts w:eastAsia="Times New Roman"/>
          <w:color w:val="201F1E"/>
          <w:sz w:val="24"/>
          <w:szCs w:val="24"/>
        </w:rPr>
      </w:pPr>
      <w:r>
        <w:rPr>
          <w:rFonts w:eastAsia="Times New Roman"/>
          <w:b/>
          <w:bCs/>
          <w:color w:val="201F1E"/>
          <w:sz w:val="24"/>
          <w:szCs w:val="24"/>
        </w:rPr>
        <w:t xml:space="preserve">Percentage of job requiring </w:t>
      </w:r>
      <w:r>
        <w:rPr>
          <w:rFonts w:eastAsia="Times New Roman"/>
          <w:b/>
          <w:bCs/>
          <w:i/>
          <w:iCs/>
          <w:color w:val="201F1E"/>
          <w:sz w:val="24"/>
          <w:szCs w:val="24"/>
        </w:rPr>
        <w:t>High School Diploma or less</w:t>
      </w:r>
      <w:r>
        <w:rPr>
          <w:rFonts w:eastAsia="Times New Roman"/>
          <w:b/>
          <w:bCs/>
          <w:color w:val="201F1E"/>
          <w:sz w:val="24"/>
          <w:szCs w:val="24"/>
        </w:rPr>
        <w:t xml:space="preserve">, </w:t>
      </w:r>
      <w:r>
        <w:rPr>
          <w:rFonts w:eastAsia="Times New Roman"/>
          <w:b/>
          <w:bCs/>
          <w:i/>
          <w:iCs/>
          <w:color w:val="201F1E"/>
          <w:sz w:val="24"/>
          <w:szCs w:val="24"/>
        </w:rPr>
        <w:t>Some College</w:t>
      </w:r>
      <w:r>
        <w:rPr>
          <w:rFonts w:eastAsia="Times New Roman"/>
          <w:b/>
          <w:bCs/>
          <w:color w:val="201F1E"/>
          <w:sz w:val="24"/>
          <w:szCs w:val="24"/>
        </w:rPr>
        <w:t xml:space="preserve">, </w:t>
      </w:r>
      <w:r>
        <w:rPr>
          <w:rFonts w:eastAsia="Times New Roman"/>
          <w:b/>
          <w:bCs/>
          <w:i/>
          <w:iCs/>
          <w:color w:val="201F1E"/>
          <w:sz w:val="24"/>
          <w:szCs w:val="24"/>
        </w:rPr>
        <w:t>Associate’s Degree</w:t>
      </w:r>
      <w:r>
        <w:rPr>
          <w:rFonts w:eastAsia="Times New Roman"/>
          <w:b/>
          <w:bCs/>
          <w:color w:val="201F1E"/>
          <w:sz w:val="24"/>
          <w:szCs w:val="24"/>
        </w:rPr>
        <w:t xml:space="preserve">, and </w:t>
      </w:r>
      <w:r>
        <w:rPr>
          <w:rFonts w:eastAsia="Times New Roman"/>
          <w:b/>
          <w:bCs/>
          <w:i/>
          <w:iCs/>
          <w:color w:val="201F1E"/>
          <w:sz w:val="24"/>
          <w:szCs w:val="24"/>
        </w:rPr>
        <w:t>Bachelor Degree or higher</w:t>
      </w:r>
    </w:p>
    <w:p w14:paraId="67333132" w14:textId="77777777" w:rsidR="00D16C26" w:rsidRDefault="00D16C26" w:rsidP="00D16C26">
      <w:pPr>
        <w:pStyle w:val="ListParagraph"/>
        <w:numPr>
          <w:ilvl w:val="0"/>
          <w:numId w:val="33"/>
        </w:numPr>
        <w:spacing w:after="0" w:line="240" w:lineRule="auto"/>
        <w:textAlignment w:val="baseline"/>
        <w:rPr>
          <w:rFonts w:eastAsia="Times New Roman"/>
          <w:color w:val="201F1E"/>
          <w:sz w:val="24"/>
          <w:szCs w:val="24"/>
        </w:rPr>
      </w:pPr>
      <w:r>
        <w:rPr>
          <w:rFonts w:eastAsia="Times New Roman"/>
          <w:b/>
          <w:bCs/>
          <w:color w:val="201F1E"/>
          <w:sz w:val="24"/>
          <w:szCs w:val="24"/>
        </w:rPr>
        <w:t>The number of completions and the number of openings for the most recent year</w:t>
      </w:r>
    </w:p>
    <w:tbl>
      <w:tblPr>
        <w:tblStyle w:val="TableGrid"/>
        <w:tblW w:w="0" w:type="auto"/>
        <w:tblLook w:val="04A0" w:firstRow="1" w:lastRow="0" w:firstColumn="1" w:lastColumn="0" w:noHBand="0" w:noVBand="1"/>
      </w:tblPr>
      <w:tblGrid>
        <w:gridCol w:w="9350"/>
      </w:tblGrid>
      <w:tr w:rsidR="002954E9" w14:paraId="072406EF" w14:textId="77777777" w:rsidTr="072E4A66">
        <w:tc>
          <w:tcPr>
            <w:tcW w:w="9350" w:type="dxa"/>
          </w:tcPr>
          <w:p w14:paraId="6C940F83" w14:textId="77777777" w:rsidR="002954E9" w:rsidRDefault="002954E9" w:rsidP="072E4A66">
            <w:pPr>
              <w:spacing w:before="240"/>
              <w:rPr>
                <w:rFonts w:eastAsiaTheme="minorEastAsia"/>
                <w:color w:val="201F1E"/>
                <w:sz w:val="24"/>
                <w:szCs w:val="24"/>
              </w:rPr>
            </w:pPr>
          </w:p>
        </w:tc>
      </w:tr>
    </w:tbl>
    <w:p w14:paraId="6DACF1D6" w14:textId="77777777" w:rsidR="00B83A9B" w:rsidRDefault="00B83A9B" w:rsidP="072E4A66">
      <w:pPr>
        <w:spacing w:line="240" w:lineRule="auto"/>
        <w:textAlignment w:val="baseline"/>
        <w:rPr>
          <w:b/>
          <w:bCs/>
          <w:color w:val="201F1E"/>
          <w:sz w:val="24"/>
          <w:szCs w:val="24"/>
        </w:rPr>
      </w:pPr>
    </w:p>
    <w:p w14:paraId="52CD2C4A" w14:textId="1B24CBD9" w:rsidR="00D16C26" w:rsidRPr="00980850" w:rsidRDefault="00D16C26" w:rsidP="072E4A66">
      <w:pPr>
        <w:spacing w:line="240" w:lineRule="auto"/>
        <w:textAlignment w:val="baseline"/>
        <w:rPr>
          <w:rFonts w:ascii="Segoe UI" w:hAnsi="Segoe UI" w:cs="Segoe UI"/>
          <w:b/>
          <w:sz w:val="18"/>
          <w:szCs w:val="18"/>
        </w:rPr>
      </w:pPr>
      <w:r w:rsidRPr="00980850">
        <w:rPr>
          <w:b/>
          <w:bCs/>
          <w:color w:val="201F1E"/>
          <w:sz w:val="24"/>
          <w:szCs w:val="24"/>
        </w:rPr>
        <w:t xml:space="preserve">Discuss the program’s plan to meet current and </w:t>
      </w:r>
      <w:proofErr w:type="gramStart"/>
      <w:r w:rsidRPr="00980850">
        <w:rPr>
          <w:b/>
          <w:bCs/>
          <w:color w:val="201F1E"/>
          <w:sz w:val="24"/>
          <w:szCs w:val="24"/>
        </w:rPr>
        <w:t>future labor market demand</w:t>
      </w:r>
      <w:proofErr w:type="gramEnd"/>
      <w:r w:rsidRPr="00980850">
        <w:rPr>
          <w:b/>
          <w:bCs/>
          <w:color w:val="201F1E"/>
          <w:sz w:val="24"/>
          <w:szCs w:val="24"/>
        </w:rPr>
        <w:t xml:space="preserve">. </w:t>
      </w:r>
      <w:r w:rsidRPr="00980850">
        <w:rPr>
          <w:b/>
          <w:color w:val="201F1E"/>
          <w:sz w:val="24"/>
          <w:szCs w:val="24"/>
        </w:rPr>
        <w:t xml:space="preserve">For </w:t>
      </w:r>
      <w:proofErr w:type="gramStart"/>
      <w:r w:rsidRPr="00980850">
        <w:rPr>
          <w:b/>
          <w:color w:val="201F1E"/>
          <w:sz w:val="24"/>
          <w:szCs w:val="24"/>
        </w:rPr>
        <w:t>example:</w:t>
      </w:r>
      <w:proofErr w:type="gramEnd"/>
      <w:r w:rsidRPr="00980850">
        <w:rPr>
          <w:b/>
          <w:color w:val="201F1E"/>
          <w:sz w:val="24"/>
          <w:szCs w:val="24"/>
        </w:rPr>
        <w:t xml:space="preserve"> curriculum revision, advisory board updates, faculty professional development, work-based learning experiences, professional memberships, etc. </w:t>
      </w:r>
    </w:p>
    <w:tbl>
      <w:tblPr>
        <w:tblStyle w:val="TableGrid"/>
        <w:tblW w:w="0" w:type="auto"/>
        <w:tblLook w:val="04A0" w:firstRow="1" w:lastRow="0" w:firstColumn="1" w:lastColumn="0" w:noHBand="0" w:noVBand="1"/>
      </w:tblPr>
      <w:tblGrid>
        <w:gridCol w:w="9350"/>
      </w:tblGrid>
      <w:tr w:rsidR="002954E9" w14:paraId="68CF6302" w14:textId="77777777" w:rsidTr="072E4A66">
        <w:tc>
          <w:tcPr>
            <w:tcW w:w="9350" w:type="dxa"/>
          </w:tcPr>
          <w:p w14:paraId="43150896" w14:textId="77777777" w:rsidR="002954E9" w:rsidRDefault="002954E9" w:rsidP="072E4A66">
            <w:pPr>
              <w:rPr>
                <w:rFonts w:eastAsiaTheme="minorEastAsia"/>
                <w:color w:val="201F1E"/>
                <w:sz w:val="24"/>
                <w:szCs w:val="24"/>
              </w:rPr>
            </w:pPr>
          </w:p>
          <w:p w14:paraId="2F44431C" w14:textId="2D8ADB8A" w:rsidR="002954E9" w:rsidRDefault="002954E9" w:rsidP="072E4A66">
            <w:pPr>
              <w:rPr>
                <w:rFonts w:eastAsiaTheme="minorEastAsia"/>
                <w:color w:val="201F1E"/>
                <w:sz w:val="24"/>
                <w:szCs w:val="24"/>
              </w:rPr>
            </w:pPr>
          </w:p>
        </w:tc>
      </w:tr>
    </w:tbl>
    <w:p w14:paraId="70F0292C" w14:textId="77777777" w:rsidR="00B83A9B" w:rsidRDefault="00B83A9B" w:rsidP="072E4A66">
      <w:pPr>
        <w:spacing w:line="240" w:lineRule="auto"/>
        <w:textAlignment w:val="baseline"/>
        <w:rPr>
          <w:b/>
          <w:bCs/>
          <w:color w:val="201F1E"/>
          <w:sz w:val="24"/>
          <w:szCs w:val="24"/>
        </w:rPr>
      </w:pPr>
    </w:p>
    <w:p w14:paraId="5F25EF75" w14:textId="68DFCB7B" w:rsidR="68D16583" w:rsidRPr="00980850" w:rsidRDefault="00B83A9B" w:rsidP="072E4A66">
      <w:pPr>
        <w:spacing w:line="240" w:lineRule="auto"/>
        <w:textAlignment w:val="baseline"/>
        <w:rPr>
          <w:rFonts w:ascii="Segoe UI" w:hAnsi="Segoe UI" w:cs="Segoe UI"/>
          <w:b/>
          <w:sz w:val="18"/>
          <w:szCs w:val="18"/>
        </w:rPr>
      </w:pPr>
      <w:r w:rsidRPr="00980850">
        <w:rPr>
          <w:b/>
          <w:bCs/>
          <w:color w:val="201F1E"/>
          <w:sz w:val="24"/>
          <w:szCs w:val="24"/>
        </w:rPr>
        <w:t xml:space="preserve">Does the program provide students with internship opportunities or liaison with Career Services to ease student’s ability in joining the workforce? </w:t>
      </w:r>
      <w:r w:rsidRPr="00980850">
        <w:rPr>
          <w:b/>
          <w:color w:val="201F1E"/>
          <w:sz w:val="24"/>
          <w:szCs w:val="24"/>
        </w:rPr>
        <w:t>Please describe and/or explain.  </w:t>
      </w:r>
    </w:p>
    <w:tbl>
      <w:tblPr>
        <w:tblStyle w:val="TableGrid"/>
        <w:tblW w:w="0" w:type="auto"/>
        <w:tblLook w:val="04A0" w:firstRow="1" w:lastRow="0" w:firstColumn="1" w:lastColumn="0" w:noHBand="0" w:noVBand="1"/>
      </w:tblPr>
      <w:tblGrid>
        <w:gridCol w:w="9350"/>
      </w:tblGrid>
      <w:tr w:rsidR="002954E9" w14:paraId="3E6C5773" w14:textId="77777777" w:rsidTr="072E4A66">
        <w:tc>
          <w:tcPr>
            <w:tcW w:w="9350" w:type="dxa"/>
          </w:tcPr>
          <w:p w14:paraId="76283C00" w14:textId="77777777" w:rsidR="002954E9" w:rsidRDefault="002954E9" w:rsidP="072E4A66">
            <w:pPr>
              <w:rPr>
                <w:rFonts w:eastAsiaTheme="minorEastAsia"/>
                <w:color w:val="201F1E"/>
                <w:sz w:val="24"/>
                <w:szCs w:val="24"/>
              </w:rPr>
            </w:pPr>
          </w:p>
          <w:p w14:paraId="27D20090" w14:textId="372734FA" w:rsidR="002954E9" w:rsidRDefault="002954E9" w:rsidP="072E4A66">
            <w:pPr>
              <w:rPr>
                <w:rFonts w:eastAsiaTheme="minorEastAsia"/>
                <w:color w:val="201F1E"/>
                <w:sz w:val="24"/>
                <w:szCs w:val="24"/>
              </w:rPr>
            </w:pPr>
          </w:p>
        </w:tc>
      </w:tr>
    </w:tbl>
    <w:p w14:paraId="69DBA3BE" w14:textId="77777777" w:rsidR="002954E9" w:rsidRPr="00D23CCB" w:rsidRDefault="002954E9" w:rsidP="072E4A66">
      <w:pPr>
        <w:spacing w:line="240" w:lineRule="auto"/>
        <w:rPr>
          <w:rFonts w:eastAsiaTheme="minorEastAsia"/>
          <w:color w:val="201F1E"/>
          <w:sz w:val="24"/>
          <w:szCs w:val="24"/>
        </w:rPr>
      </w:pPr>
    </w:p>
    <w:p w14:paraId="042C23CC" w14:textId="3FB99361" w:rsidR="00BA3149" w:rsidRPr="00D23CCB" w:rsidRDefault="00BA3149"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lastRenderedPageBreak/>
        <w:t xml:space="preserve">SECTION </w:t>
      </w:r>
      <w:r w:rsidR="00472C9E" w:rsidRPr="072E4A66">
        <w:rPr>
          <w:rFonts w:eastAsiaTheme="minorEastAsia"/>
          <w:b/>
          <w:bCs/>
          <w:sz w:val="28"/>
          <w:szCs w:val="28"/>
          <w:u w:val="single"/>
        </w:rPr>
        <w:t>8</w:t>
      </w:r>
      <w:r w:rsidRPr="072E4A66">
        <w:rPr>
          <w:rFonts w:eastAsiaTheme="minorEastAsia"/>
          <w:b/>
          <w:bCs/>
          <w:sz w:val="28"/>
          <w:szCs w:val="28"/>
          <w:u w:val="single"/>
        </w:rPr>
        <w:t xml:space="preserve"> – PROGRAM CURRICULUM</w:t>
      </w:r>
    </w:p>
    <w:p w14:paraId="11BEEB25" w14:textId="31AE25C7" w:rsidR="41F008F8" w:rsidRPr="00BA3149" w:rsidRDefault="7F69EE7B" w:rsidP="072E4A66">
      <w:pPr>
        <w:spacing w:before="240" w:line="240" w:lineRule="auto"/>
        <w:rPr>
          <w:rFonts w:eastAsiaTheme="minorEastAsia"/>
          <w:b/>
          <w:bCs/>
          <w:color w:val="385623" w:themeColor="accent6" w:themeShade="80"/>
          <w:sz w:val="24"/>
          <w:szCs w:val="24"/>
          <w:u w:val="single"/>
        </w:rPr>
      </w:pPr>
      <w:r w:rsidRPr="072E4A66">
        <w:rPr>
          <w:rFonts w:eastAsiaTheme="minorEastAsia"/>
          <w:b/>
          <w:bCs/>
          <w:color w:val="385623" w:themeColor="accent6" w:themeShade="80"/>
          <w:sz w:val="24"/>
          <w:szCs w:val="24"/>
          <w:u w:val="single"/>
        </w:rPr>
        <w:t>Section 8 Instructions:</w:t>
      </w:r>
    </w:p>
    <w:p w14:paraId="6F47964F" w14:textId="5D3A61D2" w:rsidR="160ED927" w:rsidRDefault="160ED927" w:rsidP="072E4A66">
      <w:pPr>
        <w:spacing w:before="240" w:line="240" w:lineRule="auto"/>
        <w:rPr>
          <w:rFonts w:eastAsiaTheme="minorEastAsia"/>
          <w:color w:val="385623" w:themeColor="accent6" w:themeShade="80"/>
          <w:sz w:val="24"/>
          <w:szCs w:val="24"/>
        </w:rPr>
      </w:pPr>
      <w:r w:rsidRPr="072E4A66">
        <w:rPr>
          <w:rFonts w:eastAsiaTheme="minorEastAsia"/>
          <w:color w:val="385623" w:themeColor="accent6" w:themeShade="80"/>
          <w:sz w:val="24"/>
          <w:szCs w:val="24"/>
        </w:rPr>
        <w:t>This section focuses on evaluating curriculum through WVC initia</w:t>
      </w:r>
      <w:r w:rsidR="69185119" w:rsidRPr="072E4A66">
        <w:rPr>
          <w:rFonts w:eastAsiaTheme="minorEastAsia"/>
          <w:color w:val="385623" w:themeColor="accent6" w:themeShade="80"/>
          <w:sz w:val="24"/>
          <w:szCs w:val="24"/>
        </w:rPr>
        <w:t>ti</w:t>
      </w:r>
      <w:r w:rsidRPr="072E4A66">
        <w:rPr>
          <w:rFonts w:eastAsiaTheme="minorEastAsia"/>
          <w:color w:val="385623" w:themeColor="accent6" w:themeShade="80"/>
          <w:sz w:val="24"/>
          <w:szCs w:val="24"/>
        </w:rPr>
        <w:t>ves’ lens</w:t>
      </w:r>
      <w:r w:rsidR="441823C6" w:rsidRPr="072E4A66">
        <w:rPr>
          <w:rFonts w:eastAsiaTheme="minorEastAsia"/>
          <w:color w:val="385623" w:themeColor="accent6" w:themeShade="80"/>
          <w:sz w:val="24"/>
          <w:szCs w:val="24"/>
        </w:rPr>
        <w:t xml:space="preserve"> to determine whether curriculum reflects inclusion, </w:t>
      </w:r>
      <w:r w:rsidR="00A91280" w:rsidRPr="072E4A66">
        <w:rPr>
          <w:rFonts w:eastAsiaTheme="minorEastAsia"/>
          <w:color w:val="385623" w:themeColor="accent6" w:themeShade="80"/>
          <w:sz w:val="24"/>
          <w:szCs w:val="24"/>
        </w:rPr>
        <w:t>equity, engagement, and success.</w:t>
      </w:r>
    </w:p>
    <w:p w14:paraId="0B6DBF5E" w14:textId="43554091" w:rsidR="41F008F8" w:rsidRPr="000953C4" w:rsidRDefault="54018DA4" w:rsidP="072E4A66">
      <w:pPr>
        <w:spacing w:before="240" w:line="240" w:lineRule="auto"/>
        <w:rPr>
          <w:rFonts w:eastAsiaTheme="minorEastAsia"/>
          <w:i/>
          <w:color w:val="385623" w:themeColor="accent6" w:themeShade="80"/>
          <w:sz w:val="24"/>
          <w:szCs w:val="24"/>
        </w:rPr>
      </w:pPr>
      <w:r w:rsidRPr="000953C4">
        <w:rPr>
          <w:rFonts w:eastAsiaTheme="minorEastAsia"/>
          <w:bCs/>
          <w:i/>
          <w:color w:val="385623" w:themeColor="accent6" w:themeShade="80"/>
          <w:sz w:val="24"/>
          <w:szCs w:val="24"/>
        </w:rPr>
        <w:t>Programs</w:t>
      </w:r>
      <w:r w:rsidR="6ABA9ED9" w:rsidRPr="000953C4">
        <w:rPr>
          <w:rFonts w:eastAsiaTheme="minorEastAsia"/>
          <w:bCs/>
          <w:i/>
          <w:color w:val="385623" w:themeColor="accent6" w:themeShade="80"/>
          <w:sz w:val="24"/>
          <w:szCs w:val="24"/>
        </w:rPr>
        <w:t xml:space="preserve"> without curriculum should </w:t>
      </w:r>
      <w:r w:rsidR="5BB96EFF" w:rsidRPr="000953C4">
        <w:rPr>
          <w:rFonts w:eastAsiaTheme="minorEastAsia"/>
          <w:bCs/>
          <w:i/>
          <w:color w:val="385623" w:themeColor="accent6" w:themeShade="80"/>
          <w:sz w:val="24"/>
          <w:szCs w:val="24"/>
        </w:rPr>
        <w:t>enter</w:t>
      </w:r>
      <w:r w:rsidR="6ABA9ED9" w:rsidRPr="000953C4">
        <w:rPr>
          <w:rFonts w:eastAsiaTheme="minorEastAsia"/>
          <w:bCs/>
          <w:i/>
          <w:color w:val="385623" w:themeColor="accent6" w:themeShade="80"/>
          <w:sz w:val="24"/>
          <w:szCs w:val="24"/>
        </w:rPr>
        <w:t xml:space="preserve"> N/A and proceed to the next section.</w:t>
      </w:r>
    </w:p>
    <w:p w14:paraId="26169579" w14:textId="72A77298" w:rsidR="3ACB06D4" w:rsidRPr="00D23CCB" w:rsidRDefault="3ACB06D4" w:rsidP="072E4A66">
      <w:pPr>
        <w:spacing w:line="240" w:lineRule="auto"/>
        <w:rPr>
          <w:rFonts w:eastAsiaTheme="minorEastAsia"/>
          <w:b/>
          <w:bCs/>
          <w:sz w:val="24"/>
          <w:szCs w:val="24"/>
        </w:rPr>
      </w:pPr>
      <w:r w:rsidRPr="072E4A66">
        <w:rPr>
          <w:rFonts w:eastAsiaTheme="minorEastAsia"/>
          <w:b/>
          <w:bCs/>
          <w:sz w:val="24"/>
          <w:szCs w:val="24"/>
        </w:rPr>
        <w:t>How has the program reviewed its curriculum and/or processes to ensure its courses and processes are culturally inclusive, engaging, and respectful to all students? Identify materials and resources the program can use.</w:t>
      </w:r>
    </w:p>
    <w:tbl>
      <w:tblPr>
        <w:tblStyle w:val="TableGrid"/>
        <w:tblW w:w="0" w:type="auto"/>
        <w:tblLayout w:type="fixed"/>
        <w:tblLook w:val="06A0" w:firstRow="1" w:lastRow="0" w:firstColumn="1" w:lastColumn="0" w:noHBand="1" w:noVBand="1"/>
      </w:tblPr>
      <w:tblGrid>
        <w:gridCol w:w="9360"/>
      </w:tblGrid>
      <w:tr w:rsidR="6A935247" w:rsidRPr="00D23CCB" w14:paraId="228B54A3" w14:textId="77777777" w:rsidTr="072E4A66">
        <w:tc>
          <w:tcPr>
            <w:tcW w:w="9360" w:type="dxa"/>
          </w:tcPr>
          <w:p w14:paraId="6AB6B7EB" w14:textId="77777777" w:rsidR="6A935247" w:rsidRDefault="6A935247" w:rsidP="072E4A66">
            <w:pPr>
              <w:pStyle w:val="NoSpacing"/>
              <w:rPr>
                <w:rFonts w:eastAsiaTheme="minorEastAsia"/>
                <w:b/>
                <w:bCs/>
                <w:sz w:val="24"/>
                <w:szCs w:val="24"/>
              </w:rPr>
            </w:pPr>
          </w:p>
          <w:p w14:paraId="353EBF87" w14:textId="56CF532D" w:rsidR="00BA3149" w:rsidRPr="00D23CCB" w:rsidRDefault="00BA3149" w:rsidP="072E4A66">
            <w:pPr>
              <w:pStyle w:val="NoSpacing"/>
              <w:rPr>
                <w:rFonts w:eastAsiaTheme="minorEastAsia"/>
                <w:b/>
                <w:bCs/>
                <w:sz w:val="24"/>
                <w:szCs w:val="24"/>
              </w:rPr>
            </w:pPr>
          </w:p>
        </w:tc>
      </w:tr>
    </w:tbl>
    <w:p w14:paraId="790F5E37" w14:textId="53BA2896" w:rsidR="6A935247" w:rsidRPr="00D23CCB" w:rsidRDefault="6A935247" w:rsidP="072E4A66">
      <w:pPr>
        <w:pStyle w:val="NoSpacing"/>
        <w:rPr>
          <w:rFonts w:eastAsiaTheme="minorEastAsia"/>
          <w:b/>
          <w:bCs/>
          <w:sz w:val="24"/>
          <w:szCs w:val="24"/>
        </w:rPr>
      </w:pPr>
    </w:p>
    <w:p w14:paraId="6FDB36B1" w14:textId="6241E83E" w:rsidR="2D8BF89F" w:rsidRPr="00D23CCB" w:rsidRDefault="2D8BF89F" w:rsidP="072E4A66">
      <w:pPr>
        <w:pStyle w:val="NoSpacing"/>
        <w:rPr>
          <w:rFonts w:eastAsia="Calibri"/>
          <w:color w:val="282828"/>
          <w:sz w:val="24"/>
          <w:szCs w:val="24"/>
        </w:rPr>
      </w:pPr>
      <w:r w:rsidRPr="072E4A66">
        <w:rPr>
          <w:rFonts w:eastAsiaTheme="minorEastAsia"/>
          <w:b/>
          <w:bCs/>
          <w:sz w:val="24"/>
          <w:szCs w:val="24"/>
        </w:rPr>
        <w:t>Goal B</w:t>
      </w:r>
      <w:r w:rsidR="50A6C683" w:rsidRPr="072E4A66">
        <w:rPr>
          <w:rFonts w:eastAsiaTheme="minorEastAsia"/>
          <w:b/>
          <w:bCs/>
          <w:sz w:val="24"/>
          <w:szCs w:val="24"/>
        </w:rPr>
        <w:t xml:space="preserve"> of the Anti-Racism and Inclusion Action Plan is to “</w:t>
      </w:r>
      <w:r w:rsidRPr="072E4A66">
        <w:rPr>
          <w:rFonts w:eastAsia="Calibri"/>
          <w:color w:val="282828"/>
          <w:sz w:val="24"/>
          <w:szCs w:val="24"/>
        </w:rPr>
        <w:t>Address Anti-Blackness and in the campus culture in and out of the classroom</w:t>
      </w:r>
      <w:r w:rsidR="62C2ABEA" w:rsidRPr="072E4A66">
        <w:rPr>
          <w:rFonts w:eastAsia="Calibri"/>
          <w:color w:val="282828"/>
          <w:sz w:val="24"/>
          <w:szCs w:val="24"/>
        </w:rPr>
        <w:t>.” A major objective of this goal is “</w:t>
      </w:r>
      <w:r w:rsidRPr="072E4A66">
        <w:rPr>
          <w:rFonts w:eastAsia="Calibri"/>
          <w:color w:val="282828"/>
          <w:sz w:val="24"/>
          <w:szCs w:val="24"/>
        </w:rPr>
        <w:t>Curriculum review and capacity building for faculty</w:t>
      </w:r>
      <w:r w:rsidR="6E19EC2B" w:rsidRPr="072E4A66">
        <w:rPr>
          <w:rFonts w:eastAsia="Calibri"/>
          <w:color w:val="282828"/>
          <w:sz w:val="24"/>
          <w:szCs w:val="24"/>
        </w:rPr>
        <w:t xml:space="preserve">.” This </w:t>
      </w:r>
      <w:r w:rsidR="2CBED15D" w:rsidRPr="072E4A66">
        <w:rPr>
          <w:rFonts w:eastAsia="Calibri"/>
          <w:color w:val="282828"/>
          <w:sz w:val="24"/>
          <w:szCs w:val="24"/>
        </w:rPr>
        <w:t>asks programs to</w:t>
      </w:r>
      <w:r w:rsidR="6E19EC2B" w:rsidRPr="072E4A66">
        <w:rPr>
          <w:rFonts w:eastAsia="Calibri"/>
          <w:color w:val="282828"/>
          <w:sz w:val="24"/>
          <w:szCs w:val="24"/>
        </w:rPr>
        <w:t>:</w:t>
      </w:r>
    </w:p>
    <w:p w14:paraId="34FFF084" w14:textId="5C0B0582" w:rsidR="2D8BF89F" w:rsidRPr="00D23CCB" w:rsidRDefault="2D8BF89F" w:rsidP="072E4A66">
      <w:pPr>
        <w:pStyle w:val="ListParagraph"/>
        <w:numPr>
          <w:ilvl w:val="0"/>
          <w:numId w:val="7"/>
        </w:numPr>
        <w:spacing w:after="0" w:line="240" w:lineRule="auto"/>
        <w:rPr>
          <w:rFonts w:eastAsiaTheme="minorEastAsia"/>
          <w:color w:val="282828"/>
          <w:sz w:val="24"/>
          <w:szCs w:val="24"/>
        </w:rPr>
      </w:pPr>
      <w:r w:rsidRPr="072E4A66">
        <w:rPr>
          <w:rFonts w:eastAsia="Calibri"/>
          <w:color w:val="282828"/>
          <w:sz w:val="24"/>
          <w:szCs w:val="24"/>
        </w:rPr>
        <w:t>Eliminate racially biased language, textbooks and instructional materials</w:t>
      </w:r>
    </w:p>
    <w:p w14:paraId="03746541" w14:textId="2ED282A1" w:rsidR="2D8BF89F" w:rsidRPr="00D23CCB" w:rsidRDefault="2D8BF89F" w:rsidP="072E4A66">
      <w:pPr>
        <w:pStyle w:val="ListParagraph"/>
        <w:numPr>
          <w:ilvl w:val="0"/>
          <w:numId w:val="7"/>
        </w:numPr>
        <w:spacing w:after="0" w:line="240" w:lineRule="auto"/>
        <w:rPr>
          <w:rFonts w:eastAsiaTheme="minorEastAsia"/>
          <w:color w:val="282828"/>
          <w:sz w:val="24"/>
          <w:szCs w:val="24"/>
        </w:rPr>
      </w:pPr>
      <w:r w:rsidRPr="072E4A66">
        <w:rPr>
          <w:rFonts w:eastAsia="Calibri"/>
          <w:color w:val="282828"/>
          <w:sz w:val="24"/>
          <w:szCs w:val="24"/>
        </w:rPr>
        <w:t>Include textbooks and materials representative of the racial and cultural backgrounds of our students</w:t>
      </w:r>
    </w:p>
    <w:p w14:paraId="552D7A73" w14:textId="231BFFD5" w:rsidR="2D8BF89F" w:rsidRPr="00D23CCB" w:rsidRDefault="2D8BF89F" w:rsidP="072E4A66">
      <w:pPr>
        <w:pStyle w:val="ListParagraph"/>
        <w:numPr>
          <w:ilvl w:val="0"/>
          <w:numId w:val="7"/>
        </w:numPr>
        <w:spacing w:after="0" w:line="240" w:lineRule="auto"/>
        <w:rPr>
          <w:rFonts w:eastAsiaTheme="minorEastAsia"/>
          <w:color w:val="282828"/>
          <w:sz w:val="24"/>
          <w:szCs w:val="24"/>
        </w:rPr>
      </w:pPr>
      <w:r w:rsidRPr="072E4A66">
        <w:rPr>
          <w:rFonts w:eastAsia="Calibri"/>
          <w:color w:val="282828"/>
          <w:sz w:val="24"/>
          <w:szCs w:val="24"/>
        </w:rPr>
        <w:t>Create Student Learning Outcomes (SLO), objectives, course descriptions, assignments, methods of instruction and assessments, and lecture/lab content that are relevant and accessible to the racial and cultural backgrounds and abilities of our students</w:t>
      </w:r>
    </w:p>
    <w:p w14:paraId="0553D8CA" w14:textId="64ACD3D7" w:rsidR="2D8BF89F" w:rsidRPr="00D23CCB" w:rsidRDefault="2D8BF89F" w:rsidP="072E4A66">
      <w:pPr>
        <w:pStyle w:val="ListParagraph"/>
        <w:numPr>
          <w:ilvl w:val="0"/>
          <w:numId w:val="7"/>
        </w:numPr>
        <w:spacing w:after="0" w:line="240" w:lineRule="auto"/>
        <w:rPr>
          <w:rFonts w:eastAsiaTheme="minorEastAsia"/>
          <w:color w:val="282828"/>
          <w:sz w:val="24"/>
          <w:szCs w:val="24"/>
        </w:rPr>
      </w:pPr>
      <w:r w:rsidRPr="072E4A66">
        <w:rPr>
          <w:rFonts w:eastAsia="Calibri"/>
          <w:color w:val="282828"/>
          <w:sz w:val="24"/>
          <w:szCs w:val="24"/>
        </w:rPr>
        <w:t>Communicate clear, equitable grading policy</w:t>
      </w:r>
    </w:p>
    <w:p w14:paraId="07A2DCF3" w14:textId="3DC6D3CA" w:rsidR="2D8BF89F" w:rsidRPr="00D23CCB" w:rsidRDefault="2D8BF89F" w:rsidP="072E4A66">
      <w:pPr>
        <w:pStyle w:val="ListParagraph"/>
        <w:numPr>
          <w:ilvl w:val="0"/>
          <w:numId w:val="7"/>
        </w:numPr>
        <w:spacing w:after="0" w:line="240" w:lineRule="auto"/>
        <w:rPr>
          <w:rFonts w:eastAsiaTheme="minorEastAsia"/>
          <w:color w:val="282828"/>
          <w:sz w:val="24"/>
          <w:szCs w:val="24"/>
        </w:rPr>
      </w:pPr>
      <w:r w:rsidRPr="072E4A66">
        <w:rPr>
          <w:rFonts w:eastAsia="Calibri"/>
          <w:color w:val="282828"/>
          <w:sz w:val="24"/>
          <w:szCs w:val="24"/>
        </w:rPr>
        <w:t>Use welcoming language that is accessible to students</w:t>
      </w:r>
    </w:p>
    <w:p w14:paraId="7866CA55" w14:textId="0AF67397" w:rsidR="7D2416D3" w:rsidRDefault="7D2416D3" w:rsidP="072E4A66">
      <w:pPr>
        <w:spacing w:after="0" w:line="240" w:lineRule="auto"/>
        <w:rPr>
          <w:rFonts w:eastAsia="Calibri"/>
          <w:color w:val="282828"/>
          <w:sz w:val="24"/>
          <w:szCs w:val="24"/>
        </w:rPr>
      </w:pPr>
    </w:p>
    <w:p w14:paraId="063845B4" w14:textId="50F737E7" w:rsidR="6910D6FB" w:rsidRPr="00D42E0C" w:rsidRDefault="00D42E0C" w:rsidP="072E4A66">
      <w:pPr>
        <w:spacing w:after="0" w:line="240" w:lineRule="auto"/>
        <w:rPr>
          <w:rFonts w:eastAsia="Calibri"/>
          <w:color w:val="282828"/>
          <w:sz w:val="24"/>
          <w:szCs w:val="24"/>
        </w:rPr>
      </w:pPr>
      <w:r w:rsidRPr="072E4A66">
        <w:rPr>
          <w:rFonts w:eastAsiaTheme="minorEastAsia"/>
          <w:b/>
          <w:bCs/>
          <w:sz w:val="24"/>
          <w:szCs w:val="24"/>
        </w:rPr>
        <w:t>What additional curriculum-related strategies can the program adopt in the next year(s) for its students? What would that plan for adoption look like for the program?</w:t>
      </w:r>
    </w:p>
    <w:tbl>
      <w:tblPr>
        <w:tblStyle w:val="TableGrid"/>
        <w:tblW w:w="0" w:type="auto"/>
        <w:tblLayout w:type="fixed"/>
        <w:tblLook w:val="06A0" w:firstRow="1" w:lastRow="0" w:firstColumn="1" w:lastColumn="0" w:noHBand="1" w:noVBand="1"/>
      </w:tblPr>
      <w:tblGrid>
        <w:gridCol w:w="9360"/>
      </w:tblGrid>
      <w:tr w:rsidR="2F65B333" w:rsidRPr="00D23CCB" w14:paraId="3D7253FD" w14:textId="77777777" w:rsidTr="072E4A66">
        <w:tc>
          <w:tcPr>
            <w:tcW w:w="9360" w:type="dxa"/>
          </w:tcPr>
          <w:p w14:paraId="222FF4F7" w14:textId="77777777" w:rsidR="2F65B333" w:rsidRDefault="2F65B333" w:rsidP="072E4A66">
            <w:pPr>
              <w:pStyle w:val="NoSpacing"/>
              <w:rPr>
                <w:rFonts w:eastAsiaTheme="minorEastAsia"/>
                <w:b/>
                <w:bCs/>
                <w:sz w:val="24"/>
                <w:szCs w:val="24"/>
              </w:rPr>
            </w:pPr>
          </w:p>
          <w:p w14:paraId="7BE62FDE" w14:textId="1119B48B" w:rsidR="00BA3149" w:rsidRPr="00D23CCB" w:rsidRDefault="00BA3149" w:rsidP="072E4A66">
            <w:pPr>
              <w:pStyle w:val="NoSpacing"/>
              <w:rPr>
                <w:rFonts w:eastAsiaTheme="minorEastAsia"/>
                <w:b/>
                <w:bCs/>
                <w:sz w:val="24"/>
                <w:szCs w:val="24"/>
              </w:rPr>
            </w:pPr>
          </w:p>
        </w:tc>
      </w:tr>
    </w:tbl>
    <w:p w14:paraId="576006DC" w14:textId="3D602262" w:rsidR="00BA3149" w:rsidRPr="00D23CCB" w:rsidRDefault="00BA3149"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 xml:space="preserve">SECTION </w:t>
      </w:r>
      <w:r w:rsidR="00472C9E" w:rsidRPr="072E4A66">
        <w:rPr>
          <w:rFonts w:eastAsiaTheme="minorEastAsia"/>
          <w:b/>
          <w:bCs/>
          <w:sz w:val="28"/>
          <w:szCs w:val="28"/>
          <w:u w:val="single"/>
        </w:rPr>
        <w:t>9</w:t>
      </w:r>
      <w:r w:rsidRPr="072E4A66">
        <w:rPr>
          <w:rFonts w:eastAsiaTheme="minorEastAsia"/>
          <w:b/>
          <w:bCs/>
          <w:sz w:val="28"/>
          <w:szCs w:val="28"/>
          <w:u w:val="single"/>
        </w:rPr>
        <w:t xml:space="preserve"> – STUDENT LEARNING OUTCOMES</w:t>
      </w:r>
    </w:p>
    <w:p w14:paraId="141B146D" w14:textId="77777777" w:rsidR="000D72AF" w:rsidRPr="00D23CCB" w:rsidRDefault="000D72AF" w:rsidP="072E4A66">
      <w:pPr>
        <w:pStyle w:val="NoSpacing"/>
        <w:rPr>
          <w:rFonts w:eastAsiaTheme="minorEastAsia"/>
          <w:sz w:val="24"/>
          <w:szCs w:val="24"/>
        </w:rPr>
      </w:pPr>
    </w:p>
    <w:p w14:paraId="7ABB19B7" w14:textId="4ADDD20E" w:rsidR="000D72AF" w:rsidRPr="00A54766" w:rsidRDefault="47EECF02" w:rsidP="072E4A66">
      <w:pPr>
        <w:pStyle w:val="NoSpacing"/>
        <w:rPr>
          <w:rFonts w:eastAsiaTheme="minorEastAsia"/>
          <w:b/>
          <w:bCs/>
          <w:color w:val="385623" w:themeColor="accent6" w:themeShade="80"/>
          <w:sz w:val="24"/>
          <w:szCs w:val="24"/>
        </w:rPr>
      </w:pPr>
      <w:r w:rsidRPr="072E4A66">
        <w:rPr>
          <w:rFonts w:eastAsiaTheme="minorEastAsia"/>
          <w:b/>
          <w:bCs/>
          <w:color w:val="385623" w:themeColor="accent6" w:themeShade="80"/>
          <w:sz w:val="24"/>
          <w:szCs w:val="24"/>
          <w:u w:val="single"/>
        </w:rPr>
        <w:t xml:space="preserve">Section </w:t>
      </w:r>
      <w:r w:rsidR="00472C9E" w:rsidRPr="072E4A66">
        <w:rPr>
          <w:rFonts w:eastAsiaTheme="minorEastAsia"/>
          <w:b/>
          <w:bCs/>
          <w:color w:val="385623" w:themeColor="accent6" w:themeShade="80"/>
          <w:sz w:val="24"/>
          <w:szCs w:val="24"/>
          <w:u w:val="single"/>
        </w:rPr>
        <w:t>9</w:t>
      </w:r>
      <w:r w:rsidR="00A54766" w:rsidRPr="072E4A66">
        <w:rPr>
          <w:rFonts w:eastAsiaTheme="minorEastAsia"/>
          <w:b/>
          <w:bCs/>
          <w:color w:val="385623" w:themeColor="accent6" w:themeShade="80"/>
          <w:sz w:val="24"/>
          <w:szCs w:val="24"/>
          <w:u w:val="single"/>
        </w:rPr>
        <w:t xml:space="preserve"> </w:t>
      </w:r>
      <w:r w:rsidRPr="072E4A66">
        <w:rPr>
          <w:rFonts w:eastAsiaTheme="minorEastAsia"/>
          <w:b/>
          <w:bCs/>
          <w:color w:val="385623" w:themeColor="accent6" w:themeShade="80"/>
          <w:sz w:val="24"/>
          <w:szCs w:val="24"/>
          <w:u w:val="single"/>
        </w:rPr>
        <w:t>Instructions</w:t>
      </w:r>
      <w:r w:rsidRPr="072E4A66">
        <w:rPr>
          <w:rFonts w:eastAsiaTheme="minorEastAsia"/>
          <w:b/>
          <w:bCs/>
          <w:color w:val="385623" w:themeColor="accent6" w:themeShade="80"/>
          <w:sz w:val="24"/>
          <w:szCs w:val="24"/>
        </w:rPr>
        <w:t>:</w:t>
      </w:r>
    </w:p>
    <w:p w14:paraId="7CA22133" w14:textId="0CCF0E67" w:rsidR="421272B5" w:rsidRDefault="421272B5" w:rsidP="072E4A66">
      <w:pPr>
        <w:pStyle w:val="NoSpacing"/>
        <w:rPr>
          <w:rFonts w:eastAsiaTheme="minorEastAsia"/>
          <w:color w:val="385623" w:themeColor="accent6" w:themeShade="80"/>
          <w:sz w:val="24"/>
          <w:szCs w:val="24"/>
        </w:rPr>
      </w:pPr>
      <w:r w:rsidRPr="072E4A66">
        <w:rPr>
          <w:rFonts w:eastAsiaTheme="minorEastAsia"/>
          <w:color w:val="385623" w:themeColor="accent6" w:themeShade="80"/>
          <w:sz w:val="24"/>
          <w:szCs w:val="24"/>
        </w:rPr>
        <w:t>Student learning outcomes and the actions programs take in response to SLO results are a critical component of integrated planning for the college. Reviewing the SLO results, discussing the impact of actions taken by the program, and providing that substantive summary allows SLAPEC to identify successes in student learning and challenges still to be faced for continued improvement.</w:t>
      </w:r>
    </w:p>
    <w:p w14:paraId="5ED772A0" w14:textId="18CC0D60" w:rsidR="6F380158" w:rsidRDefault="6F380158" w:rsidP="072E4A66">
      <w:pPr>
        <w:pStyle w:val="NoSpacing"/>
        <w:rPr>
          <w:rFonts w:eastAsiaTheme="minorEastAsia"/>
          <w:b/>
          <w:bCs/>
          <w:color w:val="385623" w:themeColor="accent6" w:themeShade="80"/>
          <w:sz w:val="24"/>
          <w:szCs w:val="24"/>
        </w:rPr>
      </w:pPr>
    </w:p>
    <w:p w14:paraId="76FCF361" w14:textId="238F4BE3" w:rsidR="000D72AF" w:rsidRPr="00E05509" w:rsidRDefault="07541A1A" w:rsidP="072E4A66">
      <w:pPr>
        <w:pStyle w:val="NoSpacing"/>
        <w:rPr>
          <w:rFonts w:eastAsiaTheme="minorEastAsia"/>
          <w:b/>
          <w:bCs/>
          <w:color w:val="385623" w:themeColor="accent6" w:themeShade="80"/>
          <w:sz w:val="24"/>
          <w:szCs w:val="24"/>
        </w:rPr>
      </w:pPr>
      <w:r w:rsidRPr="072E4A66">
        <w:rPr>
          <w:rFonts w:eastAsiaTheme="minorEastAsia"/>
          <w:color w:val="385623" w:themeColor="accent6" w:themeShade="80"/>
          <w:sz w:val="24"/>
          <w:szCs w:val="24"/>
        </w:rPr>
        <w:t xml:space="preserve">This section asks programs to </w:t>
      </w:r>
      <w:r w:rsidR="23D376F6" w:rsidRPr="072E4A66">
        <w:rPr>
          <w:rFonts w:eastAsiaTheme="minorEastAsia"/>
          <w:color w:val="385623" w:themeColor="accent6" w:themeShade="80"/>
          <w:sz w:val="24"/>
          <w:szCs w:val="24"/>
        </w:rPr>
        <w:t>look at the SLO Master Spreadsheet and make sure the identified schedule for assessment is being met. It also asks program</w:t>
      </w:r>
      <w:r w:rsidR="1DDC8A34" w:rsidRPr="072E4A66">
        <w:rPr>
          <w:rFonts w:eastAsiaTheme="minorEastAsia"/>
          <w:color w:val="385623" w:themeColor="accent6" w:themeShade="80"/>
          <w:sz w:val="24"/>
          <w:szCs w:val="24"/>
        </w:rPr>
        <w:t>s</w:t>
      </w:r>
      <w:r w:rsidR="23D376F6" w:rsidRPr="072E4A66">
        <w:rPr>
          <w:rFonts w:eastAsiaTheme="minorEastAsia"/>
          <w:color w:val="385623" w:themeColor="accent6" w:themeShade="80"/>
          <w:sz w:val="24"/>
          <w:szCs w:val="24"/>
        </w:rPr>
        <w:t xml:space="preserve"> to </w:t>
      </w:r>
      <w:r w:rsidRPr="072E4A66">
        <w:rPr>
          <w:rFonts w:eastAsiaTheme="minorEastAsia"/>
          <w:color w:val="385623" w:themeColor="accent6" w:themeShade="80"/>
          <w:sz w:val="24"/>
          <w:szCs w:val="24"/>
        </w:rPr>
        <w:t xml:space="preserve">discuss the impact that SLO </w:t>
      </w:r>
      <w:r w:rsidRPr="072E4A66">
        <w:rPr>
          <w:rFonts w:eastAsiaTheme="minorEastAsia"/>
          <w:color w:val="385623" w:themeColor="accent6" w:themeShade="80"/>
          <w:sz w:val="24"/>
          <w:szCs w:val="24"/>
        </w:rPr>
        <w:lastRenderedPageBreak/>
        <w:t>results have had on student success</w:t>
      </w:r>
      <w:r w:rsidR="41968ECC" w:rsidRPr="072E4A66">
        <w:rPr>
          <w:rFonts w:eastAsiaTheme="minorEastAsia"/>
          <w:color w:val="385623" w:themeColor="accent6" w:themeShade="80"/>
          <w:sz w:val="24"/>
          <w:szCs w:val="24"/>
        </w:rPr>
        <w:t xml:space="preserve"> and</w:t>
      </w:r>
      <w:r w:rsidRPr="072E4A66">
        <w:rPr>
          <w:rFonts w:eastAsiaTheme="minorEastAsia"/>
          <w:color w:val="385623" w:themeColor="accent6" w:themeShade="80"/>
          <w:sz w:val="24"/>
          <w:szCs w:val="24"/>
        </w:rPr>
        <w:t xml:space="preserve"> the </w:t>
      </w:r>
      <w:r w:rsidRPr="072E4A66">
        <w:rPr>
          <w:rFonts w:eastAsiaTheme="minorEastAsia"/>
          <w:i/>
          <w:iCs/>
          <w:color w:val="385623" w:themeColor="accent6" w:themeShade="80"/>
          <w:sz w:val="24"/>
          <w:szCs w:val="24"/>
        </w:rPr>
        <w:t>impact that additional resources received have had on student success, and how new resource requests will improve student learning.</w:t>
      </w:r>
      <w:r w:rsidR="2AF636C8" w:rsidRPr="072E4A66">
        <w:rPr>
          <w:rFonts w:eastAsiaTheme="minorEastAsia"/>
          <w:color w:val="385623" w:themeColor="accent6" w:themeShade="80"/>
          <w:sz w:val="24"/>
          <w:szCs w:val="24"/>
        </w:rPr>
        <w:t xml:space="preserve"> </w:t>
      </w:r>
    </w:p>
    <w:p w14:paraId="612AF94C" w14:textId="10A64496" w:rsidR="6A935247" w:rsidRPr="00D23CCB" w:rsidRDefault="6A935247" w:rsidP="072E4A66">
      <w:pPr>
        <w:pStyle w:val="NoSpacing"/>
        <w:rPr>
          <w:rFonts w:eastAsiaTheme="minorEastAsia"/>
          <w:b/>
          <w:bCs/>
          <w:color w:val="6FAC47"/>
          <w:sz w:val="24"/>
          <w:szCs w:val="24"/>
        </w:rPr>
      </w:pPr>
    </w:p>
    <w:p w14:paraId="70C0014C" w14:textId="271C0349" w:rsidR="00435F27" w:rsidRDefault="00435F27" w:rsidP="072E4A66">
      <w:pPr>
        <w:spacing w:line="240" w:lineRule="auto"/>
        <w:rPr>
          <w:rFonts w:eastAsia="Calibri"/>
          <w:b/>
          <w:bCs/>
          <w:sz w:val="24"/>
          <w:szCs w:val="24"/>
        </w:rPr>
      </w:pPr>
      <w:proofErr w:type="gramStart"/>
      <w:r w:rsidRPr="00435F27">
        <w:rPr>
          <w:rFonts w:eastAsia="Calibri"/>
          <w:b/>
          <w:bCs/>
          <w:sz w:val="24"/>
          <w:szCs w:val="24"/>
          <w:u w:val="single"/>
        </w:rPr>
        <w:t>eLumen</w:t>
      </w:r>
      <w:proofErr w:type="gramEnd"/>
      <w:r w:rsidRPr="00435F27">
        <w:rPr>
          <w:rFonts w:eastAsia="Calibri"/>
          <w:b/>
          <w:bCs/>
          <w:sz w:val="24"/>
          <w:szCs w:val="24"/>
          <w:u w:val="single"/>
        </w:rPr>
        <w:t xml:space="preserve"> Instructions</w:t>
      </w:r>
      <w:r>
        <w:rPr>
          <w:rFonts w:eastAsia="Calibri"/>
          <w:b/>
          <w:bCs/>
          <w:sz w:val="24"/>
          <w:szCs w:val="24"/>
        </w:rPr>
        <w:t>:</w:t>
      </w:r>
    </w:p>
    <w:p w14:paraId="5AED0710" w14:textId="38FD840F" w:rsidR="00435F27" w:rsidRDefault="473E6A58" w:rsidP="072E4A66">
      <w:pPr>
        <w:spacing w:line="240" w:lineRule="auto"/>
        <w:rPr>
          <w:rFonts w:eastAsia="Calibri"/>
          <w:sz w:val="24"/>
          <w:szCs w:val="24"/>
        </w:rPr>
      </w:pPr>
      <w:r w:rsidRPr="072E4A66">
        <w:rPr>
          <w:rFonts w:eastAsia="Calibri"/>
          <w:b/>
          <w:bCs/>
          <w:sz w:val="24"/>
          <w:szCs w:val="24"/>
        </w:rPr>
        <w:t xml:space="preserve">Are there any learning outcome assessments (Course SLOs and/or Program SLOs) that </w:t>
      </w:r>
      <w:proofErr w:type="gramStart"/>
      <w:r w:rsidRPr="072E4A66">
        <w:rPr>
          <w:rFonts w:eastAsia="Calibri"/>
          <w:b/>
          <w:bCs/>
          <w:sz w:val="24"/>
          <w:szCs w:val="24"/>
        </w:rPr>
        <w:t>have been scheduled</w:t>
      </w:r>
      <w:proofErr w:type="gramEnd"/>
      <w:r w:rsidRPr="072E4A66">
        <w:rPr>
          <w:rFonts w:eastAsia="Calibri"/>
          <w:b/>
          <w:bCs/>
          <w:sz w:val="24"/>
          <w:szCs w:val="24"/>
        </w:rPr>
        <w:t xml:space="preserve"> but were not submitted? </w:t>
      </w:r>
      <w:r w:rsidRPr="072E4A66">
        <w:rPr>
          <w:rFonts w:eastAsia="Calibri"/>
          <w:sz w:val="24"/>
          <w:szCs w:val="24"/>
        </w:rPr>
        <w:t xml:space="preserve">Please check the Current Working Version of the Master SLO/PLO Assessment Schedule for the program, which </w:t>
      </w:r>
      <w:proofErr w:type="gramStart"/>
      <w:r w:rsidRPr="072E4A66">
        <w:rPr>
          <w:rFonts w:eastAsia="Calibri"/>
          <w:sz w:val="24"/>
          <w:szCs w:val="24"/>
        </w:rPr>
        <w:t>can be found</w:t>
      </w:r>
      <w:proofErr w:type="gramEnd"/>
      <w:r w:rsidRPr="072E4A66">
        <w:rPr>
          <w:rFonts w:eastAsia="Calibri"/>
          <w:sz w:val="24"/>
          <w:szCs w:val="24"/>
        </w:rPr>
        <w:t xml:space="preserve"> on </w:t>
      </w:r>
      <w:hyperlink r:id="rId40" w:anchor="tabs-3">
        <w:r w:rsidRPr="072E4A66">
          <w:rPr>
            <w:rStyle w:val="Hyperlink"/>
            <w:rFonts w:eastAsia="Calibri"/>
            <w:sz w:val="24"/>
            <w:szCs w:val="24"/>
          </w:rPr>
          <w:t>SLAPEC’s website</w:t>
        </w:r>
      </w:hyperlink>
      <w:r w:rsidRPr="072E4A66">
        <w:rPr>
          <w:rFonts w:eastAsia="Calibri"/>
          <w:sz w:val="24"/>
          <w:szCs w:val="24"/>
        </w:rPr>
        <w:t xml:space="preserve"> under the SLO and Assessment tab. </w:t>
      </w:r>
    </w:p>
    <w:p w14:paraId="369D147B" w14:textId="77783DF0" w:rsidR="473E6A58" w:rsidRPr="00BE2142" w:rsidRDefault="473E6A58" w:rsidP="072E4A66">
      <w:pPr>
        <w:spacing w:line="240" w:lineRule="auto"/>
        <w:rPr>
          <w:rFonts w:eastAsia="Calibri"/>
          <w:b/>
          <w:sz w:val="24"/>
          <w:szCs w:val="24"/>
        </w:rPr>
      </w:pPr>
      <w:r w:rsidRPr="00BE2142">
        <w:rPr>
          <w:rFonts w:eastAsia="Calibri"/>
          <w:b/>
          <w:sz w:val="24"/>
          <w:szCs w:val="24"/>
        </w:rPr>
        <w:t xml:space="preserve">If any CSLOs or PSLOs were due but </w:t>
      </w:r>
      <w:proofErr w:type="gramStart"/>
      <w:r w:rsidRPr="00BE2142">
        <w:rPr>
          <w:rFonts w:eastAsia="Calibri"/>
          <w:b/>
          <w:sz w:val="24"/>
          <w:szCs w:val="24"/>
        </w:rPr>
        <w:t>weren’t</w:t>
      </w:r>
      <w:proofErr w:type="gramEnd"/>
      <w:r w:rsidRPr="00BE2142">
        <w:rPr>
          <w:rFonts w:eastAsia="Calibri"/>
          <w:b/>
          <w:sz w:val="24"/>
          <w:szCs w:val="24"/>
        </w:rPr>
        <w:t xml:space="preserve"> submitted, please identify the course/program, the date it was originally scheduled, and a plan of action for the submission (i.e., a re-scheduled date or an intent to deactivate the course/program).</w:t>
      </w:r>
    </w:p>
    <w:tbl>
      <w:tblPr>
        <w:tblStyle w:val="TableGrid"/>
        <w:tblW w:w="0" w:type="auto"/>
        <w:tblLayout w:type="fixed"/>
        <w:tblLook w:val="04A0" w:firstRow="1" w:lastRow="0" w:firstColumn="1" w:lastColumn="0" w:noHBand="0" w:noVBand="1"/>
      </w:tblPr>
      <w:tblGrid>
        <w:gridCol w:w="2336"/>
        <w:gridCol w:w="3233"/>
        <w:gridCol w:w="3791"/>
      </w:tblGrid>
      <w:tr w:rsidR="6A935247" w:rsidRPr="00D23CCB" w14:paraId="2651DA57" w14:textId="77777777" w:rsidTr="072E4A66">
        <w:trPr>
          <w:trHeight w:val="435"/>
        </w:trPr>
        <w:tc>
          <w:tcPr>
            <w:tcW w:w="2336" w:type="dxa"/>
            <w:tcBorders>
              <w:top w:val="single" w:sz="8" w:space="0" w:color="auto"/>
              <w:left w:val="single" w:sz="8" w:space="0" w:color="auto"/>
              <w:bottom w:val="single" w:sz="8" w:space="0" w:color="auto"/>
              <w:right w:val="single" w:sz="8" w:space="0" w:color="auto"/>
            </w:tcBorders>
            <w:vAlign w:val="center"/>
          </w:tcPr>
          <w:p w14:paraId="191BCDD0" w14:textId="642B460E" w:rsidR="6A935247" w:rsidRPr="00D23CCB" w:rsidRDefault="6A935247" w:rsidP="072E4A66">
            <w:r w:rsidRPr="072E4A66">
              <w:rPr>
                <w:rFonts w:eastAsia="Calibri"/>
                <w:b/>
                <w:bCs/>
              </w:rPr>
              <w:t>Course/Program</w:t>
            </w:r>
            <w:r w:rsidR="26FB893E" w:rsidRPr="072E4A66">
              <w:rPr>
                <w:rFonts w:eastAsia="Calibri"/>
                <w:b/>
                <w:bCs/>
              </w:rPr>
              <w:t xml:space="preserve"> </w:t>
            </w:r>
          </w:p>
        </w:tc>
        <w:tc>
          <w:tcPr>
            <w:tcW w:w="3233" w:type="dxa"/>
            <w:tcBorders>
              <w:top w:val="single" w:sz="8" w:space="0" w:color="auto"/>
              <w:left w:val="single" w:sz="8" w:space="0" w:color="auto"/>
              <w:bottom w:val="single" w:sz="8" w:space="0" w:color="auto"/>
              <w:right w:val="single" w:sz="8" w:space="0" w:color="auto"/>
            </w:tcBorders>
            <w:vAlign w:val="center"/>
          </w:tcPr>
          <w:p w14:paraId="54A20142" w14:textId="15DAFB2B" w:rsidR="6A935247" w:rsidRPr="00D23CCB" w:rsidRDefault="6A935247" w:rsidP="072E4A66">
            <w:r w:rsidRPr="072E4A66">
              <w:rPr>
                <w:rFonts w:eastAsia="Calibri"/>
                <w:b/>
                <w:bCs/>
              </w:rPr>
              <w:t>Date Originally Scheduled</w:t>
            </w:r>
          </w:p>
        </w:tc>
        <w:tc>
          <w:tcPr>
            <w:tcW w:w="3791" w:type="dxa"/>
            <w:tcBorders>
              <w:top w:val="single" w:sz="8" w:space="0" w:color="auto"/>
              <w:left w:val="single" w:sz="8" w:space="0" w:color="auto"/>
              <w:bottom w:val="single" w:sz="8" w:space="0" w:color="auto"/>
              <w:right w:val="single" w:sz="8" w:space="0" w:color="auto"/>
            </w:tcBorders>
            <w:vAlign w:val="center"/>
          </w:tcPr>
          <w:p w14:paraId="5AE1691D" w14:textId="22196054" w:rsidR="6A935247" w:rsidRPr="00D23CCB" w:rsidRDefault="00435F27" w:rsidP="072E4A66">
            <w:r>
              <w:rPr>
                <w:rFonts w:eastAsia="Calibri"/>
                <w:b/>
                <w:bCs/>
              </w:rPr>
              <w:t>Plan of Action/Re</w:t>
            </w:r>
            <w:r w:rsidR="6A935247" w:rsidRPr="072E4A66">
              <w:rPr>
                <w:rFonts w:eastAsia="Calibri"/>
                <w:b/>
                <w:bCs/>
              </w:rPr>
              <w:t>scheduled Date</w:t>
            </w:r>
          </w:p>
        </w:tc>
      </w:tr>
      <w:tr w:rsidR="6A935247" w:rsidRPr="00D23CCB" w14:paraId="546E9203" w14:textId="77777777" w:rsidTr="072E4A66">
        <w:trPr>
          <w:trHeight w:val="435"/>
        </w:trPr>
        <w:tc>
          <w:tcPr>
            <w:tcW w:w="2336" w:type="dxa"/>
            <w:tcBorders>
              <w:top w:val="single" w:sz="8" w:space="0" w:color="auto"/>
              <w:left w:val="single" w:sz="8" w:space="0" w:color="auto"/>
              <w:bottom w:val="single" w:sz="8" w:space="0" w:color="auto"/>
              <w:right w:val="single" w:sz="8" w:space="0" w:color="auto"/>
            </w:tcBorders>
            <w:vAlign w:val="center"/>
          </w:tcPr>
          <w:p w14:paraId="2EA1D9E2" w14:textId="272B8350" w:rsidR="6A935247" w:rsidRPr="00E05509" w:rsidRDefault="6A935247" w:rsidP="072E4A66">
            <w:pPr>
              <w:rPr>
                <w:i/>
                <w:iCs/>
                <w:color w:val="385623" w:themeColor="accent6" w:themeShade="80"/>
              </w:rPr>
            </w:pPr>
            <w:r w:rsidRPr="072E4A66">
              <w:rPr>
                <w:rFonts w:eastAsia="Calibri"/>
                <w:i/>
                <w:iCs/>
                <w:color w:val="385623" w:themeColor="accent6" w:themeShade="80"/>
              </w:rPr>
              <w:t xml:space="preserve"> </w:t>
            </w:r>
            <w:r w:rsidR="53DD32E0" w:rsidRPr="072E4A66">
              <w:rPr>
                <w:rFonts w:eastAsia="Calibri"/>
                <w:i/>
                <w:iCs/>
                <w:color w:val="385623" w:themeColor="accent6" w:themeShade="80"/>
              </w:rPr>
              <w:t>Example: Cooking 101</w:t>
            </w:r>
          </w:p>
        </w:tc>
        <w:tc>
          <w:tcPr>
            <w:tcW w:w="3233" w:type="dxa"/>
            <w:tcBorders>
              <w:top w:val="single" w:sz="8" w:space="0" w:color="auto"/>
              <w:left w:val="single" w:sz="8" w:space="0" w:color="auto"/>
              <w:bottom w:val="single" w:sz="8" w:space="0" w:color="auto"/>
              <w:right w:val="single" w:sz="8" w:space="0" w:color="auto"/>
            </w:tcBorders>
            <w:vAlign w:val="center"/>
          </w:tcPr>
          <w:p w14:paraId="6BEBAE3B" w14:textId="71EAED80" w:rsidR="6A935247" w:rsidRPr="00E05509" w:rsidRDefault="027F19B3" w:rsidP="072E4A66">
            <w:pPr>
              <w:rPr>
                <w:rFonts w:eastAsia="Calibri"/>
                <w:i/>
                <w:iCs/>
                <w:color w:val="385623" w:themeColor="accent6" w:themeShade="80"/>
              </w:rPr>
            </w:pPr>
            <w:r w:rsidRPr="072E4A66">
              <w:rPr>
                <w:rFonts w:eastAsia="Calibri"/>
                <w:i/>
                <w:iCs/>
                <w:color w:val="385623" w:themeColor="accent6" w:themeShade="80"/>
              </w:rPr>
              <w:t>Planned for Fall 2021</w:t>
            </w:r>
          </w:p>
        </w:tc>
        <w:tc>
          <w:tcPr>
            <w:tcW w:w="3791" w:type="dxa"/>
            <w:tcBorders>
              <w:top w:val="single" w:sz="8" w:space="0" w:color="auto"/>
              <w:left w:val="single" w:sz="8" w:space="0" w:color="auto"/>
              <w:bottom w:val="single" w:sz="8" w:space="0" w:color="auto"/>
              <w:right w:val="single" w:sz="8" w:space="0" w:color="auto"/>
            </w:tcBorders>
            <w:vAlign w:val="center"/>
          </w:tcPr>
          <w:p w14:paraId="5ABE42A1" w14:textId="022B5B05" w:rsidR="6A935247" w:rsidRPr="00E05509" w:rsidRDefault="53DD32E0" w:rsidP="072E4A66">
            <w:pPr>
              <w:rPr>
                <w:rFonts w:eastAsia="Calibri"/>
                <w:i/>
                <w:iCs/>
                <w:color w:val="385623" w:themeColor="accent6" w:themeShade="80"/>
              </w:rPr>
            </w:pPr>
            <w:r w:rsidRPr="072E4A66">
              <w:rPr>
                <w:rFonts w:eastAsia="Calibri"/>
                <w:i/>
                <w:iCs/>
                <w:color w:val="385623" w:themeColor="accent6" w:themeShade="80"/>
              </w:rPr>
              <w:t>Rescheduled for Fall 2022</w:t>
            </w:r>
          </w:p>
        </w:tc>
      </w:tr>
      <w:tr w:rsidR="6A935247" w:rsidRPr="00D23CCB" w14:paraId="002AAEE5" w14:textId="77777777" w:rsidTr="072E4A66">
        <w:trPr>
          <w:trHeight w:val="435"/>
        </w:trPr>
        <w:tc>
          <w:tcPr>
            <w:tcW w:w="2336" w:type="dxa"/>
            <w:tcBorders>
              <w:top w:val="single" w:sz="8" w:space="0" w:color="auto"/>
              <w:left w:val="single" w:sz="8" w:space="0" w:color="auto"/>
              <w:bottom w:val="single" w:sz="8" w:space="0" w:color="auto"/>
              <w:right w:val="single" w:sz="8" w:space="0" w:color="auto"/>
            </w:tcBorders>
            <w:vAlign w:val="center"/>
          </w:tcPr>
          <w:p w14:paraId="566D58CA" w14:textId="3AD0E2FC" w:rsidR="6A935247" w:rsidRPr="00D23CCB" w:rsidRDefault="6A935247" w:rsidP="072E4A66">
            <w:r w:rsidRPr="072E4A66">
              <w:rPr>
                <w:rFonts w:eastAsia="Calibri"/>
              </w:rPr>
              <w:t xml:space="preserve"> </w:t>
            </w:r>
          </w:p>
        </w:tc>
        <w:tc>
          <w:tcPr>
            <w:tcW w:w="3233" w:type="dxa"/>
            <w:tcBorders>
              <w:top w:val="single" w:sz="8" w:space="0" w:color="auto"/>
              <w:left w:val="single" w:sz="8" w:space="0" w:color="auto"/>
              <w:bottom w:val="single" w:sz="8" w:space="0" w:color="auto"/>
              <w:right w:val="single" w:sz="8" w:space="0" w:color="auto"/>
            </w:tcBorders>
            <w:vAlign w:val="center"/>
          </w:tcPr>
          <w:p w14:paraId="059805F0" w14:textId="450D6840" w:rsidR="6A935247" w:rsidRPr="00D23CCB" w:rsidRDefault="6A935247" w:rsidP="072E4A66">
            <w:r w:rsidRPr="072E4A66">
              <w:rPr>
                <w:rFonts w:eastAsia="Calibri"/>
              </w:rPr>
              <w:t xml:space="preserve"> </w:t>
            </w:r>
          </w:p>
        </w:tc>
        <w:tc>
          <w:tcPr>
            <w:tcW w:w="3791" w:type="dxa"/>
            <w:tcBorders>
              <w:top w:val="single" w:sz="8" w:space="0" w:color="auto"/>
              <w:left w:val="single" w:sz="8" w:space="0" w:color="auto"/>
              <w:bottom w:val="single" w:sz="8" w:space="0" w:color="auto"/>
              <w:right w:val="single" w:sz="8" w:space="0" w:color="auto"/>
            </w:tcBorders>
            <w:vAlign w:val="center"/>
          </w:tcPr>
          <w:p w14:paraId="28A29268" w14:textId="20407251" w:rsidR="6A935247" w:rsidRPr="00D23CCB" w:rsidRDefault="6A935247" w:rsidP="072E4A66">
            <w:r w:rsidRPr="072E4A66">
              <w:rPr>
                <w:rFonts w:eastAsia="Calibri"/>
              </w:rPr>
              <w:t xml:space="preserve"> </w:t>
            </w:r>
          </w:p>
        </w:tc>
      </w:tr>
      <w:tr w:rsidR="6A935247" w:rsidRPr="00D23CCB" w14:paraId="1081258A" w14:textId="77777777" w:rsidTr="072E4A66">
        <w:trPr>
          <w:trHeight w:val="435"/>
        </w:trPr>
        <w:tc>
          <w:tcPr>
            <w:tcW w:w="2336" w:type="dxa"/>
            <w:tcBorders>
              <w:top w:val="single" w:sz="8" w:space="0" w:color="auto"/>
              <w:left w:val="single" w:sz="8" w:space="0" w:color="auto"/>
              <w:bottom w:val="single" w:sz="8" w:space="0" w:color="auto"/>
              <w:right w:val="single" w:sz="8" w:space="0" w:color="auto"/>
            </w:tcBorders>
            <w:vAlign w:val="center"/>
          </w:tcPr>
          <w:p w14:paraId="323CABB6" w14:textId="3D709BD4" w:rsidR="6A935247" w:rsidRPr="00D23CCB" w:rsidRDefault="6A935247" w:rsidP="072E4A66">
            <w:r w:rsidRPr="072E4A66">
              <w:rPr>
                <w:rFonts w:eastAsia="Calibri"/>
              </w:rPr>
              <w:t xml:space="preserve"> </w:t>
            </w:r>
          </w:p>
        </w:tc>
        <w:tc>
          <w:tcPr>
            <w:tcW w:w="3233" w:type="dxa"/>
            <w:tcBorders>
              <w:top w:val="single" w:sz="8" w:space="0" w:color="auto"/>
              <w:left w:val="single" w:sz="8" w:space="0" w:color="auto"/>
              <w:bottom w:val="single" w:sz="8" w:space="0" w:color="auto"/>
              <w:right w:val="single" w:sz="8" w:space="0" w:color="auto"/>
            </w:tcBorders>
            <w:vAlign w:val="center"/>
          </w:tcPr>
          <w:p w14:paraId="0F2B2163" w14:textId="596706A1" w:rsidR="6A935247" w:rsidRPr="00D23CCB" w:rsidRDefault="6A935247" w:rsidP="072E4A66">
            <w:r w:rsidRPr="072E4A66">
              <w:rPr>
                <w:rFonts w:eastAsia="Calibri"/>
              </w:rPr>
              <w:t xml:space="preserve"> </w:t>
            </w:r>
          </w:p>
        </w:tc>
        <w:tc>
          <w:tcPr>
            <w:tcW w:w="3791" w:type="dxa"/>
            <w:tcBorders>
              <w:top w:val="single" w:sz="8" w:space="0" w:color="auto"/>
              <w:left w:val="single" w:sz="8" w:space="0" w:color="auto"/>
              <w:bottom w:val="single" w:sz="8" w:space="0" w:color="auto"/>
              <w:right w:val="single" w:sz="8" w:space="0" w:color="auto"/>
            </w:tcBorders>
            <w:vAlign w:val="center"/>
          </w:tcPr>
          <w:p w14:paraId="599AD488" w14:textId="2BAD6CBF" w:rsidR="6A935247" w:rsidRPr="00D23CCB" w:rsidRDefault="6A935247" w:rsidP="072E4A66">
            <w:r w:rsidRPr="072E4A66">
              <w:rPr>
                <w:rFonts w:eastAsia="Calibri"/>
              </w:rPr>
              <w:t xml:space="preserve"> </w:t>
            </w:r>
          </w:p>
        </w:tc>
      </w:tr>
    </w:tbl>
    <w:p w14:paraId="42FC17BB" w14:textId="64610876" w:rsidR="48E0AC52" w:rsidRPr="00D23CCB" w:rsidRDefault="48E0AC52" w:rsidP="072E4A66">
      <w:pPr>
        <w:pStyle w:val="NoSpacing"/>
        <w:spacing w:before="240"/>
        <w:rPr>
          <w:rFonts w:eastAsia="Calibri"/>
          <w:b/>
          <w:bCs/>
          <w:sz w:val="24"/>
          <w:szCs w:val="24"/>
        </w:rPr>
      </w:pPr>
      <w:r w:rsidRPr="072E4A66">
        <w:rPr>
          <w:rFonts w:eastAsia="Calibri"/>
          <w:b/>
          <w:bCs/>
          <w:sz w:val="24"/>
          <w:szCs w:val="24"/>
        </w:rPr>
        <w:t>How has the program conducted on-going discussions related to SLOs and results of SLO assessments?  How are</w:t>
      </w:r>
      <w:r w:rsidR="006F06E7">
        <w:rPr>
          <w:rFonts w:eastAsia="Calibri"/>
          <w:b/>
          <w:bCs/>
          <w:sz w:val="24"/>
          <w:szCs w:val="24"/>
        </w:rPr>
        <w:t xml:space="preserve"> those discussions documented? </w:t>
      </w:r>
      <w:r w:rsidRPr="072E4A66">
        <w:rPr>
          <w:rFonts w:eastAsia="Calibri"/>
          <w:b/>
          <w:bCs/>
          <w:sz w:val="24"/>
          <w:szCs w:val="24"/>
        </w:rPr>
        <w:t>Share any processes implemented to ensure continued discussion of the program’s SLOs.</w:t>
      </w:r>
    </w:p>
    <w:tbl>
      <w:tblPr>
        <w:tblStyle w:val="TableGrid"/>
        <w:tblW w:w="0" w:type="auto"/>
        <w:tblLayout w:type="fixed"/>
        <w:tblLook w:val="06A0" w:firstRow="1" w:lastRow="0" w:firstColumn="1" w:lastColumn="0" w:noHBand="1" w:noVBand="1"/>
      </w:tblPr>
      <w:tblGrid>
        <w:gridCol w:w="9360"/>
      </w:tblGrid>
      <w:tr w:rsidR="6A935247" w:rsidRPr="00D23CCB" w14:paraId="713D5217" w14:textId="77777777" w:rsidTr="072E4A66">
        <w:tc>
          <w:tcPr>
            <w:tcW w:w="9360" w:type="dxa"/>
          </w:tcPr>
          <w:p w14:paraId="3152C1F2" w14:textId="77777777" w:rsidR="6A935247" w:rsidRDefault="6A935247" w:rsidP="072E4A66">
            <w:pPr>
              <w:pStyle w:val="NoSpacing"/>
              <w:rPr>
                <w:rFonts w:eastAsiaTheme="minorEastAsia"/>
                <w:b/>
                <w:bCs/>
                <w:color w:val="7030A0"/>
                <w:sz w:val="24"/>
                <w:szCs w:val="24"/>
              </w:rPr>
            </w:pPr>
          </w:p>
          <w:p w14:paraId="49E4509B" w14:textId="4961359E" w:rsidR="00E05509" w:rsidRPr="00D23CCB" w:rsidRDefault="00E05509" w:rsidP="072E4A66">
            <w:pPr>
              <w:pStyle w:val="NoSpacing"/>
              <w:rPr>
                <w:rFonts w:eastAsiaTheme="minorEastAsia"/>
                <w:b/>
                <w:bCs/>
                <w:color w:val="7030A0"/>
                <w:sz w:val="24"/>
                <w:szCs w:val="24"/>
              </w:rPr>
            </w:pPr>
          </w:p>
        </w:tc>
      </w:tr>
    </w:tbl>
    <w:p w14:paraId="50DFC7AD" w14:textId="583573BC" w:rsidR="6A935247" w:rsidRPr="00D23CCB" w:rsidRDefault="6A935247" w:rsidP="072E4A66">
      <w:pPr>
        <w:pStyle w:val="NoSpacing"/>
        <w:rPr>
          <w:rFonts w:eastAsiaTheme="minorEastAsia"/>
          <w:b/>
          <w:bCs/>
          <w:color w:val="7030A0"/>
          <w:sz w:val="24"/>
          <w:szCs w:val="24"/>
        </w:rPr>
      </w:pPr>
    </w:p>
    <w:p w14:paraId="3F3C3A19" w14:textId="0BD2530F" w:rsidR="000D72AF" w:rsidRPr="00D23CCB" w:rsidRDefault="07541A1A" w:rsidP="072E4A66">
      <w:pPr>
        <w:pStyle w:val="NoSpacing"/>
        <w:rPr>
          <w:rFonts w:eastAsiaTheme="minorEastAsia"/>
          <w:b/>
          <w:bCs/>
          <w:sz w:val="24"/>
          <w:szCs w:val="24"/>
        </w:rPr>
      </w:pPr>
      <w:r w:rsidRPr="072E4A66">
        <w:rPr>
          <w:rFonts w:eastAsiaTheme="minorEastAsia"/>
          <w:b/>
          <w:bCs/>
          <w:sz w:val="24"/>
          <w:szCs w:val="24"/>
        </w:rPr>
        <w:t>What did the program learn from</w:t>
      </w:r>
      <w:r w:rsidRPr="072E4A66">
        <w:rPr>
          <w:rFonts w:eastAsiaTheme="minorEastAsia"/>
          <w:b/>
          <w:bCs/>
          <w:color w:val="7030A0"/>
          <w:sz w:val="24"/>
          <w:szCs w:val="24"/>
        </w:rPr>
        <w:t xml:space="preserve"> </w:t>
      </w:r>
      <w:r w:rsidR="19B0F06C" w:rsidRPr="072E4A66">
        <w:rPr>
          <w:rFonts w:eastAsiaTheme="minorEastAsia"/>
          <w:b/>
          <w:bCs/>
          <w:sz w:val="24"/>
          <w:szCs w:val="24"/>
        </w:rPr>
        <w:t xml:space="preserve">course-level </w:t>
      </w:r>
      <w:r w:rsidRPr="072E4A66">
        <w:rPr>
          <w:rFonts w:eastAsiaTheme="minorEastAsia"/>
          <w:b/>
          <w:bCs/>
          <w:sz w:val="24"/>
          <w:szCs w:val="24"/>
        </w:rPr>
        <w:t>SLO assessment results? What successes and/or challenges did the program experience in learning from the SLO results?</w:t>
      </w:r>
    </w:p>
    <w:tbl>
      <w:tblPr>
        <w:tblStyle w:val="TableGrid"/>
        <w:tblW w:w="0" w:type="auto"/>
        <w:tblLayout w:type="fixed"/>
        <w:tblLook w:val="06A0" w:firstRow="1" w:lastRow="0" w:firstColumn="1" w:lastColumn="0" w:noHBand="1" w:noVBand="1"/>
      </w:tblPr>
      <w:tblGrid>
        <w:gridCol w:w="9360"/>
      </w:tblGrid>
      <w:tr w:rsidR="6A935247" w:rsidRPr="00D23CCB" w14:paraId="03A14B40" w14:textId="77777777" w:rsidTr="072E4A66">
        <w:tc>
          <w:tcPr>
            <w:tcW w:w="9360" w:type="dxa"/>
          </w:tcPr>
          <w:p w14:paraId="2B8C1020" w14:textId="77777777" w:rsidR="6A935247" w:rsidRDefault="6A935247" w:rsidP="072E4A66">
            <w:pPr>
              <w:pStyle w:val="NoSpacing"/>
              <w:rPr>
                <w:rFonts w:eastAsiaTheme="minorEastAsia"/>
                <w:b/>
                <w:bCs/>
                <w:sz w:val="24"/>
                <w:szCs w:val="24"/>
              </w:rPr>
            </w:pPr>
          </w:p>
          <w:p w14:paraId="3F524255" w14:textId="60A81720" w:rsidR="00E05509" w:rsidRPr="00D23CCB" w:rsidRDefault="00E05509" w:rsidP="072E4A66">
            <w:pPr>
              <w:pStyle w:val="NoSpacing"/>
              <w:rPr>
                <w:rFonts w:eastAsiaTheme="minorEastAsia"/>
                <w:b/>
                <w:bCs/>
                <w:sz w:val="24"/>
                <w:szCs w:val="24"/>
              </w:rPr>
            </w:pPr>
          </w:p>
        </w:tc>
      </w:tr>
    </w:tbl>
    <w:p w14:paraId="6E419FC1" w14:textId="2A3C56EA" w:rsidR="6A935247" w:rsidRPr="00D23CCB" w:rsidRDefault="6A935247" w:rsidP="072E4A66">
      <w:pPr>
        <w:pStyle w:val="NoSpacing"/>
        <w:rPr>
          <w:rFonts w:eastAsiaTheme="minorEastAsia"/>
          <w:b/>
          <w:bCs/>
          <w:sz w:val="24"/>
          <w:szCs w:val="24"/>
        </w:rPr>
      </w:pPr>
    </w:p>
    <w:p w14:paraId="2CE09865" w14:textId="59B083BC" w:rsidR="000D72AF" w:rsidRPr="00D23CCB" w:rsidRDefault="07541A1A" w:rsidP="072E4A66">
      <w:pPr>
        <w:pStyle w:val="NoSpacing"/>
        <w:rPr>
          <w:rFonts w:eastAsiaTheme="minorEastAsia"/>
          <w:b/>
          <w:bCs/>
          <w:sz w:val="24"/>
          <w:szCs w:val="24"/>
        </w:rPr>
      </w:pPr>
      <w:r w:rsidRPr="072E4A66">
        <w:rPr>
          <w:rFonts w:eastAsiaTheme="minorEastAsia"/>
          <w:b/>
          <w:bCs/>
          <w:sz w:val="24"/>
          <w:szCs w:val="24"/>
        </w:rPr>
        <w:t xml:space="preserve">How have the program’s SLO assessments and SLO discussions produced a positive impact on student success? What changes has the program made (or does it plan to make) to improve student success? </w:t>
      </w:r>
    </w:p>
    <w:tbl>
      <w:tblPr>
        <w:tblStyle w:val="TableGrid"/>
        <w:tblW w:w="0" w:type="auto"/>
        <w:tblLayout w:type="fixed"/>
        <w:tblLook w:val="06A0" w:firstRow="1" w:lastRow="0" w:firstColumn="1" w:lastColumn="0" w:noHBand="1" w:noVBand="1"/>
      </w:tblPr>
      <w:tblGrid>
        <w:gridCol w:w="9360"/>
      </w:tblGrid>
      <w:tr w:rsidR="6A935247" w:rsidRPr="00D23CCB" w14:paraId="72459546" w14:textId="77777777" w:rsidTr="072E4A66">
        <w:tc>
          <w:tcPr>
            <w:tcW w:w="9360" w:type="dxa"/>
          </w:tcPr>
          <w:p w14:paraId="6F164462" w14:textId="77777777" w:rsidR="6A935247" w:rsidRDefault="6A935247" w:rsidP="072E4A66">
            <w:pPr>
              <w:pStyle w:val="NoSpacing"/>
              <w:rPr>
                <w:rFonts w:eastAsiaTheme="minorEastAsia"/>
                <w:b/>
                <w:bCs/>
                <w:sz w:val="24"/>
                <w:szCs w:val="24"/>
              </w:rPr>
            </w:pPr>
          </w:p>
          <w:p w14:paraId="7096BD37" w14:textId="0D757BAD" w:rsidR="00E05509" w:rsidRPr="00D23CCB" w:rsidRDefault="00E05509" w:rsidP="072E4A66">
            <w:pPr>
              <w:pStyle w:val="NoSpacing"/>
              <w:rPr>
                <w:rFonts w:eastAsiaTheme="minorEastAsia"/>
                <w:b/>
                <w:bCs/>
                <w:sz w:val="24"/>
                <w:szCs w:val="24"/>
              </w:rPr>
            </w:pPr>
          </w:p>
        </w:tc>
      </w:tr>
    </w:tbl>
    <w:p w14:paraId="4FAE6A12" w14:textId="3FEC0DE2" w:rsidR="6A935247" w:rsidRPr="00D23CCB" w:rsidRDefault="6A935247" w:rsidP="072E4A66">
      <w:pPr>
        <w:pStyle w:val="NoSpacing"/>
        <w:rPr>
          <w:rFonts w:eastAsiaTheme="minorEastAsia"/>
          <w:b/>
          <w:bCs/>
          <w:sz w:val="24"/>
          <w:szCs w:val="24"/>
        </w:rPr>
      </w:pPr>
    </w:p>
    <w:p w14:paraId="3F432625" w14:textId="77777777" w:rsidR="000D72AF" w:rsidRPr="00D23CCB" w:rsidRDefault="07541A1A" w:rsidP="072E4A66">
      <w:pPr>
        <w:pStyle w:val="NoSpacing"/>
        <w:rPr>
          <w:rFonts w:eastAsiaTheme="minorEastAsia"/>
          <w:b/>
          <w:bCs/>
          <w:sz w:val="24"/>
          <w:szCs w:val="24"/>
        </w:rPr>
      </w:pPr>
      <w:r w:rsidRPr="072E4A66">
        <w:rPr>
          <w:rFonts w:eastAsiaTheme="minorEastAsia"/>
          <w:b/>
          <w:bCs/>
          <w:sz w:val="24"/>
          <w:szCs w:val="24"/>
        </w:rPr>
        <w:t xml:space="preserve">What impact did (or would) additional resources have on improving student learning? Do any institutional changes need to be made to help the program improve student success? </w:t>
      </w:r>
    </w:p>
    <w:tbl>
      <w:tblPr>
        <w:tblStyle w:val="TableGrid"/>
        <w:tblW w:w="0" w:type="auto"/>
        <w:tblLook w:val="04A0" w:firstRow="1" w:lastRow="0" w:firstColumn="1" w:lastColumn="0" w:noHBand="0" w:noVBand="1"/>
      </w:tblPr>
      <w:tblGrid>
        <w:gridCol w:w="9350"/>
      </w:tblGrid>
      <w:tr w:rsidR="000D72AF" w:rsidRPr="00D23CCB" w14:paraId="6CB362E1" w14:textId="77777777" w:rsidTr="072E4A66">
        <w:tc>
          <w:tcPr>
            <w:tcW w:w="9350" w:type="dxa"/>
          </w:tcPr>
          <w:p w14:paraId="604E7A02" w14:textId="77777777" w:rsidR="000D72AF" w:rsidRDefault="000D72AF" w:rsidP="072E4A66">
            <w:pPr>
              <w:pStyle w:val="NoSpacing"/>
              <w:rPr>
                <w:rFonts w:eastAsiaTheme="minorEastAsia"/>
                <w:b/>
                <w:bCs/>
                <w:sz w:val="24"/>
                <w:szCs w:val="24"/>
              </w:rPr>
            </w:pPr>
          </w:p>
          <w:p w14:paraId="46635B53" w14:textId="7F89B0BF" w:rsidR="00E05509" w:rsidRPr="00D23CCB" w:rsidRDefault="00E05509" w:rsidP="072E4A66">
            <w:pPr>
              <w:pStyle w:val="NoSpacing"/>
              <w:rPr>
                <w:rFonts w:eastAsiaTheme="minorEastAsia"/>
                <w:b/>
                <w:bCs/>
                <w:sz w:val="24"/>
                <w:szCs w:val="24"/>
              </w:rPr>
            </w:pPr>
          </w:p>
        </w:tc>
      </w:tr>
    </w:tbl>
    <w:p w14:paraId="2B2EBAA0" w14:textId="2A0620A3" w:rsidR="00A70894" w:rsidRPr="00D23CCB" w:rsidRDefault="00A70894"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 xml:space="preserve">SECTION </w:t>
      </w:r>
      <w:r w:rsidR="00C93FFD" w:rsidRPr="072E4A66">
        <w:rPr>
          <w:rFonts w:eastAsiaTheme="minorEastAsia"/>
          <w:b/>
          <w:bCs/>
          <w:sz w:val="28"/>
          <w:szCs w:val="28"/>
          <w:u w:val="single"/>
        </w:rPr>
        <w:t>1</w:t>
      </w:r>
      <w:r w:rsidR="00472C9E" w:rsidRPr="072E4A66">
        <w:rPr>
          <w:rFonts w:eastAsiaTheme="minorEastAsia"/>
          <w:b/>
          <w:bCs/>
          <w:sz w:val="28"/>
          <w:szCs w:val="28"/>
          <w:u w:val="single"/>
        </w:rPr>
        <w:t>0</w:t>
      </w:r>
      <w:r w:rsidRPr="072E4A66">
        <w:rPr>
          <w:rFonts w:eastAsiaTheme="minorEastAsia"/>
          <w:b/>
          <w:bCs/>
          <w:sz w:val="28"/>
          <w:szCs w:val="28"/>
          <w:u w:val="single"/>
        </w:rPr>
        <w:t xml:space="preserve"> – </w:t>
      </w:r>
      <w:r w:rsidR="00EC798F">
        <w:rPr>
          <w:rFonts w:eastAsiaTheme="minorEastAsia"/>
          <w:b/>
          <w:bCs/>
          <w:sz w:val="28"/>
          <w:szCs w:val="28"/>
          <w:u w:val="single"/>
        </w:rPr>
        <w:t>NEW GOALS AND OBJECTIVES</w:t>
      </w:r>
    </w:p>
    <w:p w14:paraId="15672B23" w14:textId="66F43114" w:rsidR="009268FE" w:rsidRPr="00D23CCB" w:rsidRDefault="009268FE" w:rsidP="072E4A66">
      <w:pPr>
        <w:pStyle w:val="NoSpacing"/>
        <w:rPr>
          <w:rFonts w:eastAsiaTheme="minorEastAsia"/>
          <w:sz w:val="24"/>
          <w:szCs w:val="24"/>
        </w:rPr>
      </w:pPr>
    </w:p>
    <w:p w14:paraId="6465C67B" w14:textId="3E9A7A6C" w:rsidR="009268FE" w:rsidRPr="00D23CCB" w:rsidRDefault="1C63AE03" w:rsidP="072E4A66">
      <w:pPr>
        <w:pStyle w:val="NoSpacing"/>
        <w:rPr>
          <w:rFonts w:eastAsiaTheme="minorEastAsia"/>
          <w:b/>
          <w:bCs/>
          <w:color w:val="385623" w:themeColor="accent6" w:themeShade="80"/>
          <w:sz w:val="24"/>
          <w:szCs w:val="24"/>
          <w:u w:val="single"/>
        </w:rPr>
      </w:pPr>
      <w:r w:rsidRPr="072E4A66">
        <w:rPr>
          <w:rFonts w:eastAsiaTheme="minorEastAsia"/>
          <w:b/>
          <w:bCs/>
          <w:color w:val="385623" w:themeColor="accent6" w:themeShade="80"/>
          <w:sz w:val="24"/>
          <w:szCs w:val="24"/>
          <w:u w:val="single"/>
        </w:rPr>
        <w:t>Section 10 Instructions</w:t>
      </w:r>
      <w:r w:rsidR="0D8484AF" w:rsidRPr="072E4A66">
        <w:rPr>
          <w:rFonts w:eastAsiaTheme="minorEastAsia"/>
          <w:b/>
          <w:bCs/>
          <w:color w:val="385623" w:themeColor="accent6" w:themeShade="80"/>
          <w:sz w:val="24"/>
          <w:szCs w:val="24"/>
          <w:u w:val="single"/>
        </w:rPr>
        <w:t>:</w:t>
      </w:r>
    </w:p>
    <w:p w14:paraId="382C754D" w14:textId="6F0FECE2" w:rsidR="009268FE" w:rsidRPr="00D23CCB" w:rsidRDefault="6FF860D3" w:rsidP="072E4A66">
      <w:pPr>
        <w:spacing w:line="240" w:lineRule="auto"/>
        <w:rPr>
          <w:rFonts w:eastAsiaTheme="minorEastAsia"/>
          <w:color w:val="385623" w:themeColor="accent6" w:themeShade="80"/>
          <w:sz w:val="24"/>
          <w:szCs w:val="24"/>
        </w:rPr>
      </w:pPr>
      <w:r w:rsidRPr="4528D743">
        <w:rPr>
          <w:rFonts w:eastAsiaTheme="minorEastAsia"/>
          <w:color w:val="385623" w:themeColor="accent6" w:themeShade="80"/>
          <w:sz w:val="24"/>
          <w:szCs w:val="24"/>
        </w:rPr>
        <w:t xml:space="preserve">Consider the overall evaluation and analysis </w:t>
      </w:r>
      <w:r w:rsidR="3A66C9F6" w:rsidRPr="4528D743">
        <w:rPr>
          <w:rFonts w:eastAsiaTheme="minorEastAsia"/>
          <w:color w:val="385623" w:themeColor="accent6" w:themeShade="80"/>
          <w:sz w:val="24"/>
          <w:szCs w:val="24"/>
        </w:rPr>
        <w:t xml:space="preserve">completed </w:t>
      </w:r>
      <w:r w:rsidR="5DC2513F" w:rsidRPr="4528D743">
        <w:rPr>
          <w:rFonts w:eastAsiaTheme="minorEastAsia"/>
          <w:color w:val="385623" w:themeColor="accent6" w:themeShade="80"/>
          <w:sz w:val="24"/>
          <w:szCs w:val="24"/>
        </w:rPr>
        <w:t xml:space="preserve">through this full program review </w:t>
      </w:r>
      <w:r w:rsidR="3A66C9F6" w:rsidRPr="4528D743">
        <w:rPr>
          <w:rFonts w:eastAsiaTheme="minorEastAsia"/>
          <w:color w:val="385623" w:themeColor="accent6" w:themeShade="80"/>
          <w:sz w:val="24"/>
          <w:szCs w:val="24"/>
        </w:rPr>
        <w:t xml:space="preserve">as it pertains to </w:t>
      </w:r>
      <w:r w:rsidR="502864C0" w:rsidRPr="4528D743">
        <w:rPr>
          <w:rFonts w:eastAsiaTheme="minorEastAsia"/>
          <w:color w:val="385623" w:themeColor="accent6" w:themeShade="80"/>
          <w:sz w:val="24"/>
          <w:szCs w:val="24"/>
        </w:rPr>
        <w:t>continuous program improvement</w:t>
      </w:r>
      <w:r w:rsidRPr="4528D743">
        <w:rPr>
          <w:rFonts w:eastAsiaTheme="minorEastAsia"/>
          <w:color w:val="385623" w:themeColor="accent6" w:themeShade="80"/>
          <w:sz w:val="24"/>
          <w:szCs w:val="24"/>
        </w:rPr>
        <w:t xml:space="preserve">. </w:t>
      </w:r>
      <w:r w:rsidR="1EAEAFB1" w:rsidRPr="4528D743">
        <w:rPr>
          <w:rFonts w:eastAsiaTheme="minorEastAsia"/>
          <w:color w:val="385623" w:themeColor="accent6" w:themeShade="80"/>
          <w:sz w:val="24"/>
          <w:szCs w:val="24"/>
        </w:rPr>
        <w:t>Then brainstorm and prepare for identifying further action in addressing stated WVC goals and initia</w:t>
      </w:r>
      <w:r w:rsidR="0A4A1CF0" w:rsidRPr="4528D743">
        <w:rPr>
          <w:rFonts w:eastAsiaTheme="minorEastAsia"/>
          <w:color w:val="385623" w:themeColor="accent6" w:themeShade="80"/>
          <w:sz w:val="24"/>
          <w:szCs w:val="24"/>
        </w:rPr>
        <w:t>tives.</w:t>
      </w:r>
    </w:p>
    <w:p w14:paraId="4CA9999B" w14:textId="30542267" w:rsidR="009268FE" w:rsidRPr="00D23CCB" w:rsidRDefault="6FF860D3" w:rsidP="072E4A66">
      <w:pPr>
        <w:spacing w:line="240" w:lineRule="auto"/>
        <w:rPr>
          <w:rFonts w:eastAsiaTheme="minorEastAsia"/>
          <w:b/>
          <w:bCs/>
          <w:sz w:val="24"/>
          <w:szCs w:val="24"/>
        </w:rPr>
      </w:pPr>
      <w:r w:rsidRPr="072E4A66">
        <w:rPr>
          <w:rFonts w:eastAsiaTheme="minorEastAsia"/>
          <w:b/>
          <w:bCs/>
          <w:sz w:val="24"/>
          <w:szCs w:val="24"/>
        </w:rPr>
        <w:t xml:space="preserve">What specific themes </w:t>
      </w:r>
      <w:r w:rsidR="7BC459B5" w:rsidRPr="072E4A66">
        <w:rPr>
          <w:rFonts w:eastAsiaTheme="minorEastAsia"/>
          <w:b/>
          <w:bCs/>
          <w:sz w:val="24"/>
          <w:szCs w:val="24"/>
        </w:rPr>
        <w:t xml:space="preserve">were </w:t>
      </w:r>
      <w:r w:rsidRPr="072E4A66">
        <w:rPr>
          <w:rFonts w:eastAsiaTheme="minorEastAsia"/>
          <w:b/>
          <w:bCs/>
          <w:sz w:val="24"/>
          <w:szCs w:val="24"/>
        </w:rPr>
        <w:t>identified? What challenges and opportunities must be considered to take further action in addressing WVC stated goals and initiatives? What college resources can be tapped into to execute identified action plans</w:t>
      </w:r>
      <w:r w:rsidR="082F818C" w:rsidRPr="072E4A66">
        <w:rPr>
          <w:rFonts w:eastAsiaTheme="minorEastAsia"/>
          <w:b/>
          <w:bCs/>
          <w:sz w:val="24"/>
          <w:szCs w:val="24"/>
        </w:rPr>
        <w:t xml:space="preserve"> as you prepare new goals for the next cycle</w:t>
      </w:r>
      <w:r w:rsidR="36FAE6B7" w:rsidRPr="072E4A66">
        <w:rPr>
          <w:rFonts w:eastAsiaTheme="minorEastAsia"/>
          <w:b/>
          <w:bCs/>
          <w:sz w:val="24"/>
          <w:szCs w:val="24"/>
        </w:rPr>
        <w:t>?</w:t>
      </w:r>
    </w:p>
    <w:tbl>
      <w:tblPr>
        <w:tblStyle w:val="TableGrid"/>
        <w:tblW w:w="0" w:type="auto"/>
        <w:tblLayout w:type="fixed"/>
        <w:tblLook w:val="06A0" w:firstRow="1" w:lastRow="0" w:firstColumn="1" w:lastColumn="0" w:noHBand="1" w:noVBand="1"/>
      </w:tblPr>
      <w:tblGrid>
        <w:gridCol w:w="9360"/>
      </w:tblGrid>
      <w:tr w:rsidR="15D97E0E" w14:paraId="24DC4A4C" w14:textId="77777777" w:rsidTr="072E4A66">
        <w:tc>
          <w:tcPr>
            <w:tcW w:w="9360" w:type="dxa"/>
          </w:tcPr>
          <w:p w14:paraId="156101B5" w14:textId="17B2D54C" w:rsidR="15D97E0E" w:rsidRDefault="15D97E0E" w:rsidP="072E4A66">
            <w:pPr>
              <w:pStyle w:val="NoSpacing"/>
              <w:rPr>
                <w:rFonts w:eastAsiaTheme="minorEastAsia"/>
                <w:color w:val="2F5496" w:themeColor="accent1" w:themeShade="BF"/>
                <w:sz w:val="24"/>
                <w:szCs w:val="24"/>
              </w:rPr>
            </w:pPr>
          </w:p>
        </w:tc>
      </w:tr>
    </w:tbl>
    <w:p w14:paraId="27A3F99C" w14:textId="283E8DB4" w:rsidR="009268FE" w:rsidRPr="00D23CCB" w:rsidRDefault="009268FE" w:rsidP="072E4A66">
      <w:pPr>
        <w:pStyle w:val="NoSpacing"/>
        <w:rPr>
          <w:rFonts w:eastAsiaTheme="minorEastAsia"/>
          <w:sz w:val="24"/>
          <w:szCs w:val="24"/>
        </w:rPr>
      </w:pPr>
    </w:p>
    <w:p w14:paraId="58ABAD30" w14:textId="4F384041" w:rsidR="009268FE" w:rsidRPr="00C93FFD" w:rsidRDefault="2406528A" w:rsidP="072E4A66">
      <w:pPr>
        <w:pStyle w:val="NoSpacing"/>
        <w:rPr>
          <w:rFonts w:eastAsiaTheme="minorEastAsia"/>
          <w:b/>
          <w:bCs/>
          <w:color w:val="2F5496" w:themeColor="accent1" w:themeShade="BF"/>
          <w:sz w:val="24"/>
          <w:szCs w:val="24"/>
        </w:rPr>
      </w:pPr>
      <w:r w:rsidRPr="072E4A66">
        <w:rPr>
          <w:rFonts w:eastAsiaTheme="minorEastAsia"/>
          <w:b/>
          <w:bCs/>
          <w:color w:val="2F5496" w:themeColor="accent1" w:themeShade="BF"/>
          <w:sz w:val="24"/>
          <w:szCs w:val="24"/>
          <w:u w:val="single"/>
        </w:rPr>
        <w:t xml:space="preserve">eLumen </w:t>
      </w:r>
      <w:r w:rsidR="252132C8" w:rsidRPr="072E4A66">
        <w:rPr>
          <w:rFonts w:eastAsiaTheme="minorEastAsia"/>
          <w:b/>
          <w:bCs/>
          <w:color w:val="2F5496" w:themeColor="accent1" w:themeShade="BF"/>
          <w:sz w:val="24"/>
          <w:szCs w:val="24"/>
          <w:u w:val="single"/>
        </w:rPr>
        <w:t>Instructions</w:t>
      </w:r>
      <w:r w:rsidR="252132C8" w:rsidRPr="072E4A66">
        <w:rPr>
          <w:rFonts w:eastAsiaTheme="minorEastAsia"/>
          <w:b/>
          <w:bCs/>
          <w:color w:val="2F5496" w:themeColor="accent1" w:themeShade="BF"/>
          <w:sz w:val="24"/>
          <w:szCs w:val="24"/>
        </w:rPr>
        <w:t xml:space="preserve">: </w:t>
      </w:r>
    </w:p>
    <w:p w14:paraId="1F64D883" w14:textId="74873FC3" w:rsidR="005A5122" w:rsidRPr="00D23CCB" w:rsidRDefault="005A5122" w:rsidP="072E4A66">
      <w:pPr>
        <w:pStyle w:val="NoSpacing"/>
        <w:rPr>
          <w:rFonts w:eastAsiaTheme="minorEastAsia"/>
          <w:color w:val="2F5496" w:themeColor="accent1" w:themeShade="BF"/>
          <w:sz w:val="24"/>
          <w:szCs w:val="24"/>
        </w:rPr>
      </w:pPr>
      <w:r w:rsidRPr="072E4A66">
        <w:rPr>
          <w:rFonts w:eastAsiaTheme="minorEastAsia"/>
          <w:color w:val="2F5496" w:themeColor="accent1" w:themeShade="BF"/>
          <w:sz w:val="24"/>
          <w:szCs w:val="24"/>
        </w:rPr>
        <w:t>To complete</w:t>
      </w:r>
      <w:r w:rsidR="009268FE" w:rsidRPr="072E4A66">
        <w:rPr>
          <w:rFonts w:eastAsiaTheme="minorEastAsia"/>
          <w:color w:val="2F5496" w:themeColor="accent1" w:themeShade="BF"/>
          <w:sz w:val="24"/>
          <w:szCs w:val="24"/>
        </w:rPr>
        <w:t xml:space="preserve"> this section on </w:t>
      </w:r>
      <w:r w:rsidR="00B754E0">
        <w:rPr>
          <w:rFonts w:eastAsiaTheme="minorEastAsia"/>
          <w:color w:val="2F5496" w:themeColor="accent1" w:themeShade="BF"/>
          <w:sz w:val="24"/>
          <w:szCs w:val="24"/>
        </w:rPr>
        <w:t xml:space="preserve">New </w:t>
      </w:r>
      <w:r w:rsidR="009268FE" w:rsidRPr="072E4A66">
        <w:rPr>
          <w:rFonts w:eastAsiaTheme="minorEastAsia"/>
          <w:color w:val="2F5496" w:themeColor="accent1" w:themeShade="BF"/>
          <w:sz w:val="24"/>
          <w:szCs w:val="24"/>
        </w:rPr>
        <w:t xml:space="preserve">Goals and Objectives, the Program Coordinator may have to leave this program review and, if not yet entered, enter the program’s </w:t>
      </w:r>
      <w:r w:rsidR="004B3354" w:rsidRPr="072E4A66">
        <w:rPr>
          <w:rFonts w:eastAsiaTheme="minorEastAsia"/>
          <w:color w:val="2F5496" w:themeColor="accent1" w:themeShade="BF"/>
          <w:sz w:val="24"/>
          <w:szCs w:val="24"/>
        </w:rPr>
        <w:t xml:space="preserve">new </w:t>
      </w:r>
      <w:r w:rsidR="009268FE" w:rsidRPr="072E4A66">
        <w:rPr>
          <w:rFonts w:eastAsiaTheme="minorEastAsia"/>
          <w:color w:val="2F5496" w:themeColor="accent1" w:themeShade="BF"/>
          <w:sz w:val="24"/>
          <w:szCs w:val="24"/>
        </w:rPr>
        <w:t>goal</w:t>
      </w:r>
      <w:r w:rsidR="004B3354" w:rsidRPr="072E4A66">
        <w:rPr>
          <w:rFonts w:eastAsiaTheme="minorEastAsia"/>
          <w:color w:val="2F5496" w:themeColor="accent1" w:themeShade="BF"/>
          <w:sz w:val="24"/>
          <w:szCs w:val="24"/>
        </w:rPr>
        <w:t>(</w:t>
      </w:r>
      <w:r w:rsidR="009268FE" w:rsidRPr="072E4A66">
        <w:rPr>
          <w:rFonts w:eastAsiaTheme="minorEastAsia"/>
          <w:color w:val="2F5496" w:themeColor="accent1" w:themeShade="BF"/>
          <w:sz w:val="24"/>
          <w:szCs w:val="24"/>
        </w:rPr>
        <w:t>s</w:t>
      </w:r>
      <w:r w:rsidR="004B3354" w:rsidRPr="072E4A66">
        <w:rPr>
          <w:rFonts w:eastAsiaTheme="minorEastAsia"/>
          <w:color w:val="2F5496" w:themeColor="accent1" w:themeShade="BF"/>
          <w:sz w:val="24"/>
          <w:szCs w:val="24"/>
        </w:rPr>
        <w:t>)</w:t>
      </w:r>
      <w:r w:rsidR="009268FE" w:rsidRPr="072E4A66">
        <w:rPr>
          <w:rFonts w:eastAsiaTheme="minorEastAsia"/>
          <w:color w:val="2F5496" w:themeColor="accent1" w:themeShade="BF"/>
          <w:sz w:val="24"/>
          <w:szCs w:val="24"/>
        </w:rPr>
        <w:t xml:space="preserve"> into eLumen.</w:t>
      </w:r>
      <w:r w:rsidR="00735944" w:rsidRPr="072E4A66">
        <w:rPr>
          <w:rFonts w:eastAsiaTheme="minorEastAsia"/>
          <w:color w:val="2F5496" w:themeColor="accent1" w:themeShade="BF"/>
          <w:sz w:val="24"/>
          <w:szCs w:val="24"/>
        </w:rPr>
        <w:t xml:space="preserve"> </w:t>
      </w:r>
    </w:p>
    <w:p w14:paraId="27807EEC" w14:textId="50BCB890" w:rsidR="005A5122" w:rsidRPr="00D23CCB" w:rsidRDefault="005A5122" w:rsidP="072E4A66">
      <w:pPr>
        <w:pStyle w:val="NoSpacing"/>
        <w:numPr>
          <w:ilvl w:val="0"/>
          <w:numId w:val="20"/>
        </w:numPr>
        <w:rPr>
          <w:rFonts w:eastAsiaTheme="minorEastAsia"/>
          <w:color w:val="2F5496" w:themeColor="accent1" w:themeShade="BF"/>
          <w:sz w:val="24"/>
          <w:szCs w:val="24"/>
        </w:rPr>
      </w:pPr>
      <w:r w:rsidRPr="072E4A66">
        <w:rPr>
          <w:rFonts w:eastAsiaTheme="minorEastAsia"/>
          <w:color w:val="2F5496" w:themeColor="accent1" w:themeShade="BF"/>
          <w:sz w:val="24"/>
          <w:szCs w:val="24"/>
        </w:rPr>
        <w:t xml:space="preserve">Entering goals </w:t>
      </w:r>
      <w:proofErr w:type="gramStart"/>
      <w:r w:rsidR="009268FE" w:rsidRPr="072E4A66">
        <w:rPr>
          <w:rFonts w:eastAsiaTheme="minorEastAsia"/>
          <w:color w:val="2F5496" w:themeColor="accent1" w:themeShade="BF"/>
          <w:sz w:val="24"/>
          <w:szCs w:val="24"/>
        </w:rPr>
        <w:t>is done</w:t>
      </w:r>
      <w:proofErr w:type="gramEnd"/>
      <w:r w:rsidR="009268FE" w:rsidRPr="072E4A66">
        <w:rPr>
          <w:rFonts w:eastAsiaTheme="minorEastAsia"/>
          <w:color w:val="2F5496" w:themeColor="accent1" w:themeShade="BF"/>
          <w:sz w:val="24"/>
          <w:szCs w:val="24"/>
        </w:rPr>
        <w:t xml:space="preserve"> via the Org Management tab, in the Department Profile section (see separate instructions for more detailed guidance on this process under </w:t>
      </w:r>
      <w:r w:rsidR="009A23D1">
        <w:rPr>
          <w:rFonts w:eastAsiaTheme="minorEastAsia"/>
          <w:color w:val="2F5496" w:themeColor="accent1" w:themeShade="BF"/>
          <w:sz w:val="24"/>
          <w:szCs w:val="24"/>
        </w:rPr>
        <w:t>Resources and Training Videos</w:t>
      </w:r>
      <w:r w:rsidR="009268FE" w:rsidRPr="072E4A66">
        <w:rPr>
          <w:rFonts w:eastAsiaTheme="minorEastAsia"/>
          <w:color w:val="2F5496" w:themeColor="accent1" w:themeShade="BF"/>
          <w:sz w:val="24"/>
          <w:szCs w:val="24"/>
        </w:rPr>
        <w:t xml:space="preserve"> on the Program Review tab at the </w:t>
      </w:r>
      <w:hyperlink r:id="rId41" w:anchor="tabs-4">
        <w:r w:rsidR="009268FE" w:rsidRPr="072E4A66">
          <w:rPr>
            <w:rStyle w:val="Hyperlink"/>
            <w:rFonts w:eastAsiaTheme="minorEastAsia"/>
            <w:color w:val="2F5496" w:themeColor="accent1" w:themeShade="BF"/>
            <w:sz w:val="24"/>
            <w:szCs w:val="24"/>
          </w:rPr>
          <w:t>SLAPEC website</w:t>
        </w:r>
      </w:hyperlink>
      <w:r w:rsidR="009268FE" w:rsidRPr="072E4A66">
        <w:rPr>
          <w:rFonts w:eastAsiaTheme="minorEastAsia"/>
          <w:color w:val="2F5496" w:themeColor="accent1" w:themeShade="BF"/>
          <w:sz w:val="24"/>
          <w:szCs w:val="24"/>
        </w:rPr>
        <w:t xml:space="preserve">). </w:t>
      </w:r>
    </w:p>
    <w:p w14:paraId="02027865" w14:textId="439004CF" w:rsidR="005A5122" w:rsidRPr="00D23CCB" w:rsidRDefault="009268FE" w:rsidP="072E4A66">
      <w:pPr>
        <w:pStyle w:val="NoSpacing"/>
        <w:numPr>
          <w:ilvl w:val="0"/>
          <w:numId w:val="20"/>
        </w:numPr>
        <w:rPr>
          <w:rFonts w:eastAsiaTheme="minorEastAsia"/>
          <w:color w:val="2F5496" w:themeColor="accent1" w:themeShade="BF"/>
          <w:sz w:val="24"/>
          <w:szCs w:val="24"/>
        </w:rPr>
      </w:pPr>
      <w:r w:rsidRPr="072E4A66">
        <w:rPr>
          <w:rFonts w:eastAsiaTheme="minorEastAsia"/>
          <w:color w:val="2F5496" w:themeColor="accent1" w:themeShade="BF"/>
          <w:sz w:val="24"/>
          <w:szCs w:val="24"/>
        </w:rPr>
        <w:t xml:space="preserve">Once the </w:t>
      </w:r>
      <w:r w:rsidR="004B3354" w:rsidRPr="072E4A66">
        <w:rPr>
          <w:rFonts w:eastAsiaTheme="minorEastAsia"/>
          <w:color w:val="2F5496" w:themeColor="accent1" w:themeShade="BF"/>
          <w:sz w:val="24"/>
          <w:szCs w:val="24"/>
        </w:rPr>
        <w:t xml:space="preserve">new </w:t>
      </w:r>
      <w:r w:rsidRPr="072E4A66">
        <w:rPr>
          <w:rFonts w:eastAsiaTheme="minorEastAsia"/>
          <w:color w:val="2F5496" w:themeColor="accent1" w:themeShade="BF"/>
          <w:sz w:val="24"/>
          <w:szCs w:val="24"/>
        </w:rPr>
        <w:t>goal</w:t>
      </w:r>
      <w:r w:rsidR="004B3354" w:rsidRPr="072E4A66">
        <w:rPr>
          <w:rFonts w:eastAsiaTheme="minorEastAsia"/>
          <w:color w:val="2F5496" w:themeColor="accent1" w:themeShade="BF"/>
          <w:sz w:val="24"/>
          <w:szCs w:val="24"/>
        </w:rPr>
        <w:t>(</w:t>
      </w:r>
      <w:r w:rsidRPr="072E4A66">
        <w:rPr>
          <w:rFonts w:eastAsiaTheme="minorEastAsia"/>
          <w:color w:val="2F5496" w:themeColor="accent1" w:themeShade="BF"/>
          <w:sz w:val="24"/>
          <w:szCs w:val="24"/>
        </w:rPr>
        <w:t>s</w:t>
      </w:r>
      <w:r w:rsidR="004B3354" w:rsidRPr="072E4A66">
        <w:rPr>
          <w:rFonts w:eastAsiaTheme="minorEastAsia"/>
          <w:color w:val="2F5496" w:themeColor="accent1" w:themeShade="BF"/>
          <w:sz w:val="24"/>
          <w:szCs w:val="24"/>
        </w:rPr>
        <w:t>)</w:t>
      </w:r>
      <w:r w:rsidRPr="072E4A66">
        <w:rPr>
          <w:rFonts w:eastAsiaTheme="minorEastAsia"/>
          <w:color w:val="2F5496" w:themeColor="accent1" w:themeShade="BF"/>
          <w:sz w:val="24"/>
          <w:szCs w:val="24"/>
        </w:rPr>
        <w:t xml:space="preserve"> </w:t>
      </w:r>
      <w:r w:rsidR="004B3354" w:rsidRPr="072E4A66">
        <w:rPr>
          <w:rFonts w:eastAsiaTheme="minorEastAsia"/>
          <w:color w:val="2F5496" w:themeColor="accent1" w:themeShade="BF"/>
          <w:sz w:val="24"/>
          <w:szCs w:val="24"/>
        </w:rPr>
        <w:t>is</w:t>
      </w:r>
      <w:r w:rsidRPr="072E4A66">
        <w:rPr>
          <w:rFonts w:eastAsiaTheme="minorEastAsia"/>
          <w:color w:val="2F5496" w:themeColor="accent1" w:themeShade="BF"/>
          <w:sz w:val="24"/>
          <w:szCs w:val="24"/>
        </w:rPr>
        <w:t xml:space="preserve"> entered, go back to the Strategic Planning, Initiatives section and select “</w:t>
      </w:r>
      <w:r w:rsidRPr="006B3501">
        <w:rPr>
          <w:rFonts w:eastAsiaTheme="minorEastAsia"/>
          <w:color w:val="2F5496" w:themeColor="accent1" w:themeShade="BF"/>
          <w:sz w:val="24"/>
          <w:szCs w:val="24"/>
          <w:u w:val="single"/>
        </w:rPr>
        <w:t>To Design Mode</w:t>
      </w:r>
      <w:r w:rsidRPr="072E4A66">
        <w:rPr>
          <w:rFonts w:eastAsiaTheme="minorEastAsia"/>
          <w:color w:val="2F5496" w:themeColor="accent1" w:themeShade="BF"/>
          <w:sz w:val="24"/>
          <w:szCs w:val="24"/>
        </w:rPr>
        <w:t>.”</w:t>
      </w:r>
      <w:r w:rsidR="00735944" w:rsidRPr="072E4A66">
        <w:rPr>
          <w:rFonts w:eastAsiaTheme="minorEastAsia"/>
          <w:color w:val="2F5496" w:themeColor="accent1" w:themeShade="BF"/>
          <w:sz w:val="24"/>
          <w:szCs w:val="24"/>
        </w:rPr>
        <w:t xml:space="preserve"> </w:t>
      </w:r>
      <w:r w:rsidRPr="072E4A66">
        <w:rPr>
          <w:rFonts w:eastAsiaTheme="minorEastAsia"/>
          <w:color w:val="2F5496" w:themeColor="accent1" w:themeShade="BF"/>
          <w:sz w:val="24"/>
          <w:szCs w:val="24"/>
        </w:rPr>
        <w:t xml:space="preserve">In here, the program’s </w:t>
      </w:r>
      <w:r w:rsidR="00322832" w:rsidRPr="072E4A66">
        <w:rPr>
          <w:rFonts w:eastAsiaTheme="minorEastAsia"/>
          <w:color w:val="2F5496" w:themeColor="accent1" w:themeShade="BF"/>
          <w:sz w:val="24"/>
          <w:szCs w:val="24"/>
        </w:rPr>
        <w:t xml:space="preserve">new </w:t>
      </w:r>
      <w:r w:rsidRPr="072E4A66">
        <w:rPr>
          <w:rFonts w:eastAsiaTheme="minorEastAsia"/>
          <w:color w:val="2F5496" w:themeColor="accent1" w:themeShade="BF"/>
          <w:sz w:val="24"/>
          <w:szCs w:val="24"/>
        </w:rPr>
        <w:t>goal</w:t>
      </w:r>
      <w:r w:rsidR="00322832" w:rsidRPr="072E4A66">
        <w:rPr>
          <w:rFonts w:eastAsiaTheme="minorEastAsia"/>
          <w:color w:val="2F5496" w:themeColor="accent1" w:themeShade="BF"/>
          <w:sz w:val="24"/>
          <w:szCs w:val="24"/>
        </w:rPr>
        <w:t>(</w:t>
      </w:r>
      <w:r w:rsidRPr="072E4A66">
        <w:rPr>
          <w:rFonts w:eastAsiaTheme="minorEastAsia"/>
          <w:color w:val="2F5496" w:themeColor="accent1" w:themeShade="BF"/>
          <w:sz w:val="24"/>
          <w:szCs w:val="24"/>
        </w:rPr>
        <w:t>s</w:t>
      </w:r>
      <w:r w:rsidR="00322832" w:rsidRPr="072E4A66">
        <w:rPr>
          <w:rFonts w:eastAsiaTheme="minorEastAsia"/>
          <w:color w:val="2F5496" w:themeColor="accent1" w:themeShade="BF"/>
          <w:sz w:val="24"/>
          <w:szCs w:val="24"/>
        </w:rPr>
        <w:t>) is</w:t>
      </w:r>
      <w:r w:rsidRPr="072E4A66">
        <w:rPr>
          <w:rFonts w:eastAsiaTheme="minorEastAsia"/>
          <w:color w:val="2F5496" w:themeColor="accent1" w:themeShade="BF"/>
          <w:sz w:val="24"/>
          <w:szCs w:val="24"/>
        </w:rPr>
        <w:t xml:space="preserve"> linked to this section by clicking the flag in the blue header of this section, next to the version information. </w:t>
      </w:r>
    </w:p>
    <w:p w14:paraId="05177251" w14:textId="6F8765A4" w:rsidR="005A5122" w:rsidRPr="00D23CCB" w:rsidRDefault="009268FE" w:rsidP="072E4A66">
      <w:pPr>
        <w:pStyle w:val="NoSpacing"/>
        <w:numPr>
          <w:ilvl w:val="0"/>
          <w:numId w:val="20"/>
        </w:numPr>
        <w:rPr>
          <w:rFonts w:eastAsiaTheme="minorEastAsia"/>
          <w:color w:val="2F5496" w:themeColor="accent1" w:themeShade="BF"/>
          <w:sz w:val="24"/>
          <w:szCs w:val="24"/>
        </w:rPr>
      </w:pPr>
      <w:r w:rsidRPr="072E4A66">
        <w:rPr>
          <w:rFonts w:eastAsiaTheme="minorEastAsia"/>
          <w:color w:val="2F5496" w:themeColor="accent1" w:themeShade="BF"/>
          <w:sz w:val="24"/>
          <w:szCs w:val="24"/>
        </w:rPr>
        <w:t>Please make sure to choose the “</w:t>
      </w:r>
      <w:r w:rsidRPr="006B3501">
        <w:rPr>
          <w:rFonts w:eastAsiaTheme="minorEastAsia"/>
          <w:color w:val="2F5496" w:themeColor="accent1" w:themeShade="BF"/>
          <w:sz w:val="24"/>
          <w:szCs w:val="24"/>
          <w:u w:val="single"/>
        </w:rPr>
        <w:t>Multiple Level Benchmark</w:t>
      </w:r>
      <w:r w:rsidRPr="072E4A66">
        <w:rPr>
          <w:rFonts w:eastAsiaTheme="minorEastAsia"/>
          <w:color w:val="2F5496" w:themeColor="accent1" w:themeShade="BF"/>
          <w:sz w:val="24"/>
          <w:szCs w:val="24"/>
        </w:rPr>
        <w:t>” rubric from the d</w:t>
      </w:r>
      <w:r w:rsidR="006B3501">
        <w:rPr>
          <w:rFonts w:eastAsiaTheme="minorEastAsia"/>
          <w:color w:val="2F5496" w:themeColor="accent1" w:themeShade="BF"/>
          <w:sz w:val="24"/>
          <w:szCs w:val="24"/>
        </w:rPr>
        <w:t>ropdown menu while linking the</w:t>
      </w:r>
      <w:r w:rsidRPr="072E4A66">
        <w:rPr>
          <w:rFonts w:eastAsiaTheme="minorEastAsia"/>
          <w:color w:val="2F5496" w:themeColor="accent1" w:themeShade="BF"/>
          <w:sz w:val="24"/>
          <w:szCs w:val="24"/>
        </w:rPr>
        <w:t xml:space="preserve"> goal</w:t>
      </w:r>
      <w:r w:rsidR="006B3501">
        <w:rPr>
          <w:rFonts w:eastAsiaTheme="minorEastAsia"/>
          <w:color w:val="2F5496" w:themeColor="accent1" w:themeShade="BF"/>
          <w:sz w:val="24"/>
          <w:szCs w:val="24"/>
        </w:rPr>
        <w:t>(</w:t>
      </w:r>
      <w:r w:rsidRPr="072E4A66">
        <w:rPr>
          <w:rFonts w:eastAsiaTheme="minorEastAsia"/>
          <w:color w:val="2F5496" w:themeColor="accent1" w:themeShade="BF"/>
          <w:sz w:val="24"/>
          <w:szCs w:val="24"/>
        </w:rPr>
        <w:t>s</w:t>
      </w:r>
      <w:r w:rsidR="006B3501">
        <w:rPr>
          <w:rFonts w:eastAsiaTheme="minorEastAsia"/>
          <w:color w:val="2F5496" w:themeColor="accent1" w:themeShade="BF"/>
          <w:sz w:val="24"/>
          <w:szCs w:val="24"/>
        </w:rPr>
        <w:t>)</w:t>
      </w:r>
      <w:r w:rsidRPr="072E4A66">
        <w:rPr>
          <w:rFonts w:eastAsiaTheme="minorEastAsia"/>
          <w:color w:val="2F5496" w:themeColor="accent1" w:themeShade="BF"/>
          <w:sz w:val="24"/>
          <w:szCs w:val="24"/>
        </w:rPr>
        <w:t xml:space="preserve">. </w:t>
      </w:r>
    </w:p>
    <w:p w14:paraId="4D1FEA45" w14:textId="33D17237" w:rsidR="009268FE" w:rsidRPr="00D23CCB" w:rsidRDefault="009268FE" w:rsidP="072E4A66">
      <w:pPr>
        <w:pStyle w:val="NoSpacing"/>
        <w:numPr>
          <w:ilvl w:val="0"/>
          <w:numId w:val="20"/>
        </w:numPr>
        <w:rPr>
          <w:rFonts w:eastAsiaTheme="minorEastAsia"/>
          <w:color w:val="2F5496" w:themeColor="accent1" w:themeShade="BF"/>
          <w:sz w:val="24"/>
          <w:szCs w:val="24"/>
        </w:rPr>
      </w:pPr>
      <w:r w:rsidRPr="072E4A66">
        <w:rPr>
          <w:rFonts w:eastAsiaTheme="minorEastAsia"/>
          <w:color w:val="2F5496" w:themeColor="accent1" w:themeShade="BF"/>
          <w:sz w:val="24"/>
          <w:szCs w:val="24"/>
        </w:rPr>
        <w:t>Once this step is complete, go back “</w:t>
      </w:r>
      <w:r w:rsidRPr="006B3501">
        <w:rPr>
          <w:rFonts w:eastAsiaTheme="minorEastAsia"/>
          <w:color w:val="2F5496" w:themeColor="accent1" w:themeShade="BF"/>
          <w:sz w:val="24"/>
          <w:szCs w:val="24"/>
          <w:u w:val="single"/>
        </w:rPr>
        <w:t>To Active Mode</w:t>
      </w:r>
      <w:r w:rsidRPr="072E4A66">
        <w:rPr>
          <w:rFonts w:eastAsiaTheme="minorEastAsia"/>
          <w:color w:val="2F5496" w:themeColor="accent1" w:themeShade="BF"/>
          <w:sz w:val="24"/>
          <w:szCs w:val="24"/>
        </w:rPr>
        <w:t>” and complete the steps outlined below.</w:t>
      </w:r>
    </w:p>
    <w:p w14:paraId="5C6B3F1E" w14:textId="77777777" w:rsidR="009268FE" w:rsidRPr="00D23CCB" w:rsidRDefault="009268FE" w:rsidP="072E4A66">
      <w:pPr>
        <w:pStyle w:val="NoSpacing"/>
        <w:rPr>
          <w:rFonts w:eastAsiaTheme="minorEastAsia"/>
          <w:color w:val="2F5496" w:themeColor="accent1" w:themeShade="BF"/>
          <w:sz w:val="24"/>
          <w:szCs w:val="24"/>
        </w:rPr>
      </w:pPr>
    </w:p>
    <w:p w14:paraId="19614AE0" w14:textId="74C46982" w:rsidR="009268FE" w:rsidRPr="00D23CCB" w:rsidRDefault="009268FE" w:rsidP="072E4A66">
      <w:pPr>
        <w:pStyle w:val="NoSpacing"/>
        <w:rPr>
          <w:rFonts w:eastAsiaTheme="minorEastAsia"/>
          <w:color w:val="2F5496" w:themeColor="accent1" w:themeShade="BF"/>
          <w:sz w:val="24"/>
          <w:szCs w:val="24"/>
        </w:rPr>
      </w:pPr>
      <w:r w:rsidRPr="072E4A66">
        <w:rPr>
          <w:rFonts w:eastAsiaTheme="minorEastAsia"/>
          <w:b/>
          <w:bCs/>
          <w:color w:val="2F5496" w:themeColor="accent1" w:themeShade="BF"/>
          <w:sz w:val="24"/>
          <w:szCs w:val="24"/>
        </w:rPr>
        <w:t xml:space="preserve">For the program's </w:t>
      </w:r>
      <w:r w:rsidR="004B3354" w:rsidRPr="072E4A66">
        <w:rPr>
          <w:rFonts w:eastAsiaTheme="minorEastAsia"/>
          <w:b/>
          <w:bCs/>
          <w:color w:val="2F5496" w:themeColor="accent1" w:themeShade="BF"/>
          <w:sz w:val="24"/>
          <w:szCs w:val="24"/>
        </w:rPr>
        <w:t xml:space="preserve">new </w:t>
      </w:r>
      <w:r w:rsidRPr="072E4A66">
        <w:rPr>
          <w:rFonts w:eastAsiaTheme="minorEastAsia"/>
          <w:b/>
          <w:bCs/>
          <w:color w:val="2F5496" w:themeColor="accent1" w:themeShade="BF"/>
          <w:sz w:val="24"/>
          <w:szCs w:val="24"/>
        </w:rPr>
        <w:t>goal</w:t>
      </w:r>
      <w:r w:rsidR="004B3354" w:rsidRPr="072E4A66">
        <w:rPr>
          <w:rFonts w:eastAsiaTheme="minorEastAsia"/>
          <w:b/>
          <w:bCs/>
          <w:color w:val="2F5496" w:themeColor="accent1" w:themeShade="BF"/>
          <w:sz w:val="24"/>
          <w:szCs w:val="24"/>
        </w:rPr>
        <w:t>(</w:t>
      </w:r>
      <w:r w:rsidRPr="072E4A66">
        <w:rPr>
          <w:rFonts w:eastAsiaTheme="minorEastAsia"/>
          <w:b/>
          <w:bCs/>
          <w:color w:val="2F5496" w:themeColor="accent1" w:themeShade="BF"/>
          <w:sz w:val="24"/>
          <w:szCs w:val="24"/>
        </w:rPr>
        <w:t>s</w:t>
      </w:r>
      <w:r w:rsidR="004B3354" w:rsidRPr="072E4A66">
        <w:rPr>
          <w:rFonts w:eastAsiaTheme="minorEastAsia"/>
          <w:b/>
          <w:bCs/>
          <w:color w:val="2F5496" w:themeColor="accent1" w:themeShade="BF"/>
          <w:sz w:val="24"/>
          <w:szCs w:val="24"/>
        </w:rPr>
        <w:t>)</w:t>
      </w:r>
      <w:r w:rsidRPr="072E4A66">
        <w:rPr>
          <w:rFonts w:eastAsiaTheme="minorEastAsia"/>
          <w:b/>
          <w:bCs/>
          <w:color w:val="2F5496" w:themeColor="accent1" w:themeShade="BF"/>
          <w:sz w:val="24"/>
          <w:szCs w:val="24"/>
        </w:rPr>
        <w:t>, please complete the following steps:</w:t>
      </w:r>
      <w:r w:rsidRPr="072E4A66">
        <w:rPr>
          <w:rFonts w:eastAsiaTheme="minorEastAsia"/>
          <w:color w:val="2F5496" w:themeColor="accent1" w:themeShade="BF"/>
          <w:sz w:val="24"/>
          <w:szCs w:val="24"/>
        </w:rPr>
        <w:t xml:space="preserve"> </w:t>
      </w:r>
    </w:p>
    <w:p w14:paraId="44823935" w14:textId="77777777" w:rsidR="009268FE" w:rsidRPr="00D23CCB" w:rsidRDefault="009268FE" w:rsidP="072E4A66">
      <w:pPr>
        <w:pStyle w:val="NoSpacing"/>
        <w:numPr>
          <w:ilvl w:val="0"/>
          <w:numId w:val="13"/>
        </w:numPr>
        <w:rPr>
          <w:rFonts w:eastAsiaTheme="minorEastAsia"/>
          <w:color w:val="2F5496" w:themeColor="accent1" w:themeShade="BF"/>
          <w:sz w:val="24"/>
          <w:szCs w:val="24"/>
        </w:rPr>
      </w:pPr>
      <w:r w:rsidRPr="072E4A66">
        <w:rPr>
          <w:rFonts w:eastAsiaTheme="minorEastAsia"/>
          <w:color w:val="2F5496" w:themeColor="accent1" w:themeShade="BF"/>
          <w:sz w:val="24"/>
          <w:szCs w:val="24"/>
        </w:rPr>
        <w:t>Click on the flag in the blue header of this section (next to the version information).</w:t>
      </w:r>
    </w:p>
    <w:p w14:paraId="52D98B2E" w14:textId="11C41501" w:rsidR="009268FE" w:rsidRPr="00D23CCB" w:rsidRDefault="009268FE" w:rsidP="072E4A66">
      <w:pPr>
        <w:pStyle w:val="NoSpacing"/>
        <w:numPr>
          <w:ilvl w:val="0"/>
          <w:numId w:val="13"/>
        </w:numPr>
        <w:rPr>
          <w:rFonts w:eastAsiaTheme="minorEastAsia"/>
          <w:color w:val="2F5496" w:themeColor="accent1" w:themeShade="BF"/>
          <w:sz w:val="24"/>
          <w:szCs w:val="24"/>
        </w:rPr>
      </w:pPr>
      <w:r w:rsidRPr="072E4A66">
        <w:rPr>
          <w:rFonts w:eastAsiaTheme="minorEastAsia"/>
          <w:color w:val="2F5496" w:themeColor="accent1" w:themeShade="BF"/>
          <w:sz w:val="24"/>
          <w:szCs w:val="24"/>
        </w:rPr>
        <w:t xml:space="preserve">For each </w:t>
      </w:r>
      <w:r w:rsidR="004B3354" w:rsidRPr="072E4A66">
        <w:rPr>
          <w:rFonts w:eastAsiaTheme="minorEastAsia"/>
          <w:color w:val="2F5496" w:themeColor="accent1" w:themeShade="BF"/>
          <w:sz w:val="24"/>
          <w:szCs w:val="24"/>
        </w:rPr>
        <w:t>new</w:t>
      </w:r>
      <w:r w:rsidRPr="072E4A66">
        <w:rPr>
          <w:rFonts w:eastAsiaTheme="minorEastAsia"/>
          <w:color w:val="2F5496" w:themeColor="accent1" w:themeShade="BF"/>
          <w:sz w:val="24"/>
          <w:szCs w:val="24"/>
        </w:rPr>
        <w:t xml:space="preserve"> goal, check the box indicating </w:t>
      </w:r>
      <w:r w:rsidR="004B3354" w:rsidRPr="072E4A66">
        <w:rPr>
          <w:rFonts w:eastAsiaTheme="minorEastAsia"/>
          <w:color w:val="2F5496" w:themeColor="accent1" w:themeShade="BF"/>
          <w:sz w:val="24"/>
          <w:szCs w:val="24"/>
        </w:rPr>
        <w:t>“no progress”</w:t>
      </w:r>
      <w:r w:rsidRPr="072E4A66">
        <w:rPr>
          <w:rFonts w:eastAsiaTheme="minorEastAsia"/>
          <w:color w:val="2F5496" w:themeColor="accent1" w:themeShade="BF"/>
          <w:sz w:val="24"/>
          <w:szCs w:val="24"/>
        </w:rPr>
        <w:t>.</w:t>
      </w:r>
    </w:p>
    <w:p w14:paraId="7EBD573F" w14:textId="7B69CB92" w:rsidR="009268FE" w:rsidRPr="00D23CCB" w:rsidRDefault="004B3354" w:rsidP="072E4A66">
      <w:pPr>
        <w:pStyle w:val="NoSpacing"/>
        <w:numPr>
          <w:ilvl w:val="0"/>
          <w:numId w:val="13"/>
        </w:numPr>
        <w:rPr>
          <w:rFonts w:eastAsiaTheme="minorEastAsia"/>
          <w:sz w:val="24"/>
          <w:szCs w:val="24"/>
        </w:rPr>
      </w:pPr>
      <w:r w:rsidRPr="072E4A66">
        <w:rPr>
          <w:rFonts w:eastAsiaTheme="minorEastAsia"/>
          <w:color w:val="2F5496" w:themeColor="accent1" w:themeShade="BF"/>
          <w:sz w:val="24"/>
          <w:szCs w:val="24"/>
        </w:rPr>
        <w:t>Then</w:t>
      </w:r>
      <w:r w:rsidR="009268FE" w:rsidRPr="072E4A66">
        <w:rPr>
          <w:rFonts w:eastAsiaTheme="minorEastAsia"/>
          <w:color w:val="2F5496" w:themeColor="accent1" w:themeShade="BF"/>
          <w:sz w:val="24"/>
          <w:szCs w:val="24"/>
        </w:rPr>
        <w:t xml:space="preserve">, add action plans and any resource requests needed to </w:t>
      </w:r>
      <w:r w:rsidRPr="072E4A66">
        <w:rPr>
          <w:rFonts w:eastAsiaTheme="minorEastAsia"/>
          <w:color w:val="2F5496" w:themeColor="accent1" w:themeShade="BF"/>
          <w:sz w:val="24"/>
          <w:szCs w:val="24"/>
        </w:rPr>
        <w:t xml:space="preserve">accomplish the </w:t>
      </w:r>
      <w:r w:rsidR="009C0F3C" w:rsidRPr="072E4A66">
        <w:rPr>
          <w:rFonts w:eastAsiaTheme="minorEastAsia"/>
          <w:color w:val="2F5496" w:themeColor="accent1" w:themeShade="BF"/>
          <w:sz w:val="24"/>
          <w:szCs w:val="24"/>
        </w:rPr>
        <w:t xml:space="preserve">new </w:t>
      </w:r>
      <w:r w:rsidRPr="072E4A66">
        <w:rPr>
          <w:rFonts w:eastAsiaTheme="minorEastAsia"/>
          <w:color w:val="2F5496" w:themeColor="accent1" w:themeShade="BF"/>
          <w:sz w:val="24"/>
          <w:szCs w:val="24"/>
        </w:rPr>
        <w:t>goal(s)</w:t>
      </w:r>
      <w:r w:rsidR="009C104E" w:rsidRPr="072E4A66">
        <w:rPr>
          <w:rFonts w:eastAsiaTheme="minorEastAsia"/>
          <w:color w:val="2F5496" w:themeColor="accent1" w:themeShade="BF"/>
          <w:sz w:val="24"/>
          <w:szCs w:val="24"/>
        </w:rPr>
        <w:t xml:space="preserve"> in eLumen</w:t>
      </w:r>
      <w:r w:rsidR="009268FE" w:rsidRPr="072E4A66">
        <w:rPr>
          <w:rFonts w:eastAsiaTheme="minorEastAsia"/>
          <w:color w:val="2F5496" w:themeColor="accent1" w:themeShade="BF"/>
          <w:sz w:val="24"/>
          <w:szCs w:val="24"/>
        </w:rPr>
        <w:t>.</w:t>
      </w:r>
      <w:r w:rsidR="006625AA" w:rsidRPr="072E4A66">
        <w:rPr>
          <w:rFonts w:eastAsiaTheme="minorEastAsia"/>
          <w:color w:val="2F5496" w:themeColor="accent1" w:themeShade="BF"/>
          <w:sz w:val="24"/>
          <w:szCs w:val="24"/>
        </w:rPr>
        <w:t xml:space="preserve"> </w:t>
      </w:r>
    </w:p>
    <w:p w14:paraId="13FCFE7F" w14:textId="77777777" w:rsidR="001808FF" w:rsidRPr="00D23CCB" w:rsidRDefault="001808FF" w:rsidP="072E4A66">
      <w:pPr>
        <w:pStyle w:val="NoSpacing"/>
        <w:rPr>
          <w:rFonts w:eastAsiaTheme="minorEastAsia"/>
          <w:b/>
          <w:bCs/>
          <w:color w:val="2F5496" w:themeColor="accent1" w:themeShade="BF"/>
          <w:sz w:val="24"/>
          <w:szCs w:val="24"/>
        </w:rPr>
      </w:pPr>
    </w:p>
    <w:p w14:paraId="7C02C4D9" w14:textId="77777777" w:rsidR="00C93FFD" w:rsidRPr="000D52DD" w:rsidRDefault="00C93FFD" w:rsidP="072E4A66">
      <w:pPr>
        <w:pStyle w:val="NoSpacing"/>
        <w:rPr>
          <w:rFonts w:eastAsiaTheme="minorEastAsia"/>
          <w:i/>
          <w:color w:val="7030A0"/>
          <w:sz w:val="24"/>
          <w:szCs w:val="24"/>
        </w:rPr>
      </w:pPr>
      <w:r w:rsidRPr="000D52DD">
        <w:rPr>
          <w:rFonts w:eastAsiaTheme="minorEastAsia"/>
          <w:b/>
          <w:bCs/>
          <w:i/>
          <w:color w:val="7030A0"/>
          <w:sz w:val="24"/>
          <w:szCs w:val="24"/>
          <w:u w:val="single"/>
        </w:rPr>
        <w:t>BRAC Instructions</w:t>
      </w:r>
      <w:r w:rsidRPr="000D52DD">
        <w:rPr>
          <w:rFonts w:eastAsiaTheme="minorEastAsia"/>
          <w:i/>
          <w:color w:val="7030A0"/>
          <w:sz w:val="24"/>
          <w:szCs w:val="24"/>
        </w:rPr>
        <w:t xml:space="preserve">: </w:t>
      </w:r>
    </w:p>
    <w:p w14:paraId="1146A089" w14:textId="77777777" w:rsidR="00C93FFD" w:rsidRPr="000D52DD" w:rsidRDefault="00C93FFD" w:rsidP="072E4A66">
      <w:pPr>
        <w:pStyle w:val="NoSpacing"/>
        <w:rPr>
          <w:rFonts w:eastAsiaTheme="minorEastAsia"/>
          <w:i/>
          <w:color w:val="7030A0"/>
          <w:sz w:val="24"/>
          <w:szCs w:val="24"/>
        </w:rPr>
      </w:pPr>
      <w:r w:rsidRPr="000D52DD">
        <w:rPr>
          <w:rFonts w:eastAsiaTheme="minorEastAsia"/>
          <w:i/>
          <w:color w:val="7030A0"/>
          <w:sz w:val="24"/>
          <w:szCs w:val="24"/>
        </w:rPr>
        <w:t xml:space="preserve">If the program is requesting funding beyond its baseline budget (see each program’s baseline budget </w:t>
      </w:r>
      <w:hyperlink r:id="rId42" w:history="1">
        <w:r w:rsidRPr="000D52DD">
          <w:rPr>
            <w:rStyle w:val="Hyperlink"/>
            <w:rFonts w:eastAsiaTheme="minorEastAsia"/>
            <w:i/>
            <w:color w:val="7030A0"/>
            <w:sz w:val="24"/>
            <w:szCs w:val="24"/>
          </w:rPr>
          <w:t>here</w:t>
        </w:r>
      </w:hyperlink>
      <w:r w:rsidRPr="000D52DD">
        <w:rPr>
          <w:rFonts w:eastAsiaTheme="minorEastAsia"/>
          <w:i/>
          <w:color w:val="7030A0"/>
          <w:sz w:val="24"/>
          <w:szCs w:val="24"/>
        </w:rPr>
        <w:t xml:space="preserve">), it will also need to complete the separate Program Review Resource Request (PRRR) form from the Budget and Resource Advisory Council (BRAC) in addition to this Program Review Progress Report. </w:t>
      </w:r>
      <w:r w:rsidRPr="000D52DD">
        <w:rPr>
          <w:rFonts w:eastAsiaTheme="minorEastAsia"/>
          <w:i/>
          <w:color w:val="7030A0"/>
          <w:sz w:val="24"/>
          <w:szCs w:val="24"/>
          <w:shd w:val="clear" w:color="auto" w:fill="FFFFFF"/>
        </w:rPr>
        <w:t xml:space="preserve">The form to submit budget requests over and above your baseline budget </w:t>
      </w:r>
      <w:proofErr w:type="gramStart"/>
      <w:r w:rsidRPr="000D52DD">
        <w:rPr>
          <w:rFonts w:eastAsiaTheme="minorEastAsia"/>
          <w:i/>
          <w:color w:val="7030A0"/>
          <w:sz w:val="24"/>
          <w:szCs w:val="24"/>
          <w:shd w:val="clear" w:color="auto" w:fill="FFFFFF"/>
        </w:rPr>
        <w:t>is found</w:t>
      </w:r>
      <w:proofErr w:type="gramEnd"/>
      <w:r w:rsidRPr="000D52DD">
        <w:rPr>
          <w:rFonts w:eastAsiaTheme="minorEastAsia"/>
          <w:i/>
          <w:color w:val="7030A0"/>
          <w:sz w:val="24"/>
          <w:szCs w:val="24"/>
          <w:shd w:val="clear" w:color="auto" w:fill="FFFFFF"/>
        </w:rPr>
        <w:t xml:space="preserve"> </w:t>
      </w:r>
      <w:hyperlink r:id="rId43" w:history="1">
        <w:r w:rsidRPr="000D52DD">
          <w:rPr>
            <w:rStyle w:val="Hyperlink"/>
            <w:rFonts w:eastAsiaTheme="minorEastAsia"/>
            <w:i/>
            <w:color w:val="7030A0"/>
            <w:sz w:val="24"/>
            <w:szCs w:val="24"/>
            <w:shd w:val="clear" w:color="auto" w:fill="FFFFFF"/>
          </w:rPr>
          <w:t>here</w:t>
        </w:r>
      </w:hyperlink>
      <w:r w:rsidRPr="000D52DD">
        <w:rPr>
          <w:rFonts w:eastAsiaTheme="minorEastAsia"/>
          <w:i/>
          <w:color w:val="7030A0"/>
          <w:sz w:val="24"/>
          <w:szCs w:val="24"/>
          <w:shd w:val="clear" w:color="auto" w:fill="FFFFFF"/>
        </w:rPr>
        <w:t>.</w:t>
      </w:r>
    </w:p>
    <w:p w14:paraId="5D896A3B" w14:textId="77777777" w:rsidR="00C93FFD" w:rsidRPr="000D52DD" w:rsidRDefault="00C93FFD" w:rsidP="072E4A66">
      <w:pPr>
        <w:pStyle w:val="NoSpacing"/>
        <w:numPr>
          <w:ilvl w:val="0"/>
          <w:numId w:val="13"/>
        </w:numPr>
        <w:rPr>
          <w:rFonts w:eastAsiaTheme="minorEastAsia"/>
          <w:i/>
          <w:color w:val="7030A0"/>
          <w:sz w:val="24"/>
          <w:szCs w:val="24"/>
        </w:rPr>
      </w:pPr>
      <w:r w:rsidRPr="000D52DD">
        <w:rPr>
          <w:rFonts w:eastAsiaTheme="minorEastAsia"/>
          <w:i/>
          <w:color w:val="7030A0"/>
          <w:sz w:val="24"/>
          <w:szCs w:val="24"/>
        </w:rPr>
        <w:t xml:space="preserve">If the program has multiple resource requests, the online PRRR form will need to </w:t>
      </w:r>
      <w:proofErr w:type="gramStart"/>
      <w:r w:rsidRPr="000D52DD">
        <w:rPr>
          <w:rFonts w:eastAsiaTheme="minorEastAsia"/>
          <w:i/>
          <w:color w:val="7030A0"/>
          <w:sz w:val="24"/>
          <w:szCs w:val="24"/>
        </w:rPr>
        <w:t>be completed</w:t>
      </w:r>
      <w:proofErr w:type="gramEnd"/>
      <w:r w:rsidRPr="000D52DD">
        <w:rPr>
          <w:rFonts w:eastAsiaTheme="minorEastAsia"/>
          <w:i/>
          <w:color w:val="7030A0"/>
          <w:sz w:val="24"/>
          <w:szCs w:val="24"/>
        </w:rPr>
        <w:t xml:space="preserve"> for each one.</w:t>
      </w:r>
    </w:p>
    <w:p w14:paraId="7BBD37B1" w14:textId="77777777" w:rsidR="00C93FFD" w:rsidRPr="000D52DD" w:rsidRDefault="00C93FFD" w:rsidP="072E4A66">
      <w:pPr>
        <w:pStyle w:val="NoSpacing"/>
        <w:numPr>
          <w:ilvl w:val="0"/>
          <w:numId w:val="13"/>
        </w:numPr>
        <w:rPr>
          <w:rFonts w:eastAsiaTheme="minorEastAsia"/>
          <w:i/>
          <w:color w:val="7030A0"/>
          <w:sz w:val="24"/>
          <w:szCs w:val="24"/>
        </w:rPr>
      </w:pPr>
      <w:r w:rsidRPr="000D52DD">
        <w:rPr>
          <w:rFonts w:eastAsiaTheme="minorEastAsia"/>
          <w:i/>
          <w:color w:val="7030A0"/>
          <w:sz w:val="24"/>
          <w:szCs w:val="24"/>
        </w:rPr>
        <w:t xml:space="preserve">The separate PRRR form </w:t>
      </w:r>
      <w:proofErr w:type="gramStart"/>
      <w:r w:rsidRPr="000D52DD">
        <w:rPr>
          <w:rFonts w:eastAsiaTheme="minorEastAsia"/>
          <w:i/>
          <w:color w:val="7030A0"/>
          <w:sz w:val="24"/>
          <w:szCs w:val="24"/>
        </w:rPr>
        <w:t>is based</w:t>
      </w:r>
      <w:proofErr w:type="gramEnd"/>
      <w:r w:rsidRPr="000D52DD">
        <w:rPr>
          <w:rFonts w:eastAsiaTheme="minorEastAsia"/>
          <w:i/>
          <w:color w:val="7030A0"/>
          <w:sz w:val="24"/>
          <w:szCs w:val="24"/>
        </w:rPr>
        <w:t xml:space="preserve"> on the rubric developed by BRAC. Note that the rationale provided in this Program Review Progress Report </w:t>
      </w:r>
      <w:proofErr w:type="gramStart"/>
      <w:r w:rsidRPr="000D52DD">
        <w:rPr>
          <w:rFonts w:eastAsiaTheme="minorEastAsia"/>
          <w:i/>
          <w:color w:val="7030A0"/>
          <w:sz w:val="24"/>
          <w:szCs w:val="24"/>
        </w:rPr>
        <w:t>will be requested</w:t>
      </w:r>
      <w:proofErr w:type="gramEnd"/>
      <w:r w:rsidRPr="000D52DD">
        <w:rPr>
          <w:rFonts w:eastAsiaTheme="minorEastAsia"/>
          <w:i/>
          <w:color w:val="7030A0"/>
          <w:sz w:val="24"/>
          <w:szCs w:val="24"/>
        </w:rPr>
        <w:t xml:space="preserve"> by BRAC.</w:t>
      </w:r>
    </w:p>
    <w:p w14:paraId="2A274A09" w14:textId="5F6B65F2" w:rsidR="7161860A" w:rsidRPr="00D23CCB" w:rsidRDefault="7161860A" w:rsidP="072E4A66">
      <w:pPr>
        <w:pStyle w:val="NoSpacing"/>
        <w:rPr>
          <w:rFonts w:eastAsiaTheme="minorEastAsia"/>
          <w:color w:val="2F5496" w:themeColor="accent1" w:themeShade="BF"/>
          <w:sz w:val="24"/>
          <w:szCs w:val="24"/>
        </w:rPr>
      </w:pPr>
    </w:p>
    <w:p w14:paraId="7C65DA26" w14:textId="59F5CB97" w:rsidR="009268FE" w:rsidRPr="00D23CCB" w:rsidRDefault="0D373D82" w:rsidP="072E4A66">
      <w:pPr>
        <w:pStyle w:val="NoSpacing"/>
        <w:rPr>
          <w:rFonts w:eastAsiaTheme="minorEastAsia"/>
          <w:b/>
          <w:bCs/>
          <w:sz w:val="24"/>
          <w:szCs w:val="24"/>
        </w:rPr>
      </w:pPr>
      <w:r w:rsidRPr="072E4A66">
        <w:rPr>
          <w:rFonts w:eastAsiaTheme="minorEastAsia"/>
          <w:b/>
          <w:bCs/>
          <w:sz w:val="24"/>
          <w:szCs w:val="24"/>
        </w:rPr>
        <w:t xml:space="preserve">Discuss the anticipated impact of the new goal’s action plan(s) on student success as tied into the </w:t>
      </w:r>
      <w:r w:rsidR="41117C46" w:rsidRPr="072E4A66">
        <w:rPr>
          <w:rFonts w:eastAsiaTheme="minorEastAsia"/>
          <w:b/>
          <w:bCs/>
          <w:sz w:val="24"/>
          <w:szCs w:val="24"/>
        </w:rPr>
        <w:t xml:space="preserve">college goals and initiatives considered in </w:t>
      </w:r>
      <w:r w:rsidR="44E68B1C" w:rsidRPr="072E4A66">
        <w:rPr>
          <w:rFonts w:eastAsiaTheme="minorEastAsia"/>
          <w:b/>
          <w:bCs/>
          <w:sz w:val="24"/>
          <w:szCs w:val="24"/>
        </w:rPr>
        <w:t xml:space="preserve">earlier </w:t>
      </w:r>
      <w:r w:rsidR="41117C46" w:rsidRPr="072E4A66">
        <w:rPr>
          <w:rFonts w:eastAsiaTheme="minorEastAsia"/>
          <w:b/>
          <w:bCs/>
          <w:sz w:val="24"/>
          <w:szCs w:val="24"/>
        </w:rPr>
        <w:t>section</w:t>
      </w:r>
      <w:r w:rsidR="7E2FF666" w:rsidRPr="072E4A66">
        <w:rPr>
          <w:rFonts w:eastAsiaTheme="minorEastAsia"/>
          <w:b/>
          <w:bCs/>
          <w:sz w:val="24"/>
          <w:szCs w:val="24"/>
        </w:rPr>
        <w:t>s.</w:t>
      </w:r>
      <w:r w:rsidRPr="072E4A66">
        <w:rPr>
          <w:rFonts w:eastAsiaTheme="minorEastAsia"/>
          <w:b/>
          <w:bCs/>
          <w:sz w:val="24"/>
          <w:szCs w:val="24"/>
        </w:rPr>
        <w:t xml:space="preserve"> How will the program measure success?</w:t>
      </w:r>
      <w:r w:rsidR="1B39E718" w:rsidRPr="072E4A66">
        <w:rPr>
          <w:rFonts w:eastAsiaTheme="minorEastAsia"/>
          <w:b/>
          <w:bCs/>
          <w:sz w:val="24"/>
          <w:szCs w:val="24"/>
        </w:rPr>
        <w:t xml:space="preserve"> If the program added resource requests tied to the action plan(s), how will those resources be used?</w:t>
      </w:r>
      <w:r w:rsidR="252132C8" w:rsidRPr="072E4A66">
        <w:rPr>
          <w:rFonts w:eastAsiaTheme="minorEastAsia"/>
          <w:b/>
          <w:bCs/>
          <w:sz w:val="24"/>
          <w:szCs w:val="24"/>
        </w:rPr>
        <w:t xml:space="preserve"> </w:t>
      </w:r>
    </w:p>
    <w:tbl>
      <w:tblPr>
        <w:tblStyle w:val="TableGrid"/>
        <w:tblW w:w="0" w:type="auto"/>
        <w:tblLook w:val="04A0" w:firstRow="1" w:lastRow="0" w:firstColumn="1" w:lastColumn="0" w:noHBand="0" w:noVBand="1"/>
      </w:tblPr>
      <w:tblGrid>
        <w:gridCol w:w="9350"/>
      </w:tblGrid>
      <w:tr w:rsidR="009268FE" w:rsidRPr="00D23CCB" w14:paraId="13FFE75E" w14:textId="77777777" w:rsidTr="072E4A66">
        <w:tc>
          <w:tcPr>
            <w:tcW w:w="9350" w:type="dxa"/>
          </w:tcPr>
          <w:p w14:paraId="718F3E5F" w14:textId="77777777" w:rsidR="007164F9" w:rsidRDefault="007164F9" w:rsidP="072E4A66">
            <w:pPr>
              <w:pStyle w:val="NoSpacing"/>
              <w:rPr>
                <w:rFonts w:eastAsiaTheme="minorEastAsia"/>
                <w:b/>
                <w:bCs/>
                <w:color w:val="70AD47" w:themeColor="accent6"/>
                <w:sz w:val="24"/>
                <w:szCs w:val="24"/>
              </w:rPr>
            </w:pPr>
          </w:p>
          <w:p w14:paraId="52E771A7" w14:textId="38535FCE" w:rsidR="00C93FFD" w:rsidRPr="00D23CCB" w:rsidRDefault="00C93FFD" w:rsidP="072E4A66">
            <w:pPr>
              <w:pStyle w:val="NoSpacing"/>
              <w:rPr>
                <w:rFonts w:eastAsiaTheme="minorEastAsia"/>
                <w:b/>
                <w:bCs/>
                <w:color w:val="70AD47" w:themeColor="accent6"/>
                <w:sz w:val="24"/>
                <w:szCs w:val="24"/>
              </w:rPr>
            </w:pPr>
          </w:p>
        </w:tc>
      </w:tr>
    </w:tbl>
    <w:p w14:paraId="00C36443" w14:textId="19711BEE" w:rsidR="00C93FFD" w:rsidRPr="00D23CCB" w:rsidRDefault="00C93FFD"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SECTION 1</w:t>
      </w:r>
      <w:r w:rsidR="40D63116" w:rsidRPr="072E4A66">
        <w:rPr>
          <w:rFonts w:eastAsiaTheme="minorEastAsia"/>
          <w:b/>
          <w:bCs/>
          <w:sz w:val="28"/>
          <w:szCs w:val="28"/>
          <w:u w:val="single"/>
        </w:rPr>
        <w:t>1</w:t>
      </w:r>
      <w:r w:rsidRPr="072E4A66">
        <w:rPr>
          <w:rFonts w:eastAsiaTheme="minorEastAsia"/>
          <w:b/>
          <w:bCs/>
          <w:sz w:val="28"/>
          <w:szCs w:val="28"/>
          <w:u w:val="single"/>
        </w:rPr>
        <w:t xml:space="preserve"> –</w:t>
      </w:r>
      <w:r w:rsidR="00726E2D">
        <w:rPr>
          <w:rFonts w:eastAsiaTheme="minorEastAsia"/>
          <w:b/>
          <w:bCs/>
          <w:sz w:val="28"/>
          <w:szCs w:val="28"/>
          <w:u w:val="single"/>
        </w:rPr>
        <w:t xml:space="preserve"> </w:t>
      </w:r>
      <w:r w:rsidRPr="072E4A66">
        <w:rPr>
          <w:rFonts w:eastAsiaTheme="minorEastAsia"/>
          <w:b/>
          <w:bCs/>
          <w:sz w:val="28"/>
          <w:szCs w:val="28"/>
          <w:u w:val="single"/>
        </w:rPr>
        <w:t>THEMATIC REPORTING</w:t>
      </w:r>
    </w:p>
    <w:p w14:paraId="3FF620D8" w14:textId="3C971E08" w:rsidR="6A935247" w:rsidRPr="00D23CCB" w:rsidRDefault="6A935247" w:rsidP="072E4A66">
      <w:pPr>
        <w:pStyle w:val="NoSpacing"/>
        <w:rPr>
          <w:rFonts w:eastAsiaTheme="minorEastAsia"/>
          <w:color w:val="2F5496" w:themeColor="accent1" w:themeShade="BF"/>
          <w:sz w:val="24"/>
          <w:szCs w:val="24"/>
        </w:rPr>
      </w:pPr>
    </w:p>
    <w:p w14:paraId="33892D7F" w14:textId="5394244D" w:rsidR="559FA000" w:rsidRPr="00C93FFD" w:rsidRDefault="559FA000" w:rsidP="072E4A66">
      <w:pPr>
        <w:pStyle w:val="NoSpacing"/>
        <w:rPr>
          <w:rFonts w:eastAsiaTheme="minorEastAsia"/>
          <w:color w:val="385623" w:themeColor="accent6" w:themeShade="80"/>
          <w:sz w:val="24"/>
          <w:szCs w:val="24"/>
        </w:rPr>
      </w:pPr>
      <w:r w:rsidRPr="072E4A66">
        <w:rPr>
          <w:rFonts w:eastAsiaTheme="minorEastAsia"/>
          <w:b/>
          <w:bCs/>
          <w:color w:val="385623" w:themeColor="accent6" w:themeShade="80"/>
          <w:sz w:val="24"/>
          <w:szCs w:val="24"/>
          <w:u w:val="single"/>
        </w:rPr>
        <w:t xml:space="preserve">Section </w:t>
      </w:r>
      <w:r w:rsidR="00A54766" w:rsidRPr="072E4A66">
        <w:rPr>
          <w:rFonts w:eastAsiaTheme="minorEastAsia"/>
          <w:b/>
          <w:bCs/>
          <w:color w:val="385623" w:themeColor="accent6" w:themeShade="80"/>
          <w:sz w:val="24"/>
          <w:szCs w:val="24"/>
          <w:u w:val="single"/>
        </w:rPr>
        <w:t>1</w:t>
      </w:r>
      <w:r w:rsidR="7B44E300" w:rsidRPr="072E4A66">
        <w:rPr>
          <w:rFonts w:eastAsiaTheme="minorEastAsia"/>
          <w:b/>
          <w:bCs/>
          <w:color w:val="385623" w:themeColor="accent6" w:themeShade="80"/>
          <w:sz w:val="24"/>
          <w:szCs w:val="24"/>
          <w:u w:val="single"/>
        </w:rPr>
        <w:t>1</w:t>
      </w:r>
      <w:r w:rsidR="00A54766" w:rsidRPr="072E4A66">
        <w:rPr>
          <w:rFonts w:eastAsiaTheme="minorEastAsia"/>
          <w:b/>
          <w:bCs/>
          <w:color w:val="385623" w:themeColor="accent6" w:themeShade="80"/>
          <w:sz w:val="24"/>
          <w:szCs w:val="24"/>
          <w:u w:val="single"/>
        </w:rPr>
        <w:t xml:space="preserve"> </w:t>
      </w:r>
      <w:r w:rsidRPr="072E4A66">
        <w:rPr>
          <w:rFonts w:eastAsiaTheme="minorEastAsia"/>
          <w:b/>
          <w:bCs/>
          <w:color w:val="385623" w:themeColor="accent6" w:themeShade="80"/>
          <w:sz w:val="24"/>
          <w:szCs w:val="24"/>
          <w:u w:val="single"/>
        </w:rPr>
        <w:t>In</w:t>
      </w:r>
      <w:r w:rsidR="1F68E2BA" w:rsidRPr="072E4A66">
        <w:rPr>
          <w:rFonts w:eastAsiaTheme="minorEastAsia"/>
          <w:b/>
          <w:bCs/>
          <w:color w:val="385623" w:themeColor="accent6" w:themeShade="80"/>
          <w:sz w:val="24"/>
          <w:szCs w:val="24"/>
          <w:u w:val="single"/>
        </w:rPr>
        <w:t>structions</w:t>
      </w:r>
      <w:r w:rsidRPr="072E4A66">
        <w:rPr>
          <w:rFonts w:eastAsiaTheme="minorEastAsia"/>
          <w:color w:val="385623" w:themeColor="accent6" w:themeShade="80"/>
          <w:sz w:val="24"/>
          <w:szCs w:val="24"/>
        </w:rPr>
        <w:t>:</w:t>
      </w:r>
    </w:p>
    <w:p w14:paraId="1D2551F4" w14:textId="4504C32A" w:rsidR="559FA000" w:rsidRPr="00C93FFD" w:rsidRDefault="559FA000" w:rsidP="072E4A66">
      <w:pPr>
        <w:pStyle w:val="NoSpacing"/>
        <w:rPr>
          <w:rFonts w:eastAsiaTheme="minorEastAsia"/>
          <w:color w:val="385623" w:themeColor="accent6" w:themeShade="80"/>
          <w:sz w:val="24"/>
          <w:szCs w:val="24"/>
        </w:rPr>
      </w:pPr>
      <w:r w:rsidRPr="072E4A66">
        <w:rPr>
          <w:rFonts w:eastAsiaTheme="minorEastAsia"/>
          <w:color w:val="385623" w:themeColor="accent6" w:themeShade="80"/>
          <w:sz w:val="24"/>
          <w:szCs w:val="24"/>
        </w:rPr>
        <w:t>After program reviews are submitted and read, SLAPEC looks for overarching, institution-level themes in the strengths and challenges across all programs to report to the college and BRAC.</w:t>
      </w:r>
      <w:r w:rsidR="381E413E" w:rsidRPr="072E4A66">
        <w:rPr>
          <w:rFonts w:eastAsiaTheme="minorEastAsia"/>
          <w:color w:val="385623" w:themeColor="accent6" w:themeShade="80"/>
          <w:sz w:val="24"/>
          <w:szCs w:val="24"/>
        </w:rPr>
        <w:t xml:space="preserve"> Please summarize the program's strengths and challenges, and then include any special program highlights from the past year that can be shared with the campus.</w:t>
      </w:r>
    </w:p>
    <w:p w14:paraId="4F25983C" w14:textId="7B77FD9B" w:rsidR="6A935247" w:rsidRPr="00D23CCB" w:rsidRDefault="6A935247" w:rsidP="072E4A66">
      <w:pPr>
        <w:pStyle w:val="NoSpacing"/>
        <w:rPr>
          <w:rFonts w:eastAsiaTheme="minorEastAsia"/>
          <w:color w:val="2F5496" w:themeColor="accent1" w:themeShade="BF"/>
          <w:sz w:val="24"/>
          <w:szCs w:val="24"/>
        </w:rPr>
      </w:pPr>
    </w:p>
    <w:p w14:paraId="2C30BAF4" w14:textId="6F1B0415" w:rsidR="00173DB7" w:rsidRPr="00D23CCB" w:rsidRDefault="00BB3BA9" w:rsidP="072E4A66">
      <w:pPr>
        <w:pStyle w:val="NoSpacing"/>
        <w:rPr>
          <w:rFonts w:eastAsiaTheme="minorEastAsia"/>
          <w:b/>
          <w:bCs/>
          <w:sz w:val="24"/>
          <w:szCs w:val="24"/>
        </w:rPr>
      </w:pPr>
      <w:r w:rsidRPr="072E4A66">
        <w:rPr>
          <w:rFonts w:eastAsiaTheme="minorEastAsia"/>
          <w:b/>
          <w:bCs/>
          <w:sz w:val="24"/>
          <w:szCs w:val="24"/>
        </w:rPr>
        <w:t>What general conclusions can be drawn about the program's strengths?</w:t>
      </w:r>
    </w:p>
    <w:tbl>
      <w:tblPr>
        <w:tblStyle w:val="TableGrid"/>
        <w:tblW w:w="0" w:type="auto"/>
        <w:tblLook w:val="04A0" w:firstRow="1" w:lastRow="0" w:firstColumn="1" w:lastColumn="0" w:noHBand="0" w:noVBand="1"/>
      </w:tblPr>
      <w:tblGrid>
        <w:gridCol w:w="9350"/>
      </w:tblGrid>
      <w:tr w:rsidR="00BB3BA9" w:rsidRPr="00D23CCB" w14:paraId="4C9B5360" w14:textId="77777777" w:rsidTr="072E4A66">
        <w:tc>
          <w:tcPr>
            <w:tcW w:w="9350" w:type="dxa"/>
          </w:tcPr>
          <w:p w14:paraId="1165E87F" w14:textId="77777777" w:rsidR="00420CA2" w:rsidRDefault="00420CA2" w:rsidP="072E4A66">
            <w:pPr>
              <w:pStyle w:val="NoSpacing"/>
              <w:rPr>
                <w:rFonts w:eastAsiaTheme="minorEastAsia"/>
                <w:sz w:val="24"/>
                <w:szCs w:val="24"/>
              </w:rPr>
            </w:pPr>
          </w:p>
          <w:p w14:paraId="2313E094" w14:textId="36DB2D4E" w:rsidR="00C93FFD" w:rsidRPr="00D23CCB" w:rsidRDefault="00C93FFD" w:rsidP="072E4A66">
            <w:pPr>
              <w:pStyle w:val="NoSpacing"/>
              <w:rPr>
                <w:rFonts w:eastAsiaTheme="minorEastAsia"/>
                <w:sz w:val="24"/>
                <w:szCs w:val="24"/>
              </w:rPr>
            </w:pPr>
          </w:p>
        </w:tc>
      </w:tr>
    </w:tbl>
    <w:p w14:paraId="5EC4D2CE" w14:textId="77777777" w:rsidR="00A809B1" w:rsidRPr="00D23CCB" w:rsidRDefault="00A809B1" w:rsidP="072E4A66">
      <w:pPr>
        <w:pStyle w:val="NoSpacing"/>
        <w:rPr>
          <w:rFonts w:eastAsiaTheme="minorEastAsia"/>
          <w:b/>
          <w:bCs/>
          <w:sz w:val="24"/>
          <w:szCs w:val="24"/>
        </w:rPr>
      </w:pPr>
    </w:p>
    <w:p w14:paraId="02FCD892" w14:textId="75E7F592" w:rsidR="00BB3BA9" w:rsidRPr="00D23CCB" w:rsidRDefault="00BB3BA9" w:rsidP="072E4A66">
      <w:pPr>
        <w:pStyle w:val="NoSpacing"/>
        <w:rPr>
          <w:rFonts w:eastAsiaTheme="minorEastAsia"/>
          <w:b/>
          <w:bCs/>
          <w:sz w:val="24"/>
          <w:szCs w:val="24"/>
        </w:rPr>
      </w:pPr>
      <w:r w:rsidRPr="072E4A66">
        <w:rPr>
          <w:rFonts w:eastAsiaTheme="minorEastAsia"/>
          <w:b/>
          <w:bCs/>
          <w:sz w:val="24"/>
          <w:szCs w:val="24"/>
        </w:rPr>
        <w:t>What general conclusions can be drawn about the program's challenges?</w:t>
      </w:r>
    </w:p>
    <w:tbl>
      <w:tblPr>
        <w:tblStyle w:val="TableGrid"/>
        <w:tblW w:w="0" w:type="auto"/>
        <w:tblLook w:val="04A0" w:firstRow="1" w:lastRow="0" w:firstColumn="1" w:lastColumn="0" w:noHBand="0" w:noVBand="1"/>
      </w:tblPr>
      <w:tblGrid>
        <w:gridCol w:w="9350"/>
      </w:tblGrid>
      <w:tr w:rsidR="00BB3BA9" w:rsidRPr="00D23CCB" w14:paraId="4417152B" w14:textId="77777777" w:rsidTr="072E4A66">
        <w:tc>
          <w:tcPr>
            <w:tcW w:w="9350" w:type="dxa"/>
          </w:tcPr>
          <w:p w14:paraId="7AD7B060" w14:textId="77777777" w:rsidR="00420CA2" w:rsidRDefault="00420CA2" w:rsidP="072E4A66">
            <w:pPr>
              <w:pStyle w:val="NoSpacing"/>
              <w:rPr>
                <w:rFonts w:eastAsiaTheme="minorEastAsia"/>
                <w:sz w:val="24"/>
                <w:szCs w:val="24"/>
              </w:rPr>
            </w:pPr>
          </w:p>
          <w:p w14:paraId="702E87A7" w14:textId="05AA8C5E" w:rsidR="00C93FFD" w:rsidRPr="00D23CCB" w:rsidRDefault="00C93FFD" w:rsidP="072E4A66">
            <w:pPr>
              <w:pStyle w:val="NoSpacing"/>
              <w:rPr>
                <w:rFonts w:eastAsiaTheme="minorEastAsia"/>
                <w:sz w:val="24"/>
                <w:szCs w:val="24"/>
              </w:rPr>
            </w:pPr>
          </w:p>
        </w:tc>
      </w:tr>
    </w:tbl>
    <w:p w14:paraId="10B22C0E" w14:textId="5A68054A" w:rsidR="6A935247" w:rsidRPr="00D23CCB" w:rsidRDefault="6A935247" w:rsidP="072E4A66">
      <w:pPr>
        <w:pStyle w:val="NoSpacing"/>
        <w:rPr>
          <w:rFonts w:eastAsiaTheme="minorEastAsia"/>
          <w:b/>
          <w:bCs/>
          <w:sz w:val="24"/>
          <w:szCs w:val="24"/>
        </w:rPr>
      </w:pPr>
      <w:bookmarkStart w:id="2" w:name="_Hlk52179055"/>
    </w:p>
    <w:p w14:paraId="3A0DBBF4" w14:textId="2BE56C76" w:rsidR="00BB3BA9" w:rsidRPr="00D23CCB" w:rsidRDefault="00BB3BA9" w:rsidP="072E4A66">
      <w:pPr>
        <w:pStyle w:val="NoSpacing"/>
        <w:rPr>
          <w:rFonts w:eastAsiaTheme="minorEastAsia"/>
          <w:b/>
          <w:bCs/>
          <w:sz w:val="24"/>
          <w:szCs w:val="24"/>
        </w:rPr>
      </w:pPr>
      <w:r w:rsidRPr="072E4A66">
        <w:rPr>
          <w:rFonts w:eastAsiaTheme="minorEastAsia"/>
          <w:b/>
          <w:bCs/>
          <w:sz w:val="24"/>
          <w:szCs w:val="24"/>
        </w:rPr>
        <w:t>What are one or two highlights</w:t>
      </w:r>
      <w:r w:rsidR="0062491C" w:rsidRPr="072E4A66">
        <w:rPr>
          <w:rFonts w:eastAsiaTheme="minorEastAsia"/>
          <w:b/>
          <w:bCs/>
          <w:sz w:val="24"/>
          <w:szCs w:val="24"/>
        </w:rPr>
        <w:t xml:space="preserve"> from the 20</w:t>
      </w:r>
      <w:r w:rsidR="00F9568A" w:rsidRPr="072E4A66">
        <w:rPr>
          <w:rFonts w:eastAsiaTheme="minorEastAsia"/>
          <w:b/>
          <w:bCs/>
          <w:sz w:val="24"/>
          <w:szCs w:val="24"/>
        </w:rPr>
        <w:t>2</w:t>
      </w:r>
      <w:r w:rsidR="00AF50FD" w:rsidRPr="072E4A66">
        <w:rPr>
          <w:rFonts w:eastAsiaTheme="minorEastAsia"/>
          <w:b/>
          <w:bCs/>
          <w:sz w:val="24"/>
          <w:szCs w:val="24"/>
        </w:rPr>
        <w:t>1</w:t>
      </w:r>
      <w:r w:rsidR="0062491C" w:rsidRPr="072E4A66">
        <w:rPr>
          <w:rFonts w:eastAsiaTheme="minorEastAsia"/>
          <w:b/>
          <w:bCs/>
          <w:sz w:val="24"/>
          <w:szCs w:val="24"/>
        </w:rPr>
        <w:t>-202</w:t>
      </w:r>
      <w:r w:rsidR="00AF50FD" w:rsidRPr="072E4A66">
        <w:rPr>
          <w:rFonts w:eastAsiaTheme="minorEastAsia"/>
          <w:b/>
          <w:bCs/>
          <w:sz w:val="24"/>
          <w:szCs w:val="24"/>
        </w:rPr>
        <w:t>2</w:t>
      </w:r>
      <w:r w:rsidR="0062491C" w:rsidRPr="072E4A66">
        <w:rPr>
          <w:rFonts w:eastAsiaTheme="minorEastAsia"/>
          <w:b/>
          <w:bCs/>
          <w:sz w:val="24"/>
          <w:szCs w:val="24"/>
        </w:rPr>
        <w:t xml:space="preserve"> academic year</w:t>
      </w:r>
      <w:r w:rsidRPr="072E4A66">
        <w:rPr>
          <w:rFonts w:eastAsiaTheme="minorEastAsia"/>
          <w:b/>
          <w:bCs/>
          <w:sz w:val="24"/>
          <w:szCs w:val="24"/>
        </w:rPr>
        <w:t xml:space="preserve"> </w:t>
      </w:r>
      <w:bookmarkEnd w:id="2"/>
      <w:r w:rsidRPr="072E4A66">
        <w:rPr>
          <w:rFonts w:eastAsiaTheme="minorEastAsia"/>
          <w:b/>
          <w:bCs/>
          <w:sz w:val="24"/>
          <w:szCs w:val="24"/>
        </w:rPr>
        <w:t>that the program would like to share with the college? For example: student success stories, faculty achievements, innovative initiatives, etc.</w:t>
      </w:r>
    </w:p>
    <w:tbl>
      <w:tblPr>
        <w:tblStyle w:val="TableGrid"/>
        <w:tblW w:w="0" w:type="auto"/>
        <w:tblLayout w:type="fixed"/>
        <w:tblLook w:val="06A0" w:firstRow="1" w:lastRow="0" w:firstColumn="1" w:lastColumn="0" w:noHBand="1" w:noVBand="1"/>
      </w:tblPr>
      <w:tblGrid>
        <w:gridCol w:w="9360"/>
      </w:tblGrid>
      <w:tr w:rsidR="6F0C2DC4" w:rsidRPr="00D23CCB" w14:paraId="15528E82" w14:textId="77777777" w:rsidTr="072E4A66">
        <w:tc>
          <w:tcPr>
            <w:tcW w:w="9360" w:type="dxa"/>
          </w:tcPr>
          <w:p w14:paraId="32EFA5D0" w14:textId="77777777" w:rsidR="6F0C2DC4" w:rsidRDefault="6F0C2DC4" w:rsidP="072E4A66">
            <w:pPr>
              <w:rPr>
                <w:rFonts w:eastAsia="Times New Roman"/>
                <w:b/>
                <w:bCs/>
                <w:color w:val="FF0000"/>
                <w:sz w:val="24"/>
                <w:szCs w:val="24"/>
              </w:rPr>
            </w:pPr>
          </w:p>
          <w:p w14:paraId="06693620" w14:textId="701D666F" w:rsidR="00C93FFD" w:rsidRPr="00D23CCB" w:rsidRDefault="00C93FFD" w:rsidP="072E4A66">
            <w:pPr>
              <w:rPr>
                <w:rFonts w:eastAsia="Times New Roman"/>
                <w:b/>
                <w:bCs/>
                <w:color w:val="FF0000"/>
                <w:sz w:val="24"/>
                <w:szCs w:val="24"/>
              </w:rPr>
            </w:pPr>
          </w:p>
        </w:tc>
      </w:tr>
    </w:tbl>
    <w:p w14:paraId="58C6BA0B" w14:textId="77777777" w:rsidR="00C93FFD" w:rsidRDefault="00C93FFD" w:rsidP="072E4A66">
      <w:pPr>
        <w:spacing w:after="0" w:line="240" w:lineRule="auto"/>
        <w:rPr>
          <w:rFonts w:eastAsia="Times New Roman"/>
          <w:b/>
          <w:bCs/>
          <w:color w:val="FF0000"/>
          <w:sz w:val="24"/>
          <w:szCs w:val="24"/>
        </w:rPr>
      </w:pPr>
    </w:p>
    <w:p w14:paraId="1A0C93FF" w14:textId="0E3992B1" w:rsidR="61D9660E" w:rsidRPr="00C93FFD" w:rsidRDefault="61D9660E" w:rsidP="072E4A66">
      <w:pPr>
        <w:spacing w:line="240" w:lineRule="auto"/>
        <w:rPr>
          <w:rFonts w:eastAsia="Times New Roman"/>
          <w:sz w:val="24"/>
          <w:szCs w:val="24"/>
        </w:rPr>
      </w:pPr>
      <w:r w:rsidRPr="072E4A66">
        <w:rPr>
          <w:rFonts w:eastAsia="Times New Roman"/>
          <w:b/>
          <w:bCs/>
          <w:sz w:val="24"/>
          <w:szCs w:val="24"/>
        </w:rPr>
        <w:t>Is there anything else the program would like to report that is not included in the answers to the previous questions?</w:t>
      </w:r>
      <w:r w:rsidR="6B36B4B7" w:rsidRPr="072E4A66">
        <w:rPr>
          <w:rFonts w:eastAsia="Times New Roman"/>
          <w:b/>
          <w:bCs/>
          <w:sz w:val="24"/>
          <w:szCs w:val="24"/>
        </w:rPr>
        <w:t xml:space="preserve"> For example, exter</w:t>
      </w:r>
      <w:r w:rsidR="00C93FFD" w:rsidRPr="072E4A66">
        <w:rPr>
          <w:rFonts w:eastAsia="Times New Roman"/>
          <w:b/>
          <w:bCs/>
          <w:sz w:val="24"/>
          <w:szCs w:val="24"/>
        </w:rPr>
        <w:t>nal influences on your students and/or</w:t>
      </w:r>
      <w:r w:rsidR="6B36B4B7" w:rsidRPr="072E4A66">
        <w:rPr>
          <w:rFonts w:eastAsia="Times New Roman"/>
          <w:b/>
          <w:bCs/>
          <w:sz w:val="24"/>
          <w:szCs w:val="24"/>
        </w:rPr>
        <w:t xml:space="preserve"> program, regulations</w:t>
      </w:r>
      <w:r w:rsidR="00C93FFD" w:rsidRPr="072E4A66">
        <w:rPr>
          <w:rFonts w:eastAsia="Times New Roman"/>
          <w:b/>
          <w:bCs/>
          <w:sz w:val="24"/>
          <w:szCs w:val="24"/>
        </w:rPr>
        <w:t xml:space="preserve"> from governing bodies</w:t>
      </w:r>
      <w:r w:rsidR="6B36B4B7" w:rsidRPr="072E4A66">
        <w:rPr>
          <w:rFonts w:eastAsia="Times New Roman"/>
          <w:b/>
          <w:bCs/>
          <w:sz w:val="24"/>
          <w:szCs w:val="24"/>
        </w:rPr>
        <w:t>, etc.</w:t>
      </w:r>
    </w:p>
    <w:tbl>
      <w:tblPr>
        <w:tblStyle w:val="TableGrid"/>
        <w:tblW w:w="9360" w:type="dxa"/>
        <w:tblLayout w:type="fixed"/>
        <w:tblLook w:val="06A0" w:firstRow="1" w:lastRow="0" w:firstColumn="1" w:lastColumn="0" w:noHBand="1" w:noVBand="1"/>
      </w:tblPr>
      <w:tblGrid>
        <w:gridCol w:w="9360"/>
      </w:tblGrid>
      <w:tr w:rsidR="6F0C2DC4" w:rsidRPr="00D23CCB" w14:paraId="0DB46BF2" w14:textId="77777777" w:rsidTr="072E4A66">
        <w:tc>
          <w:tcPr>
            <w:tcW w:w="9360" w:type="dxa"/>
          </w:tcPr>
          <w:p w14:paraId="497F51B7" w14:textId="77777777" w:rsidR="6F0C2DC4" w:rsidRDefault="6F0C2DC4" w:rsidP="072E4A66">
            <w:pPr>
              <w:rPr>
                <w:rFonts w:eastAsia="Times New Roman"/>
                <w:b/>
                <w:bCs/>
                <w:color w:val="FF0000"/>
                <w:sz w:val="24"/>
                <w:szCs w:val="24"/>
              </w:rPr>
            </w:pPr>
          </w:p>
          <w:p w14:paraId="18031A5C" w14:textId="260FDC33" w:rsidR="00C93FFD" w:rsidRPr="00D23CCB" w:rsidRDefault="00C93FFD" w:rsidP="072E4A66">
            <w:pPr>
              <w:rPr>
                <w:rFonts w:eastAsia="Times New Roman"/>
                <w:b/>
                <w:bCs/>
                <w:color w:val="FF0000"/>
                <w:sz w:val="24"/>
                <w:szCs w:val="24"/>
              </w:rPr>
            </w:pPr>
          </w:p>
        </w:tc>
      </w:tr>
    </w:tbl>
    <w:p w14:paraId="1B546C3D" w14:textId="2404D109" w:rsidR="00C93FFD" w:rsidRPr="00D23CCB" w:rsidRDefault="00C93FFD" w:rsidP="072E4A66">
      <w:pPr>
        <w:shd w:val="clear" w:color="auto" w:fill="E2EFD9" w:themeFill="accent6" w:themeFillTint="33"/>
        <w:spacing w:before="480" w:after="0" w:line="240" w:lineRule="auto"/>
        <w:rPr>
          <w:rFonts w:eastAsiaTheme="minorEastAsia"/>
          <w:b/>
          <w:bCs/>
          <w:color w:val="4472C4" w:themeColor="accent1"/>
          <w:sz w:val="28"/>
          <w:szCs w:val="28"/>
          <w:u w:val="single"/>
        </w:rPr>
      </w:pPr>
      <w:r w:rsidRPr="072E4A66">
        <w:rPr>
          <w:rFonts w:eastAsiaTheme="minorEastAsia"/>
          <w:b/>
          <w:bCs/>
          <w:sz w:val="28"/>
          <w:szCs w:val="28"/>
          <w:u w:val="single"/>
        </w:rPr>
        <w:t>SECTION 1</w:t>
      </w:r>
      <w:r w:rsidR="06C00FC8" w:rsidRPr="072E4A66">
        <w:rPr>
          <w:rFonts w:eastAsiaTheme="minorEastAsia"/>
          <w:b/>
          <w:bCs/>
          <w:sz w:val="28"/>
          <w:szCs w:val="28"/>
          <w:u w:val="single"/>
        </w:rPr>
        <w:t>2</w:t>
      </w:r>
      <w:r w:rsidR="00726E2D">
        <w:rPr>
          <w:rFonts w:eastAsiaTheme="minorEastAsia"/>
          <w:b/>
          <w:bCs/>
          <w:sz w:val="28"/>
          <w:szCs w:val="28"/>
          <w:u w:val="single"/>
        </w:rPr>
        <w:t xml:space="preserve"> – ADMINISTRATIVE VERIFICATION</w:t>
      </w:r>
    </w:p>
    <w:p w14:paraId="02E20BF1" w14:textId="028EC789" w:rsidR="00DF63B0" w:rsidRPr="00C93FFD" w:rsidRDefault="4C82D3FF" w:rsidP="072E4A66">
      <w:pPr>
        <w:pStyle w:val="NoSpacing"/>
        <w:spacing w:before="240"/>
        <w:rPr>
          <w:rFonts w:eastAsiaTheme="minorEastAsia"/>
          <w:b/>
          <w:bCs/>
          <w:color w:val="385623" w:themeColor="accent6" w:themeShade="80"/>
          <w:sz w:val="24"/>
          <w:szCs w:val="24"/>
        </w:rPr>
      </w:pPr>
      <w:r w:rsidRPr="072E4A66">
        <w:rPr>
          <w:rFonts w:eastAsiaTheme="minorEastAsia"/>
          <w:b/>
          <w:bCs/>
          <w:color w:val="385623" w:themeColor="accent6" w:themeShade="80"/>
          <w:sz w:val="24"/>
          <w:szCs w:val="24"/>
          <w:u w:val="single"/>
        </w:rPr>
        <w:t xml:space="preserve">Section </w:t>
      </w:r>
      <w:r w:rsidR="00A54766" w:rsidRPr="072E4A66">
        <w:rPr>
          <w:rFonts w:eastAsiaTheme="minorEastAsia"/>
          <w:b/>
          <w:bCs/>
          <w:color w:val="385623" w:themeColor="accent6" w:themeShade="80"/>
          <w:sz w:val="24"/>
          <w:szCs w:val="24"/>
          <w:u w:val="single"/>
        </w:rPr>
        <w:t>1</w:t>
      </w:r>
      <w:r w:rsidR="7B03A11B" w:rsidRPr="072E4A66">
        <w:rPr>
          <w:rFonts w:eastAsiaTheme="minorEastAsia"/>
          <w:b/>
          <w:bCs/>
          <w:color w:val="385623" w:themeColor="accent6" w:themeShade="80"/>
          <w:sz w:val="24"/>
          <w:szCs w:val="24"/>
          <w:u w:val="single"/>
        </w:rPr>
        <w:t>2</w:t>
      </w:r>
      <w:r w:rsidR="00A54766" w:rsidRPr="072E4A66">
        <w:rPr>
          <w:rFonts w:eastAsiaTheme="minorEastAsia"/>
          <w:b/>
          <w:bCs/>
          <w:color w:val="385623" w:themeColor="accent6" w:themeShade="80"/>
          <w:sz w:val="24"/>
          <w:szCs w:val="24"/>
          <w:u w:val="single"/>
        </w:rPr>
        <w:t xml:space="preserve"> </w:t>
      </w:r>
      <w:r w:rsidR="6497DAE4" w:rsidRPr="072E4A66">
        <w:rPr>
          <w:rFonts w:eastAsiaTheme="minorEastAsia"/>
          <w:b/>
          <w:bCs/>
          <w:color w:val="385623" w:themeColor="accent6" w:themeShade="80"/>
          <w:sz w:val="24"/>
          <w:szCs w:val="24"/>
          <w:u w:val="single"/>
        </w:rPr>
        <w:t>Instructions</w:t>
      </w:r>
      <w:r w:rsidR="6497DAE4" w:rsidRPr="072E4A66">
        <w:rPr>
          <w:rFonts w:eastAsiaTheme="minorEastAsia"/>
          <w:b/>
          <w:bCs/>
          <w:color w:val="385623" w:themeColor="accent6" w:themeShade="80"/>
          <w:sz w:val="24"/>
          <w:szCs w:val="24"/>
        </w:rPr>
        <w:t xml:space="preserve">: </w:t>
      </w:r>
    </w:p>
    <w:p w14:paraId="136FA5CE" w14:textId="1FC1B53A" w:rsidR="00DF63B0" w:rsidRPr="00D42E0C" w:rsidRDefault="6497DAE4" w:rsidP="072E4A66">
      <w:pPr>
        <w:pStyle w:val="NoSpacing"/>
        <w:rPr>
          <w:rFonts w:eastAsiaTheme="minorEastAsia"/>
          <w:color w:val="385623" w:themeColor="accent6" w:themeShade="80"/>
          <w:sz w:val="24"/>
          <w:szCs w:val="24"/>
        </w:rPr>
      </w:pPr>
      <w:r w:rsidRPr="072E4A66">
        <w:rPr>
          <w:rFonts w:eastAsiaTheme="minorEastAsia"/>
          <w:color w:val="385623" w:themeColor="accent6" w:themeShade="80"/>
          <w:sz w:val="24"/>
          <w:szCs w:val="24"/>
        </w:rPr>
        <w:t xml:space="preserve">This section is for the </w:t>
      </w:r>
      <w:r w:rsidR="00D42E0C" w:rsidRPr="072E4A66">
        <w:rPr>
          <w:rFonts w:eastAsiaTheme="minorEastAsia"/>
          <w:color w:val="385623" w:themeColor="accent6" w:themeShade="80"/>
          <w:sz w:val="24"/>
          <w:szCs w:val="24"/>
        </w:rPr>
        <w:t>supervising a</w:t>
      </w:r>
      <w:r w:rsidRPr="072E4A66">
        <w:rPr>
          <w:rFonts w:eastAsiaTheme="minorEastAsia"/>
          <w:color w:val="385623" w:themeColor="accent6" w:themeShade="80"/>
          <w:sz w:val="24"/>
          <w:szCs w:val="24"/>
        </w:rPr>
        <w:t>dministrator to acknowledge that the Program Review has been read</w:t>
      </w:r>
      <w:r w:rsidR="25F2E256" w:rsidRPr="072E4A66">
        <w:rPr>
          <w:rFonts w:eastAsiaTheme="minorEastAsia"/>
          <w:color w:val="385623" w:themeColor="accent6" w:themeShade="80"/>
          <w:sz w:val="24"/>
          <w:szCs w:val="24"/>
        </w:rPr>
        <w:t xml:space="preserve">; the content has been discussed with the program; and the program was given the </w:t>
      </w:r>
      <w:r w:rsidR="25F2E256" w:rsidRPr="072E4A66">
        <w:rPr>
          <w:rFonts w:eastAsiaTheme="minorEastAsia"/>
          <w:color w:val="385623" w:themeColor="accent6" w:themeShade="80"/>
          <w:sz w:val="24"/>
          <w:szCs w:val="24"/>
        </w:rPr>
        <w:lastRenderedPageBreak/>
        <w:t>opportunity to review and/or revise any responses</w:t>
      </w:r>
      <w:r w:rsidRPr="072E4A66">
        <w:rPr>
          <w:rFonts w:eastAsiaTheme="minorEastAsia"/>
          <w:color w:val="385623" w:themeColor="accent6" w:themeShade="80"/>
          <w:sz w:val="24"/>
          <w:szCs w:val="24"/>
        </w:rPr>
        <w:t>.</w:t>
      </w:r>
      <w:r w:rsidR="2E28D433" w:rsidRPr="072E4A66">
        <w:rPr>
          <w:rFonts w:eastAsiaTheme="minorEastAsia"/>
          <w:color w:val="385623" w:themeColor="accent6" w:themeShade="80"/>
          <w:sz w:val="24"/>
          <w:szCs w:val="24"/>
        </w:rPr>
        <w:t xml:space="preserve"> </w:t>
      </w:r>
      <w:r w:rsidR="5B8C4855" w:rsidRPr="072E4A66">
        <w:rPr>
          <w:rFonts w:eastAsiaTheme="minorEastAsia"/>
          <w:color w:val="385623" w:themeColor="accent6" w:themeShade="80"/>
          <w:sz w:val="24"/>
          <w:szCs w:val="24"/>
        </w:rPr>
        <w:t xml:space="preserve">This section is not to insert separate information, but a collaboration step to ensure both program and </w:t>
      </w:r>
      <w:r w:rsidR="6EFE6C3E" w:rsidRPr="072E4A66">
        <w:rPr>
          <w:rFonts w:eastAsiaTheme="minorEastAsia"/>
          <w:color w:val="385623" w:themeColor="accent6" w:themeShade="80"/>
          <w:sz w:val="24"/>
          <w:szCs w:val="24"/>
        </w:rPr>
        <w:t>administrator</w:t>
      </w:r>
      <w:r w:rsidR="5B8C4855" w:rsidRPr="072E4A66">
        <w:rPr>
          <w:rFonts w:eastAsiaTheme="minorEastAsia"/>
          <w:color w:val="385623" w:themeColor="accent6" w:themeShade="80"/>
          <w:sz w:val="24"/>
          <w:szCs w:val="24"/>
        </w:rPr>
        <w:t xml:space="preserve"> are </w:t>
      </w:r>
      <w:r w:rsidR="00D42E0C" w:rsidRPr="072E4A66">
        <w:rPr>
          <w:rStyle w:val="normaltextrun"/>
          <w:color w:val="385623" w:themeColor="accent6" w:themeShade="80"/>
          <w:sz w:val="24"/>
          <w:szCs w:val="24"/>
        </w:rPr>
        <w:t>in partnership on how to best support the program</w:t>
      </w:r>
      <w:r w:rsidR="5B8C4855" w:rsidRPr="072E4A66">
        <w:rPr>
          <w:rFonts w:eastAsiaTheme="minorEastAsia"/>
          <w:color w:val="385623" w:themeColor="accent6" w:themeShade="80"/>
          <w:sz w:val="24"/>
          <w:szCs w:val="24"/>
        </w:rPr>
        <w:t>.</w:t>
      </w:r>
      <w:r w:rsidR="340BE2B7" w:rsidRPr="072E4A66">
        <w:rPr>
          <w:rFonts w:eastAsiaTheme="minorEastAsia"/>
          <w:color w:val="385623" w:themeColor="accent6" w:themeShade="80"/>
          <w:sz w:val="24"/>
          <w:szCs w:val="24"/>
        </w:rPr>
        <w:t xml:space="preserve"> </w:t>
      </w:r>
      <w:r w:rsidRPr="072E4A66">
        <w:rPr>
          <w:rFonts w:eastAsiaTheme="minorEastAsia"/>
          <w:color w:val="385623" w:themeColor="accent6" w:themeShade="80"/>
          <w:sz w:val="24"/>
          <w:szCs w:val="24"/>
        </w:rPr>
        <w:t xml:space="preserve">Please indicate your name and position </w:t>
      </w:r>
      <w:r w:rsidR="06D755F5" w:rsidRPr="072E4A66">
        <w:rPr>
          <w:rFonts w:eastAsiaTheme="minorEastAsia"/>
          <w:color w:val="385623" w:themeColor="accent6" w:themeShade="80"/>
          <w:sz w:val="24"/>
          <w:szCs w:val="24"/>
        </w:rPr>
        <w:t>below and include any comments or feedback.</w:t>
      </w:r>
    </w:p>
    <w:p w14:paraId="3AB4E82A" w14:textId="493B72B7" w:rsidR="00D42E0C" w:rsidRPr="00D42E0C" w:rsidRDefault="00D42E0C" w:rsidP="072E4A66">
      <w:pPr>
        <w:pStyle w:val="NoSpacing"/>
        <w:rPr>
          <w:rFonts w:eastAsiaTheme="minorEastAsia"/>
          <w:color w:val="385623" w:themeColor="accent6" w:themeShade="80"/>
          <w:sz w:val="24"/>
          <w:szCs w:val="24"/>
        </w:rPr>
      </w:pPr>
    </w:p>
    <w:p w14:paraId="3A058736" w14:textId="3A83DA27" w:rsidR="00DF63B0" w:rsidRPr="00D23CCB" w:rsidRDefault="00DF63B0" w:rsidP="072E4A66">
      <w:pPr>
        <w:pStyle w:val="NoSpacing"/>
        <w:rPr>
          <w:rFonts w:eastAsiaTheme="minorEastAsia"/>
          <w:b/>
          <w:bCs/>
          <w:color w:val="70AD47" w:themeColor="accent6"/>
          <w:sz w:val="24"/>
          <w:szCs w:val="24"/>
        </w:rPr>
      </w:pPr>
      <w:r w:rsidRPr="072E4A66">
        <w:rPr>
          <w:rFonts w:eastAsiaTheme="minorEastAsia"/>
          <w:b/>
          <w:bCs/>
          <w:sz w:val="24"/>
          <w:szCs w:val="24"/>
        </w:rPr>
        <w:t>Program Review</w:t>
      </w:r>
      <w:r w:rsidR="491F8761" w:rsidRPr="072E4A66">
        <w:rPr>
          <w:rFonts w:eastAsiaTheme="minorEastAsia"/>
          <w:b/>
          <w:bCs/>
          <w:sz w:val="24"/>
          <w:szCs w:val="24"/>
        </w:rPr>
        <w:t xml:space="preserve"> completion</w:t>
      </w:r>
      <w:r w:rsidR="189BA898" w:rsidRPr="072E4A66">
        <w:rPr>
          <w:rFonts w:eastAsiaTheme="minorEastAsia"/>
          <w:b/>
          <w:bCs/>
          <w:sz w:val="24"/>
          <w:szCs w:val="24"/>
        </w:rPr>
        <w:t xml:space="preserve"> Verification by Administrator/Designee</w:t>
      </w:r>
      <w:r w:rsidR="006978E5">
        <w:rPr>
          <w:rFonts w:eastAsiaTheme="minorEastAsia"/>
          <w:b/>
          <w:bCs/>
          <w:sz w:val="24"/>
          <w:szCs w:val="24"/>
        </w:rPr>
        <w:t>:</w:t>
      </w:r>
    </w:p>
    <w:tbl>
      <w:tblPr>
        <w:tblStyle w:val="TableGrid"/>
        <w:tblW w:w="0" w:type="auto"/>
        <w:tblLook w:val="04A0" w:firstRow="1" w:lastRow="0" w:firstColumn="1" w:lastColumn="0" w:noHBand="0" w:noVBand="1"/>
      </w:tblPr>
      <w:tblGrid>
        <w:gridCol w:w="9350"/>
      </w:tblGrid>
      <w:tr w:rsidR="00DF63B0" w:rsidRPr="00D23CCB" w14:paraId="2938DE8E" w14:textId="77777777" w:rsidTr="072E4A66">
        <w:tc>
          <w:tcPr>
            <w:tcW w:w="9350" w:type="dxa"/>
          </w:tcPr>
          <w:p w14:paraId="04110667" w14:textId="77777777" w:rsidR="00BB64AB" w:rsidRDefault="00BB64AB" w:rsidP="072E4A66">
            <w:pPr>
              <w:pStyle w:val="NoSpacing"/>
              <w:rPr>
                <w:rFonts w:eastAsiaTheme="minorEastAsia"/>
                <w:sz w:val="24"/>
                <w:szCs w:val="24"/>
              </w:rPr>
            </w:pPr>
          </w:p>
          <w:p w14:paraId="1699E6D3" w14:textId="5A18CA2D" w:rsidR="00C93FFD" w:rsidRPr="00D23CCB" w:rsidRDefault="00C93FFD" w:rsidP="072E4A66">
            <w:pPr>
              <w:pStyle w:val="NoSpacing"/>
              <w:rPr>
                <w:rFonts w:eastAsiaTheme="minorEastAsia"/>
                <w:sz w:val="24"/>
                <w:szCs w:val="24"/>
              </w:rPr>
            </w:pPr>
          </w:p>
        </w:tc>
      </w:tr>
    </w:tbl>
    <w:p w14:paraId="3BF8C8C7" w14:textId="77777777" w:rsidR="009A06FC" w:rsidRPr="00D23CCB" w:rsidRDefault="009A06FC" w:rsidP="072E4A66">
      <w:pPr>
        <w:pStyle w:val="NoSpacing"/>
        <w:rPr>
          <w:rFonts w:eastAsiaTheme="minorEastAsia"/>
          <w:sz w:val="24"/>
          <w:szCs w:val="24"/>
        </w:rPr>
      </w:pPr>
    </w:p>
    <w:p w14:paraId="523B51BC" w14:textId="45C0853A" w:rsidR="009A06FC" w:rsidRPr="00D23CCB" w:rsidRDefault="094D1620" w:rsidP="072E4A66">
      <w:pPr>
        <w:pStyle w:val="NoSpacing"/>
        <w:rPr>
          <w:rFonts w:eastAsiaTheme="minorEastAsia"/>
          <w:sz w:val="24"/>
          <w:szCs w:val="24"/>
        </w:rPr>
      </w:pPr>
      <w:r w:rsidRPr="072E4A66">
        <w:rPr>
          <w:rFonts w:eastAsiaTheme="minorEastAsia"/>
          <w:b/>
          <w:bCs/>
          <w:sz w:val="24"/>
          <w:szCs w:val="24"/>
        </w:rPr>
        <w:t>Administrator</w:t>
      </w:r>
      <w:r w:rsidR="77EE1B30" w:rsidRPr="072E4A66">
        <w:rPr>
          <w:rFonts w:eastAsiaTheme="minorEastAsia"/>
          <w:b/>
          <w:bCs/>
          <w:sz w:val="24"/>
          <w:szCs w:val="24"/>
        </w:rPr>
        <w:t>/Designee</w:t>
      </w:r>
      <w:r w:rsidRPr="072E4A66">
        <w:rPr>
          <w:rFonts w:eastAsiaTheme="minorEastAsia"/>
          <w:b/>
          <w:bCs/>
          <w:sz w:val="24"/>
          <w:szCs w:val="24"/>
        </w:rPr>
        <w:t>'s</w:t>
      </w:r>
      <w:r w:rsidR="009A06FC" w:rsidRPr="072E4A66">
        <w:rPr>
          <w:rFonts w:eastAsiaTheme="minorEastAsia"/>
          <w:b/>
          <w:bCs/>
          <w:sz w:val="24"/>
          <w:szCs w:val="24"/>
        </w:rPr>
        <w:t xml:space="preserve"> comments or feedback:</w:t>
      </w:r>
    </w:p>
    <w:tbl>
      <w:tblPr>
        <w:tblStyle w:val="TableGrid"/>
        <w:tblW w:w="0" w:type="auto"/>
        <w:tblLook w:val="04A0" w:firstRow="1" w:lastRow="0" w:firstColumn="1" w:lastColumn="0" w:noHBand="0" w:noVBand="1"/>
      </w:tblPr>
      <w:tblGrid>
        <w:gridCol w:w="9350"/>
      </w:tblGrid>
      <w:tr w:rsidR="009A06FC" w:rsidRPr="00D23CCB" w14:paraId="518C69C6" w14:textId="77777777" w:rsidTr="072E4A66">
        <w:tc>
          <w:tcPr>
            <w:tcW w:w="9350" w:type="dxa"/>
          </w:tcPr>
          <w:p w14:paraId="43219BDA" w14:textId="77777777" w:rsidR="009A06FC" w:rsidRDefault="009A06FC" w:rsidP="072E4A66">
            <w:pPr>
              <w:pStyle w:val="NoSpacing"/>
              <w:rPr>
                <w:rFonts w:eastAsiaTheme="minorEastAsia"/>
                <w:sz w:val="24"/>
                <w:szCs w:val="24"/>
              </w:rPr>
            </w:pPr>
          </w:p>
          <w:p w14:paraId="5A177911" w14:textId="261307DE" w:rsidR="00C93FFD" w:rsidRPr="00D23CCB" w:rsidRDefault="00C93FFD" w:rsidP="072E4A66">
            <w:pPr>
              <w:pStyle w:val="NoSpacing"/>
              <w:rPr>
                <w:rFonts w:eastAsiaTheme="minorEastAsia"/>
                <w:sz w:val="24"/>
                <w:szCs w:val="24"/>
              </w:rPr>
            </w:pPr>
          </w:p>
        </w:tc>
      </w:tr>
    </w:tbl>
    <w:p w14:paraId="1E2620E5" w14:textId="77777777" w:rsidR="00594140" w:rsidRPr="00D23CCB" w:rsidRDefault="00594140" w:rsidP="072E4A66">
      <w:pPr>
        <w:pStyle w:val="NoSpacing"/>
        <w:rPr>
          <w:rFonts w:eastAsiaTheme="minorEastAsia"/>
          <w:sz w:val="24"/>
          <w:szCs w:val="24"/>
        </w:rPr>
      </w:pPr>
    </w:p>
    <w:p w14:paraId="37C8AA83" w14:textId="2AD44E28" w:rsidR="00594140" w:rsidRPr="00D23CCB" w:rsidRDefault="00594140" w:rsidP="072E4A66">
      <w:pPr>
        <w:pStyle w:val="NoSpacing"/>
        <w:rPr>
          <w:rFonts w:eastAsiaTheme="minorEastAsia"/>
          <w:sz w:val="24"/>
          <w:szCs w:val="24"/>
        </w:rPr>
      </w:pPr>
      <w:r w:rsidRPr="072E4A66">
        <w:rPr>
          <w:rFonts w:eastAsiaTheme="minorEastAsia"/>
          <w:b/>
          <w:bCs/>
          <w:sz w:val="24"/>
          <w:szCs w:val="24"/>
        </w:rPr>
        <w:t>Program comments or</w:t>
      </w:r>
      <w:r w:rsidR="00291322" w:rsidRPr="072E4A66">
        <w:rPr>
          <w:rFonts w:eastAsiaTheme="minorEastAsia"/>
          <w:b/>
          <w:bCs/>
          <w:sz w:val="24"/>
          <w:szCs w:val="24"/>
        </w:rPr>
        <w:t xml:space="preserve"> response to feedback (optional)</w:t>
      </w:r>
      <w:r w:rsidRPr="072E4A66">
        <w:rPr>
          <w:rFonts w:eastAsiaTheme="minorEastAsia"/>
          <w:b/>
          <w:bCs/>
          <w:sz w:val="24"/>
          <w:szCs w:val="24"/>
        </w:rPr>
        <w:t>:</w:t>
      </w:r>
    </w:p>
    <w:tbl>
      <w:tblPr>
        <w:tblStyle w:val="TableGrid"/>
        <w:tblW w:w="0" w:type="auto"/>
        <w:tblLook w:val="04A0" w:firstRow="1" w:lastRow="0" w:firstColumn="1" w:lastColumn="0" w:noHBand="0" w:noVBand="1"/>
      </w:tblPr>
      <w:tblGrid>
        <w:gridCol w:w="9350"/>
      </w:tblGrid>
      <w:tr w:rsidR="00594140" w:rsidRPr="00D23CCB" w14:paraId="6BEF7AC1" w14:textId="77777777" w:rsidTr="4528D743">
        <w:tc>
          <w:tcPr>
            <w:tcW w:w="9350" w:type="dxa"/>
          </w:tcPr>
          <w:p w14:paraId="3F492434" w14:textId="77777777" w:rsidR="00594140" w:rsidRDefault="00594140" w:rsidP="072E4A66">
            <w:pPr>
              <w:pStyle w:val="NoSpacing"/>
              <w:rPr>
                <w:rFonts w:eastAsiaTheme="minorEastAsia"/>
                <w:sz w:val="24"/>
                <w:szCs w:val="24"/>
              </w:rPr>
            </w:pPr>
          </w:p>
          <w:p w14:paraId="0FF9599C" w14:textId="0F6F6382" w:rsidR="00C93FFD" w:rsidRPr="00D23CCB" w:rsidRDefault="00C93FFD" w:rsidP="072E4A66">
            <w:pPr>
              <w:pStyle w:val="NoSpacing"/>
              <w:rPr>
                <w:rFonts w:eastAsiaTheme="minorEastAsia"/>
                <w:sz w:val="24"/>
                <w:szCs w:val="24"/>
              </w:rPr>
            </w:pPr>
          </w:p>
        </w:tc>
      </w:tr>
    </w:tbl>
    <w:p w14:paraId="005237B2" w14:textId="4E98D448" w:rsidR="699C8F88" w:rsidRDefault="699C8F88" w:rsidP="072E4A66">
      <w:pPr>
        <w:pStyle w:val="NoSpacing"/>
        <w:rPr>
          <w:rFonts w:eastAsiaTheme="minorEastAsia"/>
          <w:sz w:val="16"/>
          <w:szCs w:val="16"/>
        </w:rPr>
      </w:pPr>
      <w:r w:rsidRPr="072E4A66">
        <w:rPr>
          <w:rFonts w:eastAsiaTheme="minorEastAsia"/>
          <w:sz w:val="16"/>
          <w:szCs w:val="16"/>
        </w:rPr>
        <w:t xml:space="preserve">SLAPEC: </w:t>
      </w:r>
      <w:proofErr w:type="spellStart"/>
      <w:r w:rsidRPr="072E4A66">
        <w:rPr>
          <w:rFonts w:eastAsiaTheme="minorEastAsia"/>
          <w:sz w:val="16"/>
          <w:szCs w:val="16"/>
        </w:rPr>
        <w:t>A.Bangle</w:t>
      </w:r>
      <w:proofErr w:type="spellEnd"/>
      <w:r w:rsidRPr="072E4A66">
        <w:rPr>
          <w:rFonts w:eastAsiaTheme="minorEastAsia"/>
          <w:sz w:val="16"/>
          <w:szCs w:val="16"/>
        </w:rPr>
        <w:t>/</w:t>
      </w:r>
      <w:proofErr w:type="spellStart"/>
      <w:r w:rsidRPr="072E4A66">
        <w:rPr>
          <w:rFonts w:eastAsiaTheme="minorEastAsia"/>
          <w:sz w:val="16"/>
          <w:szCs w:val="16"/>
        </w:rPr>
        <w:t>A.Butcher</w:t>
      </w:r>
      <w:proofErr w:type="spellEnd"/>
      <w:r w:rsidRPr="072E4A66">
        <w:rPr>
          <w:rFonts w:eastAsiaTheme="minorEastAsia"/>
          <w:sz w:val="16"/>
          <w:szCs w:val="16"/>
        </w:rPr>
        <w:t>, Fall 2022</w:t>
      </w:r>
    </w:p>
    <w:sectPr w:rsidR="699C8F88" w:rsidSect="00B53CC0">
      <w:headerReference w:type="even" r:id="rId44"/>
      <w:headerReference w:type="default" r:id="rId45"/>
      <w:footerReference w:type="even" r:id="rId46"/>
      <w:footerReference w:type="default" r:id="rId47"/>
      <w:headerReference w:type="first" r:id="rId48"/>
      <w:footerReference w:type="first" r:id="rId49"/>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152852" w14:textId="77777777" w:rsidR="00777D87" w:rsidRDefault="00777D87" w:rsidP="00B53CC0">
      <w:pPr>
        <w:spacing w:after="0" w:line="240" w:lineRule="auto"/>
      </w:pPr>
      <w:r>
        <w:separator/>
      </w:r>
    </w:p>
  </w:endnote>
  <w:endnote w:type="continuationSeparator" w:id="0">
    <w:p w14:paraId="5101ACA2" w14:textId="77777777" w:rsidR="00777D87" w:rsidRDefault="00777D87" w:rsidP="00B53CC0">
      <w:pPr>
        <w:spacing w:after="0" w:line="240" w:lineRule="auto"/>
      </w:pPr>
      <w:r>
        <w:continuationSeparator/>
      </w:r>
    </w:p>
  </w:endnote>
  <w:endnote w:type="continuationNotice" w:id="1">
    <w:p w14:paraId="260054D8" w14:textId="77777777" w:rsidR="00777D87" w:rsidRDefault="00777D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242354" w14:textId="77777777" w:rsidR="005E4144" w:rsidRDefault="005E41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0400930"/>
      <w:docPartObj>
        <w:docPartGallery w:val="Page Numbers (Bottom of Page)"/>
        <w:docPartUnique/>
      </w:docPartObj>
    </w:sdtPr>
    <w:sdtEndPr/>
    <w:sdtContent>
      <w:sdt>
        <w:sdtPr>
          <w:id w:val="-1769616900"/>
          <w:docPartObj>
            <w:docPartGallery w:val="Page Numbers (Top of Page)"/>
            <w:docPartUnique/>
          </w:docPartObj>
        </w:sdtPr>
        <w:sdtEndPr/>
        <w:sdtContent>
          <w:p w14:paraId="397F5564" w14:textId="2EA18E66" w:rsidR="005E4144" w:rsidRDefault="005E414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C3244">
              <w:rPr>
                <w:b/>
                <w:bCs/>
                <w:noProof/>
              </w:rPr>
              <w:t>19</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C3244">
              <w:rPr>
                <w:b/>
                <w:bCs/>
                <w:noProof/>
              </w:rPr>
              <w:t>19</w:t>
            </w:r>
            <w:r>
              <w:rPr>
                <w:b/>
                <w:bCs/>
                <w:sz w:val="24"/>
                <w:szCs w:val="24"/>
              </w:rPr>
              <w:fldChar w:fldCharType="end"/>
            </w:r>
          </w:p>
        </w:sdtContent>
      </w:sdt>
    </w:sdtContent>
  </w:sdt>
  <w:p w14:paraId="5D4E05F5" w14:textId="77777777" w:rsidR="005E4144" w:rsidRDefault="005E41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59B732" w14:textId="77777777" w:rsidR="005E4144" w:rsidRDefault="005E41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DF372C" w14:textId="77777777" w:rsidR="00777D87" w:rsidRDefault="00777D87" w:rsidP="00B53CC0">
      <w:pPr>
        <w:spacing w:after="0" w:line="240" w:lineRule="auto"/>
      </w:pPr>
      <w:r>
        <w:separator/>
      </w:r>
    </w:p>
  </w:footnote>
  <w:footnote w:type="continuationSeparator" w:id="0">
    <w:p w14:paraId="72E77262" w14:textId="77777777" w:rsidR="00777D87" w:rsidRDefault="00777D87" w:rsidP="00B53CC0">
      <w:pPr>
        <w:spacing w:after="0" w:line="240" w:lineRule="auto"/>
      </w:pPr>
      <w:r>
        <w:continuationSeparator/>
      </w:r>
    </w:p>
  </w:footnote>
  <w:footnote w:type="continuationNotice" w:id="1">
    <w:p w14:paraId="344D8EA3" w14:textId="77777777" w:rsidR="00777D87" w:rsidRDefault="00777D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1C52C2" w14:textId="77777777" w:rsidR="005E4144" w:rsidRDefault="005E41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276594"/>
      <w:docPartObj>
        <w:docPartGallery w:val="Watermarks"/>
        <w:docPartUnique/>
      </w:docPartObj>
    </w:sdtPr>
    <w:sdtEndPr/>
    <w:sdtContent>
      <w:p w14:paraId="2E7BB19F" w14:textId="5109AA13" w:rsidR="005E4144" w:rsidRDefault="00777D87">
        <w:pPr>
          <w:pStyle w:val="Header"/>
        </w:pPr>
        <w:r>
          <w:rPr>
            <w:noProof/>
          </w:rPr>
          <w:pict w14:anchorId="02D5ED1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E38C12" w14:textId="77777777" w:rsidR="005E4144" w:rsidRDefault="005E4144">
    <w:pPr>
      <w:pStyle w:val="Header"/>
    </w:pPr>
  </w:p>
</w:hdr>
</file>

<file path=word/intelligence2.xml><?xml version="1.0" encoding="utf-8"?>
<int2:intelligence xmlns:int2="http://schemas.microsoft.com/office/intelligence/2020/intelligence" xmlns:oel="http://schemas.microsoft.com/office/2019/extlst">
  <int2:observations>
    <int2:textHash int2:hashCode="QoQ5RJSB6gYl4U" int2:id="EybJBx4X">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EB72AE"/>
    <w:multiLevelType w:val="hybridMultilevel"/>
    <w:tmpl w:val="966E95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EB6B28"/>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2" w15:restartNumberingAfterBreak="0">
    <w:nsid w:val="1D78466E"/>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3" w15:restartNumberingAfterBreak="0">
    <w:nsid w:val="1EC34797"/>
    <w:multiLevelType w:val="hybridMultilevel"/>
    <w:tmpl w:val="B202A8EC"/>
    <w:lvl w:ilvl="0" w:tplc="ED626D76">
      <w:start w:val="1"/>
      <w:numFmt w:val="bullet"/>
      <w:lvlText w:val=""/>
      <w:lvlJc w:val="left"/>
      <w:pPr>
        <w:ind w:left="720" w:hanging="360"/>
      </w:pPr>
      <w:rPr>
        <w:rFonts w:ascii="Symbol" w:hAnsi="Symbol" w:hint="default"/>
      </w:rPr>
    </w:lvl>
    <w:lvl w:ilvl="1" w:tplc="B24C9A10">
      <w:start w:val="1"/>
      <w:numFmt w:val="bullet"/>
      <w:lvlText w:val="o"/>
      <w:lvlJc w:val="left"/>
      <w:pPr>
        <w:ind w:left="1440" w:hanging="360"/>
      </w:pPr>
      <w:rPr>
        <w:rFonts w:ascii="Courier New" w:hAnsi="Courier New" w:hint="default"/>
      </w:rPr>
    </w:lvl>
    <w:lvl w:ilvl="2" w:tplc="D7125D14">
      <w:start w:val="1"/>
      <w:numFmt w:val="bullet"/>
      <w:lvlText w:val=""/>
      <w:lvlJc w:val="left"/>
      <w:pPr>
        <w:ind w:left="2160" w:hanging="360"/>
      </w:pPr>
      <w:rPr>
        <w:rFonts w:ascii="Wingdings" w:hAnsi="Wingdings" w:hint="default"/>
      </w:rPr>
    </w:lvl>
    <w:lvl w:ilvl="3" w:tplc="551C89E0">
      <w:start w:val="1"/>
      <w:numFmt w:val="bullet"/>
      <w:lvlText w:val=""/>
      <w:lvlJc w:val="left"/>
      <w:pPr>
        <w:ind w:left="2880" w:hanging="360"/>
      </w:pPr>
      <w:rPr>
        <w:rFonts w:ascii="Symbol" w:hAnsi="Symbol" w:hint="default"/>
      </w:rPr>
    </w:lvl>
    <w:lvl w:ilvl="4" w:tplc="D41815AE">
      <w:start w:val="1"/>
      <w:numFmt w:val="bullet"/>
      <w:lvlText w:val="o"/>
      <w:lvlJc w:val="left"/>
      <w:pPr>
        <w:ind w:left="3600" w:hanging="360"/>
      </w:pPr>
      <w:rPr>
        <w:rFonts w:ascii="Courier New" w:hAnsi="Courier New" w:hint="default"/>
      </w:rPr>
    </w:lvl>
    <w:lvl w:ilvl="5" w:tplc="F6908032">
      <w:start w:val="1"/>
      <w:numFmt w:val="bullet"/>
      <w:lvlText w:val=""/>
      <w:lvlJc w:val="left"/>
      <w:pPr>
        <w:ind w:left="4320" w:hanging="360"/>
      </w:pPr>
      <w:rPr>
        <w:rFonts w:ascii="Wingdings" w:hAnsi="Wingdings" w:hint="default"/>
      </w:rPr>
    </w:lvl>
    <w:lvl w:ilvl="6" w:tplc="96441E60">
      <w:start w:val="1"/>
      <w:numFmt w:val="bullet"/>
      <w:lvlText w:val=""/>
      <w:lvlJc w:val="left"/>
      <w:pPr>
        <w:ind w:left="5040" w:hanging="360"/>
      </w:pPr>
      <w:rPr>
        <w:rFonts w:ascii="Symbol" w:hAnsi="Symbol" w:hint="default"/>
      </w:rPr>
    </w:lvl>
    <w:lvl w:ilvl="7" w:tplc="C68200B2">
      <w:start w:val="1"/>
      <w:numFmt w:val="bullet"/>
      <w:lvlText w:val="o"/>
      <w:lvlJc w:val="left"/>
      <w:pPr>
        <w:ind w:left="5760" w:hanging="360"/>
      </w:pPr>
      <w:rPr>
        <w:rFonts w:ascii="Courier New" w:hAnsi="Courier New" w:hint="default"/>
      </w:rPr>
    </w:lvl>
    <w:lvl w:ilvl="8" w:tplc="0602E008">
      <w:start w:val="1"/>
      <w:numFmt w:val="bullet"/>
      <w:lvlText w:val=""/>
      <w:lvlJc w:val="left"/>
      <w:pPr>
        <w:ind w:left="6480" w:hanging="360"/>
      </w:pPr>
      <w:rPr>
        <w:rFonts w:ascii="Wingdings" w:hAnsi="Wingdings" w:hint="default"/>
      </w:rPr>
    </w:lvl>
  </w:abstractNum>
  <w:abstractNum w:abstractNumId="4" w15:restartNumberingAfterBreak="0">
    <w:nsid w:val="20D66CF2"/>
    <w:multiLevelType w:val="hybridMultilevel"/>
    <w:tmpl w:val="798C5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7E51B9"/>
    <w:multiLevelType w:val="hybridMultilevel"/>
    <w:tmpl w:val="E6388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464D8B"/>
    <w:multiLevelType w:val="hybridMultilevel"/>
    <w:tmpl w:val="30F809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54799E"/>
    <w:multiLevelType w:val="hybridMultilevel"/>
    <w:tmpl w:val="E7CAAF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5E7767"/>
    <w:multiLevelType w:val="multilevel"/>
    <w:tmpl w:val="1F22A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DA91C2"/>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10" w15:restartNumberingAfterBreak="0">
    <w:nsid w:val="3BA03202"/>
    <w:multiLevelType w:val="multilevel"/>
    <w:tmpl w:val="66207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CF4480"/>
    <w:multiLevelType w:val="hybridMultilevel"/>
    <w:tmpl w:val="14FAFBD8"/>
    <w:lvl w:ilvl="0" w:tplc="584E1DC4">
      <w:start w:val="1"/>
      <w:numFmt w:val="decimal"/>
      <w:lvlText w:val="%1."/>
      <w:lvlJc w:val="left"/>
      <w:pPr>
        <w:ind w:left="720" w:hanging="360"/>
      </w:pPr>
    </w:lvl>
    <w:lvl w:ilvl="1" w:tplc="5CD27D3C">
      <w:start w:val="1"/>
      <w:numFmt w:val="lowerLetter"/>
      <w:lvlText w:val="%2."/>
      <w:lvlJc w:val="left"/>
      <w:pPr>
        <w:ind w:left="1440" w:hanging="360"/>
      </w:pPr>
    </w:lvl>
    <w:lvl w:ilvl="2" w:tplc="CAE8ABCA">
      <w:start w:val="1"/>
      <w:numFmt w:val="lowerRoman"/>
      <w:lvlText w:val="%3."/>
      <w:lvlJc w:val="right"/>
      <w:pPr>
        <w:ind w:left="2160" w:hanging="180"/>
      </w:pPr>
    </w:lvl>
    <w:lvl w:ilvl="3" w:tplc="D902D976">
      <w:start w:val="1"/>
      <w:numFmt w:val="decimal"/>
      <w:lvlText w:val="%4."/>
      <w:lvlJc w:val="left"/>
      <w:pPr>
        <w:ind w:left="2880" w:hanging="360"/>
      </w:pPr>
    </w:lvl>
    <w:lvl w:ilvl="4" w:tplc="3AF0674E">
      <w:start w:val="1"/>
      <w:numFmt w:val="lowerLetter"/>
      <w:lvlText w:val="%5."/>
      <w:lvlJc w:val="left"/>
      <w:pPr>
        <w:ind w:left="3600" w:hanging="360"/>
      </w:pPr>
    </w:lvl>
    <w:lvl w:ilvl="5" w:tplc="899CAC6A">
      <w:start w:val="1"/>
      <w:numFmt w:val="lowerRoman"/>
      <w:lvlText w:val="%6."/>
      <w:lvlJc w:val="right"/>
      <w:pPr>
        <w:ind w:left="4320" w:hanging="180"/>
      </w:pPr>
    </w:lvl>
    <w:lvl w:ilvl="6" w:tplc="CF7A297A">
      <w:start w:val="1"/>
      <w:numFmt w:val="decimal"/>
      <w:lvlText w:val="%7."/>
      <w:lvlJc w:val="left"/>
      <w:pPr>
        <w:ind w:left="5040" w:hanging="360"/>
      </w:pPr>
    </w:lvl>
    <w:lvl w:ilvl="7" w:tplc="6FE29DDC">
      <w:start w:val="1"/>
      <w:numFmt w:val="lowerLetter"/>
      <w:lvlText w:val="%8."/>
      <w:lvlJc w:val="left"/>
      <w:pPr>
        <w:ind w:left="5760" w:hanging="360"/>
      </w:pPr>
    </w:lvl>
    <w:lvl w:ilvl="8" w:tplc="74124086">
      <w:start w:val="1"/>
      <w:numFmt w:val="lowerRoman"/>
      <w:lvlText w:val="%9."/>
      <w:lvlJc w:val="right"/>
      <w:pPr>
        <w:ind w:left="6480" w:hanging="180"/>
      </w:pPr>
    </w:lvl>
  </w:abstractNum>
  <w:abstractNum w:abstractNumId="12" w15:restartNumberingAfterBreak="0">
    <w:nsid w:val="42F72DD0"/>
    <w:multiLevelType w:val="hybridMultilevel"/>
    <w:tmpl w:val="72A80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BD1FDF"/>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14" w15:restartNumberingAfterBreak="0">
    <w:nsid w:val="4BA40981"/>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15" w15:restartNumberingAfterBreak="0">
    <w:nsid w:val="4E141E22"/>
    <w:multiLevelType w:val="hybridMultilevel"/>
    <w:tmpl w:val="4DF4FD5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CF4A4C"/>
    <w:multiLevelType w:val="hybridMultilevel"/>
    <w:tmpl w:val="EE70C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BA5365"/>
    <w:multiLevelType w:val="multilevel"/>
    <w:tmpl w:val="0CFC9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EA596B"/>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19" w15:restartNumberingAfterBreak="0">
    <w:nsid w:val="5A746A50"/>
    <w:multiLevelType w:val="hybridMultilevel"/>
    <w:tmpl w:val="A8207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D7A5C69"/>
    <w:multiLevelType w:val="hybridMultilevel"/>
    <w:tmpl w:val="4BCAD71A"/>
    <w:lvl w:ilvl="0" w:tplc="94168E08">
      <w:start w:val="1"/>
      <w:numFmt w:val="bullet"/>
      <w:lvlText w:val="·"/>
      <w:lvlJc w:val="left"/>
      <w:pPr>
        <w:ind w:left="720" w:hanging="360"/>
      </w:pPr>
      <w:rPr>
        <w:rFonts w:ascii="Symbol" w:hAnsi="Symbol" w:hint="default"/>
      </w:rPr>
    </w:lvl>
    <w:lvl w:ilvl="1" w:tplc="4DD8AA4C">
      <w:start w:val="1"/>
      <w:numFmt w:val="bullet"/>
      <w:lvlText w:val="o"/>
      <w:lvlJc w:val="left"/>
      <w:pPr>
        <w:ind w:left="1440" w:hanging="360"/>
      </w:pPr>
      <w:rPr>
        <w:rFonts w:ascii="Courier New" w:hAnsi="Courier New" w:hint="default"/>
      </w:rPr>
    </w:lvl>
    <w:lvl w:ilvl="2" w:tplc="AE022DF4">
      <w:start w:val="1"/>
      <w:numFmt w:val="bullet"/>
      <w:lvlText w:val=""/>
      <w:lvlJc w:val="left"/>
      <w:pPr>
        <w:ind w:left="2160" w:hanging="360"/>
      </w:pPr>
      <w:rPr>
        <w:rFonts w:ascii="Wingdings" w:hAnsi="Wingdings" w:hint="default"/>
      </w:rPr>
    </w:lvl>
    <w:lvl w:ilvl="3" w:tplc="307EDD58">
      <w:start w:val="1"/>
      <w:numFmt w:val="bullet"/>
      <w:lvlText w:val=""/>
      <w:lvlJc w:val="left"/>
      <w:pPr>
        <w:ind w:left="2880" w:hanging="360"/>
      </w:pPr>
      <w:rPr>
        <w:rFonts w:ascii="Symbol" w:hAnsi="Symbol" w:hint="default"/>
      </w:rPr>
    </w:lvl>
    <w:lvl w:ilvl="4" w:tplc="37B6BC48">
      <w:start w:val="1"/>
      <w:numFmt w:val="bullet"/>
      <w:lvlText w:val="o"/>
      <w:lvlJc w:val="left"/>
      <w:pPr>
        <w:ind w:left="3600" w:hanging="360"/>
      </w:pPr>
      <w:rPr>
        <w:rFonts w:ascii="Courier New" w:hAnsi="Courier New" w:hint="default"/>
      </w:rPr>
    </w:lvl>
    <w:lvl w:ilvl="5" w:tplc="87CC1E00">
      <w:start w:val="1"/>
      <w:numFmt w:val="bullet"/>
      <w:lvlText w:val=""/>
      <w:lvlJc w:val="left"/>
      <w:pPr>
        <w:ind w:left="4320" w:hanging="360"/>
      </w:pPr>
      <w:rPr>
        <w:rFonts w:ascii="Wingdings" w:hAnsi="Wingdings" w:hint="default"/>
      </w:rPr>
    </w:lvl>
    <w:lvl w:ilvl="6" w:tplc="2EE8D5B6">
      <w:start w:val="1"/>
      <w:numFmt w:val="bullet"/>
      <w:lvlText w:val=""/>
      <w:lvlJc w:val="left"/>
      <w:pPr>
        <w:ind w:left="5040" w:hanging="360"/>
      </w:pPr>
      <w:rPr>
        <w:rFonts w:ascii="Symbol" w:hAnsi="Symbol" w:hint="default"/>
      </w:rPr>
    </w:lvl>
    <w:lvl w:ilvl="7" w:tplc="378A1AB8">
      <w:start w:val="1"/>
      <w:numFmt w:val="bullet"/>
      <w:lvlText w:val="o"/>
      <w:lvlJc w:val="left"/>
      <w:pPr>
        <w:ind w:left="5760" w:hanging="360"/>
      </w:pPr>
      <w:rPr>
        <w:rFonts w:ascii="Courier New" w:hAnsi="Courier New" w:hint="default"/>
      </w:rPr>
    </w:lvl>
    <w:lvl w:ilvl="8" w:tplc="6E38EEE0">
      <w:start w:val="1"/>
      <w:numFmt w:val="bullet"/>
      <w:lvlText w:val=""/>
      <w:lvlJc w:val="left"/>
      <w:pPr>
        <w:ind w:left="6480" w:hanging="360"/>
      </w:pPr>
      <w:rPr>
        <w:rFonts w:ascii="Wingdings" w:hAnsi="Wingdings" w:hint="default"/>
      </w:rPr>
    </w:lvl>
  </w:abstractNum>
  <w:abstractNum w:abstractNumId="21" w15:restartNumberingAfterBreak="0">
    <w:nsid w:val="60BDE445"/>
    <w:multiLevelType w:val="hybridMultilevel"/>
    <w:tmpl w:val="8F4E35B8"/>
    <w:lvl w:ilvl="0" w:tplc="2006EEDE">
      <w:start w:val="1"/>
      <w:numFmt w:val="bullet"/>
      <w:lvlText w:val="·"/>
      <w:lvlJc w:val="left"/>
      <w:pPr>
        <w:ind w:left="720" w:hanging="360"/>
      </w:pPr>
      <w:rPr>
        <w:rFonts w:ascii="Symbol" w:hAnsi="Symbol" w:hint="default"/>
      </w:rPr>
    </w:lvl>
    <w:lvl w:ilvl="1" w:tplc="5EFEBDEE">
      <w:start w:val="1"/>
      <w:numFmt w:val="bullet"/>
      <w:lvlText w:val="o"/>
      <w:lvlJc w:val="left"/>
      <w:pPr>
        <w:ind w:left="1440" w:hanging="360"/>
      </w:pPr>
      <w:rPr>
        <w:rFonts w:ascii="Courier New" w:hAnsi="Courier New" w:hint="default"/>
      </w:rPr>
    </w:lvl>
    <w:lvl w:ilvl="2" w:tplc="06DC8C48">
      <w:start w:val="1"/>
      <w:numFmt w:val="bullet"/>
      <w:lvlText w:val=""/>
      <w:lvlJc w:val="left"/>
      <w:pPr>
        <w:ind w:left="2160" w:hanging="360"/>
      </w:pPr>
      <w:rPr>
        <w:rFonts w:ascii="Wingdings" w:hAnsi="Wingdings" w:hint="default"/>
      </w:rPr>
    </w:lvl>
    <w:lvl w:ilvl="3" w:tplc="33AA5758">
      <w:start w:val="1"/>
      <w:numFmt w:val="bullet"/>
      <w:lvlText w:val=""/>
      <w:lvlJc w:val="left"/>
      <w:pPr>
        <w:ind w:left="2880" w:hanging="360"/>
      </w:pPr>
      <w:rPr>
        <w:rFonts w:ascii="Symbol" w:hAnsi="Symbol" w:hint="default"/>
      </w:rPr>
    </w:lvl>
    <w:lvl w:ilvl="4" w:tplc="66728AE8">
      <w:start w:val="1"/>
      <w:numFmt w:val="bullet"/>
      <w:lvlText w:val="o"/>
      <w:lvlJc w:val="left"/>
      <w:pPr>
        <w:ind w:left="3600" w:hanging="360"/>
      </w:pPr>
      <w:rPr>
        <w:rFonts w:ascii="Courier New" w:hAnsi="Courier New" w:hint="default"/>
      </w:rPr>
    </w:lvl>
    <w:lvl w:ilvl="5" w:tplc="4B4C0410">
      <w:start w:val="1"/>
      <w:numFmt w:val="bullet"/>
      <w:lvlText w:val=""/>
      <w:lvlJc w:val="left"/>
      <w:pPr>
        <w:ind w:left="4320" w:hanging="360"/>
      </w:pPr>
      <w:rPr>
        <w:rFonts w:ascii="Wingdings" w:hAnsi="Wingdings" w:hint="default"/>
      </w:rPr>
    </w:lvl>
    <w:lvl w:ilvl="6" w:tplc="2F6CBA00">
      <w:start w:val="1"/>
      <w:numFmt w:val="bullet"/>
      <w:lvlText w:val=""/>
      <w:lvlJc w:val="left"/>
      <w:pPr>
        <w:ind w:left="5040" w:hanging="360"/>
      </w:pPr>
      <w:rPr>
        <w:rFonts w:ascii="Symbol" w:hAnsi="Symbol" w:hint="default"/>
      </w:rPr>
    </w:lvl>
    <w:lvl w:ilvl="7" w:tplc="2D7C586C">
      <w:start w:val="1"/>
      <w:numFmt w:val="bullet"/>
      <w:lvlText w:val="o"/>
      <w:lvlJc w:val="left"/>
      <w:pPr>
        <w:ind w:left="5760" w:hanging="360"/>
      </w:pPr>
      <w:rPr>
        <w:rFonts w:ascii="Courier New" w:hAnsi="Courier New" w:hint="default"/>
      </w:rPr>
    </w:lvl>
    <w:lvl w:ilvl="8" w:tplc="92B47EBC">
      <w:start w:val="1"/>
      <w:numFmt w:val="bullet"/>
      <w:lvlText w:val=""/>
      <w:lvlJc w:val="left"/>
      <w:pPr>
        <w:ind w:left="6480" w:hanging="360"/>
      </w:pPr>
      <w:rPr>
        <w:rFonts w:ascii="Wingdings" w:hAnsi="Wingdings" w:hint="default"/>
      </w:rPr>
    </w:lvl>
  </w:abstractNum>
  <w:abstractNum w:abstractNumId="22" w15:restartNumberingAfterBreak="0">
    <w:nsid w:val="62D54630"/>
    <w:multiLevelType w:val="hybridMultilevel"/>
    <w:tmpl w:val="2CCE37BC"/>
    <w:lvl w:ilvl="0" w:tplc="B734CC88">
      <w:start w:val="1"/>
      <w:numFmt w:val="decimal"/>
      <w:lvlText w:val="%1."/>
      <w:lvlJc w:val="left"/>
      <w:pPr>
        <w:ind w:left="720" w:hanging="360"/>
      </w:pPr>
    </w:lvl>
    <w:lvl w:ilvl="1" w:tplc="F57899BE">
      <w:start w:val="1"/>
      <w:numFmt w:val="lowerLetter"/>
      <w:lvlText w:val="%2."/>
      <w:lvlJc w:val="left"/>
      <w:pPr>
        <w:ind w:left="1440" w:hanging="360"/>
      </w:pPr>
    </w:lvl>
    <w:lvl w:ilvl="2" w:tplc="84AACCC0">
      <w:start w:val="1"/>
      <w:numFmt w:val="lowerRoman"/>
      <w:lvlText w:val="%3."/>
      <w:lvlJc w:val="right"/>
      <w:pPr>
        <w:ind w:left="2160" w:hanging="180"/>
      </w:pPr>
    </w:lvl>
    <w:lvl w:ilvl="3" w:tplc="643CA75A">
      <w:start w:val="1"/>
      <w:numFmt w:val="decimal"/>
      <w:lvlText w:val="%4."/>
      <w:lvlJc w:val="left"/>
      <w:pPr>
        <w:ind w:left="2880" w:hanging="360"/>
      </w:pPr>
    </w:lvl>
    <w:lvl w:ilvl="4" w:tplc="C5480860">
      <w:start w:val="1"/>
      <w:numFmt w:val="lowerLetter"/>
      <w:lvlText w:val="%5."/>
      <w:lvlJc w:val="left"/>
      <w:pPr>
        <w:ind w:left="3600" w:hanging="360"/>
      </w:pPr>
    </w:lvl>
    <w:lvl w:ilvl="5" w:tplc="B2C82E70">
      <w:start w:val="1"/>
      <w:numFmt w:val="lowerRoman"/>
      <w:lvlText w:val="%6."/>
      <w:lvlJc w:val="right"/>
      <w:pPr>
        <w:ind w:left="4320" w:hanging="180"/>
      </w:pPr>
    </w:lvl>
    <w:lvl w:ilvl="6" w:tplc="D87A653A">
      <w:start w:val="1"/>
      <w:numFmt w:val="decimal"/>
      <w:lvlText w:val="%7."/>
      <w:lvlJc w:val="left"/>
      <w:pPr>
        <w:ind w:left="5040" w:hanging="360"/>
      </w:pPr>
    </w:lvl>
    <w:lvl w:ilvl="7" w:tplc="C0563C84">
      <w:start w:val="1"/>
      <w:numFmt w:val="lowerLetter"/>
      <w:lvlText w:val="%8."/>
      <w:lvlJc w:val="left"/>
      <w:pPr>
        <w:ind w:left="5760" w:hanging="360"/>
      </w:pPr>
    </w:lvl>
    <w:lvl w:ilvl="8" w:tplc="F37A13C8">
      <w:start w:val="1"/>
      <w:numFmt w:val="lowerRoman"/>
      <w:lvlText w:val="%9."/>
      <w:lvlJc w:val="right"/>
      <w:pPr>
        <w:ind w:left="6480" w:hanging="180"/>
      </w:pPr>
    </w:lvl>
  </w:abstractNum>
  <w:abstractNum w:abstractNumId="23" w15:restartNumberingAfterBreak="0">
    <w:nsid w:val="632E2E69"/>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24" w15:restartNumberingAfterBreak="0">
    <w:nsid w:val="63712AEE"/>
    <w:multiLevelType w:val="hybridMultilevel"/>
    <w:tmpl w:val="6B065822"/>
    <w:lvl w:ilvl="0" w:tplc="74C298CA">
      <w:start w:val="1"/>
      <w:numFmt w:val="bullet"/>
      <w:lvlText w:val=""/>
      <w:lvlJc w:val="left"/>
      <w:pPr>
        <w:ind w:left="720" w:hanging="360"/>
      </w:pPr>
      <w:rPr>
        <w:rFonts w:ascii="Wingdings" w:hAnsi="Wingdings" w:hint="default"/>
        <w:sz w:val="22"/>
        <w:szCs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B6042F"/>
    <w:multiLevelType w:val="hybridMultilevel"/>
    <w:tmpl w:val="60FE4C44"/>
    <w:lvl w:ilvl="0" w:tplc="04090001">
      <w:start w:val="1"/>
      <w:numFmt w:val="bullet"/>
      <w:lvlText w:val=""/>
      <w:lvlJc w:val="left"/>
      <w:pPr>
        <w:ind w:left="773" w:hanging="360"/>
      </w:pPr>
      <w:rPr>
        <w:rFonts w:ascii="Symbol" w:hAnsi="Symbol" w:hint="default"/>
      </w:rPr>
    </w:lvl>
    <w:lvl w:ilvl="1" w:tplc="04090003">
      <w:start w:val="1"/>
      <w:numFmt w:val="bullet"/>
      <w:lvlText w:val="o"/>
      <w:lvlJc w:val="left"/>
      <w:pPr>
        <w:ind w:left="1493" w:hanging="360"/>
      </w:pPr>
      <w:rPr>
        <w:rFonts w:ascii="Courier New" w:hAnsi="Courier New" w:cs="Courier New" w:hint="default"/>
      </w:rPr>
    </w:lvl>
    <w:lvl w:ilvl="2" w:tplc="04090005">
      <w:start w:val="1"/>
      <w:numFmt w:val="bullet"/>
      <w:lvlText w:val=""/>
      <w:lvlJc w:val="left"/>
      <w:pPr>
        <w:ind w:left="2213" w:hanging="360"/>
      </w:pPr>
      <w:rPr>
        <w:rFonts w:ascii="Wingdings" w:hAnsi="Wingdings" w:hint="default"/>
      </w:rPr>
    </w:lvl>
    <w:lvl w:ilvl="3" w:tplc="04090001">
      <w:start w:val="1"/>
      <w:numFmt w:val="bullet"/>
      <w:lvlText w:val=""/>
      <w:lvlJc w:val="left"/>
      <w:pPr>
        <w:ind w:left="2933" w:hanging="360"/>
      </w:pPr>
      <w:rPr>
        <w:rFonts w:ascii="Symbol" w:hAnsi="Symbol" w:hint="default"/>
      </w:rPr>
    </w:lvl>
    <w:lvl w:ilvl="4" w:tplc="04090003">
      <w:start w:val="1"/>
      <w:numFmt w:val="bullet"/>
      <w:lvlText w:val="o"/>
      <w:lvlJc w:val="left"/>
      <w:pPr>
        <w:ind w:left="3653" w:hanging="360"/>
      </w:pPr>
      <w:rPr>
        <w:rFonts w:ascii="Courier New" w:hAnsi="Courier New" w:cs="Courier New" w:hint="default"/>
      </w:rPr>
    </w:lvl>
    <w:lvl w:ilvl="5" w:tplc="04090005">
      <w:start w:val="1"/>
      <w:numFmt w:val="bullet"/>
      <w:lvlText w:val=""/>
      <w:lvlJc w:val="left"/>
      <w:pPr>
        <w:ind w:left="4373" w:hanging="360"/>
      </w:pPr>
      <w:rPr>
        <w:rFonts w:ascii="Wingdings" w:hAnsi="Wingdings" w:hint="default"/>
      </w:rPr>
    </w:lvl>
    <w:lvl w:ilvl="6" w:tplc="04090001">
      <w:start w:val="1"/>
      <w:numFmt w:val="bullet"/>
      <w:lvlText w:val=""/>
      <w:lvlJc w:val="left"/>
      <w:pPr>
        <w:ind w:left="5093" w:hanging="360"/>
      </w:pPr>
      <w:rPr>
        <w:rFonts w:ascii="Symbol" w:hAnsi="Symbol" w:hint="default"/>
      </w:rPr>
    </w:lvl>
    <w:lvl w:ilvl="7" w:tplc="04090003">
      <w:start w:val="1"/>
      <w:numFmt w:val="bullet"/>
      <w:lvlText w:val="o"/>
      <w:lvlJc w:val="left"/>
      <w:pPr>
        <w:ind w:left="5813" w:hanging="360"/>
      </w:pPr>
      <w:rPr>
        <w:rFonts w:ascii="Courier New" w:hAnsi="Courier New" w:cs="Courier New" w:hint="default"/>
      </w:rPr>
    </w:lvl>
    <w:lvl w:ilvl="8" w:tplc="04090005">
      <w:start w:val="1"/>
      <w:numFmt w:val="bullet"/>
      <w:lvlText w:val=""/>
      <w:lvlJc w:val="left"/>
      <w:pPr>
        <w:ind w:left="6533" w:hanging="360"/>
      </w:pPr>
      <w:rPr>
        <w:rFonts w:ascii="Wingdings" w:hAnsi="Wingdings" w:hint="default"/>
      </w:rPr>
    </w:lvl>
  </w:abstractNum>
  <w:abstractNum w:abstractNumId="26" w15:restartNumberingAfterBreak="0">
    <w:nsid w:val="6CC8ED50"/>
    <w:multiLevelType w:val="hybridMultilevel"/>
    <w:tmpl w:val="E1F4F550"/>
    <w:lvl w:ilvl="0" w:tplc="BEB47E94">
      <w:start w:val="1"/>
      <w:numFmt w:val="bullet"/>
      <w:lvlText w:val="·"/>
      <w:lvlJc w:val="left"/>
      <w:pPr>
        <w:ind w:left="720" w:hanging="360"/>
      </w:pPr>
      <w:rPr>
        <w:rFonts w:ascii="Symbol" w:hAnsi="Symbol" w:hint="default"/>
      </w:rPr>
    </w:lvl>
    <w:lvl w:ilvl="1" w:tplc="5B461440">
      <w:start w:val="1"/>
      <w:numFmt w:val="bullet"/>
      <w:lvlText w:val="o"/>
      <w:lvlJc w:val="left"/>
      <w:pPr>
        <w:ind w:left="1440" w:hanging="360"/>
      </w:pPr>
      <w:rPr>
        <w:rFonts w:ascii="Courier New" w:hAnsi="Courier New" w:hint="default"/>
      </w:rPr>
    </w:lvl>
    <w:lvl w:ilvl="2" w:tplc="3444911A">
      <w:start w:val="1"/>
      <w:numFmt w:val="bullet"/>
      <w:lvlText w:val=""/>
      <w:lvlJc w:val="left"/>
      <w:pPr>
        <w:ind w:left="2160" w:hanging="360"/>
      </w:pPr>
      <w:rPr>
        <w:rFonts w:ascii="Wingdings" w:hAnsi="Wingdings" w:hint="default"/>
      </w:rPr>
    </w:lvl>
    <w:lvl w:ilvl="3" w:tplc="2354C21E">
      <w:start w:val="1"/>
      <w:numFmt w:val="bullet"/>
      <w:lvlText w:val=""/>
      <w:lvlJc w:val="left"/>
      <w:pPr>
        <w:ind w:left="2880" w:hanging="360"/>
      </w:pPr>
      <w:rPr>
        <w:rFonts w:ascii="Symbol" w:hAnsi="Symbol" w:hint="default"/>
      </w:rPr>
    </w:lvl>
    <w:lvl w:ilvl="4" w:tplc="A350DFD2">
      <w:start w:val="1"/>
      <w:numFmt w:val="bullet"/>
      <w:lvlText w:val="o"/>
      <w:lvlJc w:val="left"/>
      <w:pPr>
        <w:ind w:left="3600" w:hanging="360"/>
      </w:pPr>
      <w:rPr>
        <w:rFonts w:ascii="Courier New" w:hAnsi="Courier New" w:hint="default"/>
      </w:rPr>
    </w:lvl>
    <w:lvl w:ilvl="5" w:tplc="226032C8">
      <w:start w:val="1"/>
      <w:numFmt w:val="bullet"/>
      <w:lvlText w:val=""/>
      <w:lvlJc w:val="left"/>
      <w:pPr>
        <w:ind w:left="4320" w:hanging="360"/>
      </w:pPr>
      <w:rPr>
        <w:rFonts w:ascii="Wingdings" w:hAnsi="Wingdings" w:hint="default"/>
      </w:rPr>
    </w:lvl>
    <w:lvl w:ilvl="6" w:tplc="8F16D024">
      <w:start w:val="1"/>
      <w:numFmt w:val="bullet"/>
      <w:lvlText w:val=""/>
      <w:lvlJc w:val="left"/>
      <w:pPr>
        <w:ind w:left="5040" w:hanging="360"/>
      </w:pPr>
      <w:rPr>
        <w:rFonts w:ascii="Symbol" w:hAnsi="Symbol" w:hint="default"/>
      </w:rPr>
    </w:lvl>
    <w:lvl w:ilvl="7" w:tplc="A75269DC">
      <w:start w:val="1"/>
      <w:numFmt w:val="bullet"/>
      <w:lvlText w:val="o"/>
      <w:lvlJc w:val="left"/>
      <w:pPr>
        <w:ind w:left="5760" w:hanging="360"/>
      </w:pPr>
      <w:rPr>
        <w:rFonts w:ascii="Courier New" w:hAnsi="Courier New" w:hint="default"/>
      </w:rPr>
    </w:lvl>
    <w:lvl w:ilvl="8" w:tplc="79D2DA74">
      <w:start w:val="1"/>
      <w:numFmt w:val="bullet"/>
      <w:lvlText w:val=""/>
      <w:lvlJc w:val="left"/>
      <w:pPr>
        <w:ind w:left="6480" w:hanging="360"/>
      </w:pPr>
      <w:rPr>
        <w:rFonts w:ascii="Wingdings" w:hAnsi="Wingdings" w:hint="default"/>
      </w:rPr>
    </w:lvl>
  </w:abstractNum>
  <w:abstractNum w:abstractNumId="27" w15:restartNumberingAfterBreak="0">
    <w:nsid w:val="6DFA6C9D"/>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28" w15:restartNumberingAfterBreak="0">
    <w:nsid w:val="74CA45F0"/>
    <w:multiLevelType w:val="hybridMultilevel"/>
    <w:tmpl w:val="B0E8204C"/>
    <w:lvl w:ilvl="0" w:tplc="FFFFFFFF">
      <w:start w:val="1"/>
      <w:numFmt w:val="decimal"/>
      <w:lvlText w:val="%1."/>
      <w:lvlJc w:val="left"/>
      <w:pPr>
        <w:ind w:left="720" w:hanging="360"/>
      </w:pPr>
    </w:lvl>
    <w:lvl w:ilvl="1" w:tplc="7766122E">
      <w:start w:val="1"/>
      <w:numFmt w:val="lowerLetter"/>
      <w:lvlText w:val="%2."/>
      <w:lvlJc w:val="left"/>
      <w:pPr>
        <w:ind w:left="1440" w:hanging="360"/>
      </w:pPr>
    </w:lvl>
    <w:lvl w:ilvl="2" w:tplc="B5E813E8">
      <w:start w:val="1"/>
      <w:numFmt w:val="lowerRoman"/>
      <w:lvlText w:val="%3."/>
      <w:lvlJc w:val="right"/>
      <w:pPr>
        <w:ind w:left="2160" w:hanging="180"/>
      </w:pPr>
    </w:lvl>
    <w:lvl w:ilvl="3" w:tplc="092C5D1A">
      <w:start w:val="1"/>
      <w:numFmt w:val="decimal"/>
      <w:lvlText w:val="%4."/>
      <w:lvlJc w:val="left"/>
      <w:pPr>
        <w:ind w:left="2880" w:hanging="360"/>
      </w:pPr>
    </w:lvl>
    <w:lvl w:ilvl="4" w:tplc="10F0397A">
      <w:start w:val="1"/>
      <w:numFmt w:val="lowerLetter"/>
      <w:lvlText w:val="%5."/>
      <w:lvlJc w:val="left"/>
      <w:pPr>
        <w:ind w:left="3600" w:hanging="360"/>
      </w:pPr>
    </w:lvl>
    <w:lvl w:ilvl="5" w:tplc="8252F4F6">
      <w:start w:val="1"/>
      <w:numFmt w:val="lowerRoman"/>
      <w:lvlText w:val="%6."/>
      <w:lvlJc w:val="right"/>
      <w:pPr>
        <w:ind w:left="4320" w:hanging="180"/>
      </w:pPr>
    </w:lvl>
    <w:lvl w:ilvl="6" w:tplc="0A80195A">
      <w:start w:val="1"/>
      <w:numFmt w:val="decimal"/>
      <w:lvlText w:val="%7."/>
      <w:lvlJc w:val="left"/>
      <w:pPr>
        <w:ind w:left="5040" w:hanging="360"/>
      </w:pPr>
    </w:lvl>
    <w:lvl w:ilvl="7" w:tplc="FC8E7F9C">
      <w:start w:val="1"/>
      <w:numFmt w:val="lowerLetter"/>
      <w:lvlText w:val="%8."/>
      <w:lvlJc w:val="left"/>
      <w:pPr>
        <w:ind w:left="5760" w:hanging="360"/>
      </w:pPr>
    </w:lvl>
    <w:lvl w:ilvl="8" w:tplc="28267FC6">
      <w:start w:val="1"/>
      <w:numFmt w:val="lowerRoman"/>
      <w:lvlText w:val="%9."/>
      <w:lvlJc w:val="right"/>
      <w:pPr>
        <w:ind w:left="6480" w:hanging="180"/>
      </w:pPr>
    </w:lvl>
  </w:abstractNum>
  <w:abstractNum w:abstractNumId="29" w15:restartNumberingAfterBreak="0">
    <w:nsid w:val="76FF5BEB"/>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30" w15:restartNumberingAfterBreak="0">
    <w:nsid w:val="7AF26034"/>
    <w:multiLevelType w:val="hybridMultilevel"/>
    <w:tmpl w:val="199CDC30"/>
    <w:lvl w:ilvl="0" w:tplc="C908CC1E">
      <w:start w:val="1"/>
      <w:numFmt w:val="decimal"/>
      <w:lvlText w:val="%1)"/>
      <w:lvlJc w:val="left"/>
      <w:pPr>
        <w:ind w:left="720" w:hanging="360"/>
      </w:pPr>
      <w:rPr>
        <w:color w:val="auto"/>
      </w:rPr>
    </w:lvl>
    <w:lvl w:ilvl="1" w:tplc="849E39B2">
      <w:start w:val="1"/>
      <w:numFmt w:val="lowerLetter"/>
      <w:lvlText w:val="%2."/>
      <w:lvlJc w:val="left"/>
      <w:pPr>
        <w:ind w:left="1440" w:hanging="360"/>
      </w:pPr>
    </w:lvl>
    <w:lvl w:ilvl="2" w:tplc="DDE8C006">
      <w:start w:val="1"/>
      <w:numFmt w:val="lowerRoman"/>
      <w:lvlText w:val="%3."/>
      <w:lvlJc w:val="right"/>
      <w:pPr>
        <w:ind w:left="2160" w:hanging="180"/>
      </w:pPr>
    </w:lvl>
    <w:lvl w:ilvl="3" w:tplc="54F483D0">
      <w:start w:val="1"/>
      <w:numFmt w:val="decimal"/>
      <w:lvlText w:val="%4."/>
      <w:lvlJc w:val="left"/>
      <w:pPr>
        <w:ind w:left="2880" w:hanging="360"/>
      </w:pPr>
    </w:lvl>
    <w:lvl w:ilvl="4" w:tplc="4D76FF4C">
      <w:start w:val="1"/>
      <w:numFmt w:val="lowerLetter"/>
      <w:lvlText w:val="%5."/>
      <w:lvlJc w:val="left"/>
      <w:pPr>
        <w:ind w:left="3600" w:hanging="360"/>
      </w:pPr>
    </w:lvl>
    <w:lvl w:ilvl="5" w:tplc="95B021B0">
      <w:start w:val="1"/>
      <w:numFmt w:val="lowerRoman"/>
      <w:lvlText w:val="%6."/>
      <w:lvlJc w:val="right"/>
      <w:pPr>
        <w:ind w:left="4320" w:hanging="180"/>
      </w:pPr>
    </w:lvl>
    <w:lvl w:ilvl="6" w:tplc="D480BB50">
      <w:start w:val="1"/>
      <w:numFmt w:val="decimal"/>
      <w:lvlText w:val="%7."/>
      <w:lvlJc w:val="left"/>
      <w:pPr>
        <w:ind w:left="5040" w:hanging="360"/>
      </w:pPr>
    </w:lvl>
    <w:lvl w:ilvl="7" w:tplc="5CA8F078">
      <w:start w:val="1"/>
      <w:numFmt w:val="lowerLetter"/>
      <w:lvlText w:val="%8."/>
      <w:lvlJc w:val="left"/>
      <w:pPr>
        <w:ind w:left="5760" w:hanging="360"/>
      </w:pPr>
    </w:lvl>
    <w:lvl w:ilvl="8" w:tplc="BE963918">
      <w:start w:val="1"/>
      <w:numFmt w:val="lowerRoman"/>
      <w:lvlText w:val="%9."/>
      <w:lvlJc w:val="right"/>
      <w:pPr>
        <w:ind w:left="6480" w:hanging="180"/>
      </w:pPr>
    </w:lvl>
  </w:abstractNum>
  <w:abstractNum w:abstractNumId="31" w15:restartNumberingAfterBreak="0">
    <w:nsid w:val="7C1E209E"/>
    <w:multiLevelType w:val="hybridMultilevel"/>
    <w:tmpl w:val="12B03F00"/>
    <w:lvl w:ilvl="0" w:tplc="2D4062F6">
      <w:start w:val="1"/>
      <w:numFmt w:val="bullet"/>
      <w:lvlText w:val=""/>
      <w:lvlJc w:val="left"/>
      <w:pPr>
        <w:ind w:left="720" w:hanging="360"/>
      </w:pPr>
      <w:rPr>
        <w:rFonts w:ascii="Symbol" w:hAnsi="Symbol" w:hint="default"/>
      </w:rPr>
    </w:lvl>
    <w:lvl w:ilvl="1" w:tplc="0FDA8478">
      <w:start w:val="1"/>
      <w:numFmt w:val="bullet"/>
      <w:lvlText w:val="o"/>
      <w:lvlJc w:val="left"/>
      <w:pPr>
        <w:ind w:left="1440" w:hanging="360"/>
      </w:pPr>
      <w:rPr>
        <w:rFonts w:ascii="Courier New" w:hAnsi="Courier New" w:hint="default"/>
      </w:rPr>
    </w:lvl>
    <w:lvl w:ilvl="2" w:tplc="8160DAB8">
      <w:start w:val="1"/>
      <w:numFmt w:val="bullet"/>
      <w:lvlText w:val=""/>
      <w:lvlJc w:val="left"/>
      <w:pPr>
        <w:ind w:left="2160" w:hanging="360"/>
      </w:pPr>
      <w:rPr>
        <w:rFonts w:ascii="Wingdings" w:hAnsi="Wingdings" w:hint="default"/>
      </w:rPr>
    </w:lvl>
    <w:lvl w:ilvl="3" w:tplc="7ACA1C4C">
      <w:start w:val="1"/>
      <w:numFmt w:val="bullet"/>
      <w:lvlText w:val=""/>
      <w:lvlJc w:val="left"/>
      <w:pPr>
        <w:ind w:left="2880" w:hanging="360"/>
      </w:pPr>
      <w:rPr>
        <w:rFonts w:ascii="Symbol" w:hAnsi="Symbol" w:hint="default"/>
      </w:rPr>
    </w:lvl>
    <w:lvl w:ilvl="4" w:tplc="DB0ACE38">
      <w:start w:val="1"/>
      <w:numFmt w:val="bullet"/>
      <w:lvlText w:val="o"/>
      <w:lvlJc w:val="left"/>
      <w:pPr>
        <w:ind w:left="3600" w:hanging="360"/>
      </w:pPr>
      <w:rPr>
        <w:rFonts w:ascii="Courier New" w:hAnsi="Courier New" w:hint="default"/>
      </w:rPr>
    </w:lvl>
    <w:lvl w:ilvl="5" w:tplc="F12606D8">
      <w:start w:val="1"/>
      <w:numFmt w:val="bullet"/>
      <w:lvlText w:val=""/>
      <w:lvlJc w:val="left"/>
      <w:pPr>
        <w:ind w:left="4320" w:hanging="360"/>
      </w:pPr>
      <w:rPr>
        <w:rFonts w:ascii="Wingdings" w:hAnsi="Wingdings" w:hint="default"/>
      </w:rPr>
    </w:lvl>
    <w:lvl w:ilvl="6" w:tplc="C51A1338">
      <w:start w:val="1"/>
      <w:numFmt w:val="bullet"/>
      <w:lvlText w:val=""/>
      <w:lvlJc w:val="left"/>
      <w:pPr>
        <w:ind w:left="5040" w:hanging="360"/>
      </w:pPr>
      <w:rPr>
        <w:rFonts w:ascii="Symbol" w:hAnsi="Symbol" w:hint="default"/>
      </w:rPr>
    </w:lvl>
    <w:lvl w:ilvl="7" w:tplc="ADFE557A">
      <w:start w:val="1"/>
      <w:numFmt w:val="bullet"/>
      <w:lvlText w:val="o"/>
      <w:lvlJc w:val="left"/>
      <w:pPr>
        <w:ind w:left="5760" w:hanging="360"/>
      </w:pPr>
      <w:rPr>
        <w:rFonts w:ascii="Courier New" w:hAnsi="Courier New" w:hint="default"/>
      </w:rPr>
    </w:lvl>
    <w:lvl w:ilvl="8" w:tplc="ADB46542">
      <w:start w:val="1"/>
      <w:numFmt w:val="bullet"/>
      <w:lvlText w:val=""/>
      <w:lvlJc w:val="left"/>
      <w:pPr>
        <w:ind w:left="6480" w:hanging="360"/>
      </w:pPr>
      <w:rPr>
        <w:rFonts w:ascii="Wingdings" w:hAnsi="Wingdings" w:hint="default"/>
      </w:rPr>
    </w:lvl>
  </w:abstractNum>
  <w:abstractNum w:abstractNumId="32" w15:restartNumberingAfterBreak="0">
    <w:nsid w:val="7E9B56AA"/>
    <w:multiLevelType w:val="hybridMultilevel"/>
    <w:tmpl w:val="21D41586"/>
    <w:lvl w:ilvl="0" w:tplc="F976CE1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1"/>
  </w:num>
  <w:num w:numId="3">
    <w:abstractNumId w:val="21"/>
  </w:num>
  <w:num w:numId="4">
    <w:abstractNumId w:val="26"/>
  </w:num>
  <w:num w:numId="5">
    <w:abstractNumId w:val="20"/>
  </w:num>
  <w:num w:numId="6">
    <w:abstractNumId w:val="22"/>
  </w:num>
  <w:num w:numId="7">
    <w:abstractNumId w:val="3"/>
  </w:num>
  <w:num w:numId="8">
    <w:abstractNumId w:val="31"/>
  </w:num>
  <w:num w:numId="9">
    <w:abstractNumId w:val="28"/>
  </w:num>
  <w:num w:numId="10">
    <w:abstractNumId w:val="10"/>
  </w:num>
  <w:num w:numId="11">
    <w:abstractNumId w:val="8"/>
  </w:num>
  <w:num w:numId="12">
    <w:abstractNumId w:val="16"/>
  </w:num>
  <w:num w:numId="13">
    <w:abstractNumId w:val="0"/>
  </w:num>
  <w:num w:numId="14">
    <w:abstractNumId w:val="4"/>
  </w:num>
  <w:num w:numId="15">
    <w:abstractNumId w:val="17"/>
  </w:num>
  <w:num w:numId="16">
    <w:abstractNumId w:val="19"/>
  </w:num>
  <w:num w:numId="17">
    <w:abstractNumId w:val="12"/>
  </w:num>
  <w:num w:numId="18">
    <w:abstractNumId w:val="5"/>
  </w:num>
  <w:num w:numId="19">
    <w:abstractNumId w:val="6"/>
  </w:num>
  <w:num w:numId="20">
    <w:abstractNumId w:val="7"/>
  </w:num>
  <w:num w:numId="21">
    <w:abstractNumId w:val="15"/>
  </w:num>
  <w:num w:numId="22">
    <w:abstractNumId w:val="24"/>
  </w:num>
  <w:num w:numId="23">
    <w:abstractNumId w:val="23"/>
  </w:num>
  <w:num w:numId="24">
    <w:abstractNumId w:val="32"/>
  </w:num>
  <w:num w:numId="25">
    <w:abstractNumId w:val="13"/>
  </w:num>
  <w:num w:numId="26">
    <w:abstractNumId w:val="27"/>
  </w:num>
  <w:num w:numId="27">
    <w:abstractNumId w:val="18"/>
  </w:num>
  <w:num w:numId="28">
    <w:abstractNumId w:val="1"/>
  </w:num>
  <w:num w:numId="29">
    <w:abstractNumId w:val="14"/>
  </w:num>
  <w:num w:numId="30">
    <w:abstractNumId w:val="2"/>
  </w:num>
  <w:num w:numId="31">
    <w:abstractNumId w:val="30"/>
  </w:num>
  <w:num w:numId="32">
    <w:abstractNumId w:val="29"/>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013"/>
    <w:rsid w:val="00004F2C"/>
    <w:rsid w:val="0002668A"/>
    <w:rsid w:val="00027DAE"/>
    <w:rsid w:val="00033CE4"/>
    <w:rsid w:val="000358DA"/>
    <w:rsid w:val="000359D8"/>
    <w:rsid w:val="000402C4"/>
    <w:rsid w:val="000577A0"/>
    <w:rsid w:val="00057A2F"/>
    <w:rsid w:val="000700FC"/>
    <w:rsid w:val="0007643C"/>
    <w:rsid w:val="00083A80"/>
    <w:rsid w:val="0009403E"/>
    <w:rsid w:val="000953C4"/>
    <w:rsid w:val="000A2253"/>
    <w:rsid w:val="000B40B9"/>
    <w:rsid w:val="000B5901"/>
    <w:rsid w:val="000C47CE"/>
    <w:rsid w:val="000D3012"/>
    <w:rsid w:val="000D44B5"/>
    <w:rsid w:val="000D4878"/>
    <w:rsid w:val="000D4CEC"/>
    <w:rsid w:val="000D52DD"/>
    <w:rsid w:val="000D72AF"/>
    <w:rsid w:val="000E6B84"/>
    <w:rsid w:val="000F0464"/>
    <w:rsid w:val="000F1D8E"/>
    <w:rsid w:val="00113AFF"/>
    <w:rsid w:val="00116DA3"/>
    <w:rsid w:val="00121620"/>
    <w:rsid w:val="00123F7A"/>
    <w:rsid w:val="001259A8"/>
    <w:rsid w:val="00142C73"/>
    <w:rsid w:val="00146506"/>
    <w:rsid w:val="001617C7"/>
    <w:rsid w:val="0017125C"/>
    <w:rsid w:val="00173DB7"/>
    <w:rsid w:val="0018065C"/>
    <w:rsid w:val="001808FF"/>
    <w:rsid w:val="001A2928"/>
    <w:rsid w:val="001A3166"/>
    <w:rsid w:val="001A6AED"/>
    <w:rsid w:val="001A7A4D"/>
    <w:rsid w:val="001B7D16"/>
    <w:rsid w:val="001D5377"/>
    <w:rsid w:val="001D5934"/>
    <w:rsid w:val="001D7999"/>
    <w:rsid w:val="001E23B6"/>
    <w:rsid w:val="001E3A16"/>
    <w:rsid w:val="00201432"/>
    <w:rsid w:val="002033E9"/>
    <w:rsid w:val="00216001"/>
    <w:rsid w:val="00221F29"/>
    <w:rsid w:val="00222300"/>
    <w:rsid w:val="00223889"/>
    <w:rsid w:val="0023456E"/>
    <w:rsid w:val="0023563B"/>
    <w:rsid w:val="00240B3E"/>
    <w:rsid w:val="002462F1"/>
    <w:rsid w:val="00261733"/>
    <w:rsid w:val="00265968"/>
    <w:rsid w:val="00267F90"/>
    <w:rsid w:val="00270B46"/>
    <w:rsid w:val="0027469B"/>
    <w:rsid w:val="00286709"/>
    <w:rsid w:val="0028701F"/>
    <w:rsid w:val="00291322"/>
    <w:rsid w:val="002954E9"/>
    <w:rsid w:val="002A14D1"/>
    <w:rsid w:val="002B1518"/>
    <w:rsid w:val="002B796F"/>
    <w:rsid w:val="002C6A2D"/>
    <w:rsid w:val="002D3E46"/>
    <w:rsid w:val="002E1B74"/>
    <w:rsid w:val="002E2321"/>
    <w:rsid w:val="00303673"/>
    <w:rsid w:val="0031314A"/>
    <w:rsid w:val="003173C6"/>
    <w:rsid w:val="003174D8"/>
    <w:rsid w:val="00322832"/>
    <w:rsid w:val="00324683"/>
    <w:rsid w:val="00326F94"/>
    <w:rsid w:val="00327BC2"/>
    <w:rsid w:val="00327E42"/>
    <w:rsid w:val="003315E0"/>
    <w:rsid w:val="00343BD4"/>
    <w:rsid w:val="003476C8"/>
    <w:rsid w:val="0035053A"/>
    <w:rsid w:val="0035176B"/>
    <w:rsid w:val="0035431B"/>
    <w:rsid w:val="0036574E"/>
    <w:rsid w:val="00365CD0"/>
    <w:rsid w:val="00366A49"/>
    <w:rsid w:val="00367281"/>
    <w:rsid w:val="0037377F"/>
    <w:rsid w:val="0038124B"/>
    <w:rsid w:val="0038137F"/>
    <w:rsid w:val="003854B4"/>
    <w:rsid w:val="00392C25"/>
    <w:rsid w:val="00393723"/>
    <w:rsid w:val="003A5910"/>
    <w:rsid w:val="003B4637"/>
    <w:rsid w:val="003C3161"/>
    <w:rsid w:val="003C549A"/>
    <w:rsid w:val="003E523C"/>
    <w:rsid w:val="003E6BDD"/>
    <w:rsid w:val="003F371A"/>
    <w:rsid w:val="00403D02"/>
    <w:rsid w:val="00417267"/>
    <w:rsid w:val="00420CA2"/>
    <w:rsid w:val="0042494E"/>
    <w:rsid w:val="00425CB6"/>
    <w:rsid w:val="00432A4A"/>
    <w:rsid w:val="00435F27"/>
    <w:rsid w:val="004418CC"/>
    <w:rsid w:val="0045302F"/>
    <w:rsid w:val="0045395B"/>
    <w:rsid w:val="00456303"/>
    <w:rsid w:val="00456808"/>
    <w:rsid w:val="00461990"/>
    <w:rsid w:val="00472C9E"/>
    <w:rsid w:val="00491966"/>
    <w:rsid w:val="00493BB5"/>
    <w:rsid w:val="004A374D"/>
    <w:rsid w:val="004A4104"/>
    <w:rsid w:val="004B3354"/>
    <w:rsid w:val="004C2DB8"/>
    <w:rsid w:val="004C2E6A"/>
    <w:rsid w:val="004C4415"/>
    <w:rsid w:val="004C477E"/>
    <w:rsid w:val="004D3C78"/>
    <w:rsid w:val="004F2700"/>
    <w:rsid w:val="004F3888"/>
    <w:rsid w:val="004F4FD7"/>
    <w:rsid w:val="004F57EF"/>
    <w:rsid w:val="00505AD5"/>
    <w:rsid w:val="00506F33"/>
    <w:rsid w:val="00508ABA"/>
    <w:rsid w:val="0050FABF"/>
    <w:rsid w:val="005147F3"/>
    <w:rsid w:val="00520E64"/>
    <w:rsid w:val="005346D5"/>
    <w:rsid w:val="00534F32"/>
    <w:rsid w:val="005425C1"/>
    <w:rsid w:val="00545E27"/>
    <w:rsid w:val="00546157"/>
    <w:rsid w:val="00546C12"/>
    <w:rsid w:val="00557F55"/>
    <w:rsid w:val="0057123C"/>
    <w:rsid w:val="00572D6C"/>
    <w:rsid w:val="00575A0D"/>
    <w:rsid w:val="0058469C"/>
    <w:rsid w:val="00586213"/>
    <w:rsid w:val="00594140"/>
    <w:rsid w:val="005942F8"/>
    <w:rsid w:val="005A5122"/>
    <w:rsid w:val="005A68E4"/>
    <w:rsid w:val="005A6CFB"/>
    <w:rsid w:val="005D0E79"/>
    <w:rsid w:val="005D485D"/>
    <w:rsid w:val="005D514E"/>
    <w:rsid w:val="005E4144"/>
    <w:rsid w:val="005F0669"/>
    <w:rsid w:val="005F1E86"/>
    <w:rsid w:val="005F3811"/>
    <w:rsid w:val="005F41A6"/>
    <w:rsid w:val="00601217"/>
    <w:rsid w:val="00605ACC"/>
    <w:rsid w:val="006120DE"/>
    <w:rsid w:val="00617230"/>
    <w:rsid w:val="00620315"/>
    <w:rsid w:val="006208F1"/>
    <w:rsid w:val="0062491C"/>
    <w:rsid w:val="006320FC"/>
    <w:rsid w:val="00633A50"/>
    <w:rsid w:val="0064315F"/>
    <w:rsid w:val="00647098"/>
    <w:rsid w:val="00647632"/>
    <w:rsid w:val="006504B1"/>
    <w:rsid w:val="00650FC3"/>
    <w:rsid w:val="006625AA"/>
    <w:rsid w:val="00670237"/>
    <w:rsid w:val="006735C2"/>
    <w:rsid w:val="0067687C"/>
    <w:rsid w:val="00687689"/>
    <w:rsid w:val="0069019A"/>
    <w:rsid w:val="006939BC"/>
    <w:rsid w:val="006978E5"/>
    <w:rsid w:val="00697A82"/>
    <w:rsid w:val="006A0F90"/>
    <w:rsid w:val="006A39AB"/>
    <w:rsid w:val="006B3501"/>
    <w:rsid w:val="006B4C01"/>
    <w:rsid w:val="006B7897"/>
    <w:rsid w:val="006C11C4"/>
    <w:rsid w:val="006C387F"/>
    <w:rsid w:val="006C7D4C"/>
    <w:rsid w:val="006D4BB1"/>
    <w:rsid w:val="006E0C72"/>
    <w:rsid w:val="006E1240"/>
    <w:rsid w:val="006E1C37"/>
    <w:rsid w:val="006E2A61"/>
    <w:rsid w:val="006E63CF"/>
    <w:rsid w:val="006F06E7"/>
    <w:rsid w:val="006F1D1B"/>
    <w:rsid w:val="007056E4"/>
    <w:rsid w:val="007164F9"/>
    <w:rsid w:val="007208D8"/>
    <w:rsid w:val="00720D0D"/>
    <w:rsid w:val="007228B0"/>
    <w:rsid w:val="00726E2D"/>
    <w:rsid w:val="00735944"/>
    <w:rsid w:val="00735A50"/>
    <w:rsid w:val="00736D4C"/>
    <w:rsid w:val="00741D10"/>
    <w:rsid w:val="007422B8"/>
    <w:rsid w:val="00744687"/>
    <w:rsid w:val="00745258"/>
    <w:rsid w:val="00751F19"/>
    <w:rsid w:val="00754C91"/>
    <w:rsid w:val="00761B8E"/>
    <w:rsid w:val="007746EC"/>
    <w:rsid w:val="00776013"/>
    <w:rsid w:val="00777D87"/>
    <w:rsid w:val="00794034"/>
    <w:rsid w:val="007A61B2"/>
    <w:rsid w:val="007B13B5"/>
    <w:rsid w:val="007B40D5"/>
    <w:rsid w:val="007B8E60"/>
    <w:rsid w:val="007D0C06"/>
    <w:rsid w:val="007E1938"/>
    <w:rsid w:val="007E7A57"/>
    <w:rsid w:val="007F34D7"/>
    <w:rsid w:val="00800966"/>
    <w:rsid w:val="00806BF5"/>
    <w:rsid w:val="00817515"/>
    <w:rsid w:val="00823EEB"/>
    <w:rsid w:val="0082780F"/>
    <w:rsid w:val="00832F7C"/>
    <w:rsid w:val="008542BA"/>
    <w:rsid w:val="00857D0F"/>
    <w:rsid w:val="00864EE3"/>
    <w:rsid w:val="0086650A"/>
    <w:rsid w:val="00870405"/>
    <w:rsid w:val="00874456"/>
    <w:rsid w:val="00875A3F"/>
    <w:rsid w:val="00875D56"/>
    <w:rsid w:val="00876266"/>
    <w:rsid w:val="008817D2"/>
    <w:rsid w:val="00884813"/>
    <w:rsid w:val="00891E12"/>
    <w:rsid w:val="00894D3B"/>
    <w:rsid w:val="008A4D29"/>
    <w:rsid w:val="008C6E4A"/>
    <w:rsid w:val="008D6BCB"/>
    <w:rsid w:val="008D7392"/>
    <w:rsid w:val="008F1DF3"/>
    <w:rsid w:val="008F6E5E"/>
    <w:rsid w:val="009151F5"/>
    <w:rsid w:val="00916D9E"/>
    <w:rsid w:val="00916DCB"/>
    <w:rsid w:val="009268FE"/>
    <w:rsid w:val="00950E7E"/>
    <w:rsid w:val="00953EA2"/>
    <w:rsid w:val="00957C4C"/>
    <w:rsid w:val="0096234C"/>
    <w:rsid w:val="009655E2"/>
    <w:rsid w:val="00980850"/>
    <w:rsid w:val="0098480B"/>
    <w:rsid w:val="00984FD8"/>
    <w:rsid w:val="00985723"/>
    <w:rsid w:val="009A06FC"/>
    <w:rsid w:val="009A1C7D"/>
    <w:rsid w:val="009A23D1"/>
    <w:rsid w:val="009A5E31"/>
    <w:rsid w:val="009B7FEB"/>
    <w:rsid w:val="009C0F3C"/>
    <w:rsid w:val="009C104E"/>
    <w:rsid w:val="009E2F7E"/>
    <w:rsid w:val="009E338B"/>
    <w:rsid w:val="009E6657"/>
    <w:rsid w:val="009F0FA3"/>
    <w:rsid w:val="00A06067"/>
    <w:rsid w:val="00A10817"/>
    <w:rsid w:val="00A1096F"/>
    <w:rsid w:val="00A161A2"/>
    <w:rsid w:val="00A20DE7"/>
    <w:rsid w:val="00A20F05"/>
    <w:rsid w:val="00A23768"/>
    <w:rsid w:val="00A23E6E"/>
    <w:rsid w:val="00A26869"/>
    <w:rsid w:val="00A30126"/>
    <w:rsid w:val="00A355AF"/>
    <w:rsid w:val="00A3F029"/>
    <w:rsid w:val="00A54766"/>
    <w:rsid w:val="00A578D0"/>
    <w:rsid w:val="00A5EFD9"/>
    <w:rsid w:val="00A6105F"/>
    <w:rsid w:val="00A6420A"/>
    <w:rsid w:val="00A70894"/>
    <w:rsid w:val="00A732DB"/>
    <w:rsid w:val="00A809B1"/>
    <w:rsid w:val="00A82403"/>
    <w:rsid w:val="00A9009C"/>
    <w:rsid w:val="00A91280"/>
    <w:rsid w:val="00A921FA"/>
    <w:rsid w:val="00A939EF"/>
    <w:rsid w:val="00A94A7D"/>
    <w:rsid w:val="00A97D2A"/>
    <w:rsid w:val="00AA2D81"/>
    <w:rsid w:val="00AA44DB"/>
    <w:rsid w:val="00AA631B"/>
    <w:rsid w:val="00ABDF13"/>
    <w:rsid w:val="00AC0982"/>
    <w:rsid w:val="00AC0C1D"/>
    <w:rsid w:val="00AC4DB3"/>
    <w:rsid w:val="00AC659A"/>
    <w:rsid w:val="00AC7D51"/>
    <w:rsid w:val="00AE74F6"/>
    <w:rsid w:val="00AF2DF5"/>
    <w:rsid w:val="00AF466E"/>
    <w:rsid w:val="00AF4CCD"/>
    <w:rsid w:val="00AF50FD"/>
    <w:rsid w:val="00AF600E"/>
    <w:rsid w:val="00B34AFD"/>
    <w:rsid w:val="00B4161F"/>
    <w:rsid w:val="00B46B55"/>
    <w:rsid w:val="00B502DB"/>
    <w:rsid w:val="00B52397"/>
    <w:rsid w:val="00B53CC0"/>
    <w:rsid w:val="00B55C2A"/>
    <w:rsid w:val="00B605F1"/>
    <w:rsid w:val="00B6112A"/>
    <w:rsid w:val="00B62CC5"/>
    <w:rsid w:val="00B64FAE"/>
    <w:rsid w:val="00B6599B"/>
    <w:rsid w:val="00B72AB0"/>
    <w:rsid w:val="00B754E0"/>
    <w:rsid w:val="00B75510"/>
    <w:rsid w:val="00B83A9B"/>
    <w:rsid w:val="00B879A6"/>
    <w:rsid w:val="00B87BD9"/>
    <w:rsid w:val="00B93047"/>
    <w:rsid w:val="00BA3149"/>
    <w:rsid w:val="00BA5EE2"/>
    <w:rsid w:val="00BB3BA9"/>
    <w:rsid w:val="00BB64AB"/>
    <w:rsid w:val="00BC5657"/>
    <w:rsid w:val="00BE2142"/>
    <w:rsid w:val="00BE4F3F"/>
    <w:rsid w:val="00BF3CC8"/>
    <w:rsid w:val="00C007CD"/>
    <w:rsid w:val="00C218F5"/>
    <w:rsid w:val="00C4176F"/>
    <w:rsid w:val="00C456F1"/>
    <w:rsid w:val="00C4650A"/>
    <w:rsid w:val="00C5736A"/>
    <w:rsid w:val="00C84AE4"/>
    <w:rsid w:val="00C93FFD"/>
    <w:rsid w:val="00CA2254"/>
    <w:rsid w:val="00CA2B4A"/>
    <w:rsid w:val="00CD2057"/>
    <w:rsid w:val="00CD5E92"/>
    <w:rsid w:val="00CE1F79"/>
    <w:rsid w:val="00CE52B2"/>
    <w:rsid w:val="00D0651D"/>
    <w:rsid w:val="00D14BC8"/>
    <w:rsid w:val="00D16C26"/>
    <w:rsid w:val="00D21E72"/>
    <w:rsid w:val="00D23CCB"/>
    <w:rsid w:val="00D27C5B"/>
    <w:rsid w:val="00D30C5F"/>
    <w:rsid w:val="00D33A4A"/>
    <w:rsid w:val="00D3509E"/>
    <w:rsid w:val="00D36B0D"/>
    <w:rsid w:val="00D37963"/>
    <w:rsid w:val="00D42E0C"/>
    <w:rsid w:val="00D457C9"/>
    <w:rsid w:val="00D46371"/>
    <w:rsid w:val="00D52D8B"/>
    <w:rsid w:val="00D539D1"/>
    <w:rsid w:val="00D56274"/>
    <w:rsid w:val="00D612A0"/>
    <w:rsid w:val="00D632FB"/>
    <w:rsid w:val="00D6481B"/>
    <w:rsid w:val="00D654BE"/>
    <w:rsid w:val="00D678A8"/>
    <w:rsid w:val="00D70A27"/>
    <w:rsid w:val="00D733F6"/>
    <w:rsid w:val="00D73B21"/>
    <w:rsid w:val="00D752E0"/>
    <w:rsid w:val="00D7557C"/>
    <w:rsid w:val="00D806CD"/>
    <w:rsid w:val="00D81176"/>
    <w:rsid w:val="00D826F4"/>
    <w:rsid w:val="00D86830"/>
    <w:rsid w:val="00D875BA"/>
    <w:rsid w:val="00D87E13"/>
    <w:rsid w:val="00D90963"/>
    <w:rsid w:val="00D94437"/>
    <w:rsid w:val="00D95014"/>
    <w:rsid w:val="00D96AE4"/>
    <w:rsid w:val="00DB240B"/>
    <w:rsid w:val="00DB475F"/>
    <w:rsid w:val="00DC1D8C"/>
    <w:rsid w:val="00DC3244"/>
    <w:rsid w:val="00DC633E"/>
    <w:rsid w:val="00DD3806"/>
    <w:rsid w:val="00DD7686"/>
    <w:rsid w:val="00DE561D"/>
    <w:rsid w:val="00DF1651"/>
    <w:rsid w:val="00DF63B0"/>
    <w:rsid w:val="00DF6CAC"/>
    <w:rsid w:val="00E00189"/>
    <w:rsid w:val="00E034E8"/>
    <w:rsid w:val="00E05509"/>
    <w:rsid w:val="00E10BF3"/>
    <w:rsid w:val="00E207C0"/>
    <w:rsid w:val="00E26F76"/>
    <w:rsid w:val="00E318AB"/>
    <w:rsid w:val="00E33E74"/>
    <w:rsid w:val="00E3DEB3"/>
    <w:rsid w:val="00E477B9"/>
    <w:rsid w:val="00E67A58"/>
    <w:rsid w:val="00E70366"/>
    <w:rsid w:val="00E707EF"/>
    <w:rsid w:val="00E71F8F"/>
    <w:rsid w:val="00E71FA7"/>
    <w:rsid w:val="00E757AA"/>
    <w:rsid w:val="00E77259"/>
    <w:rsid w:val="00E82723"/>
    <w:rsid w:val="00E82FA5"/>
    <w:rsid w:val="00E83ACF"/>
    <w:rsid w:val="00E83F7A"/>
    <w:rsid w:val="00E86F5B"/>
    <w:rsid w:val="00E93CF1"/>
    <w:rsid w:val="00E97A8F"/>
    <w:rsid w:val="00E97C42"/>
    <w:rsid w:val="00EA6D42"/>
    <w:rsid w:val="00EB1074"/>
    <w:rsid w:val="00EB17A7"/>
    <w:rsid w:val="00EB6389"/>
    <w:rsid w:val="00EC2504"/>
    <w:rsid w:val="00EC798F"/>
    <w:rsid w:val="00ED1B90"/>
    <w:rsid w:val="00EE3325"/>
    <w:rsid w:val="00EF292F"/>
    <w:rsid w:val="00EF6A52"/>
    <w:rsid w:val="00F0161D"/>
    <w:rsid w:val="00F03C1D"/>
    <w:rsid w:val="00F16810"/>
    <w:rsid w:val="00F170DF"/>
    <w:rsid w:val="00F21F52"/>
    <w:rsid w:val="00F32535"/>
    <w:rsid w:val="00F33907"/>
    <w:rsid w:val="00F412A0"/>
    <w:rsid w:val="00F418CA"/>
    <w:rsid w:val="00F45D45"/>
    <w:rsid w:val="00F56949"/>
    <w:rsid w:val="00F751A1"/>
    <w:rsid w:val="00F91172"/>
    <w:rsid w:val="00F9568A"/>
    <w:rsid w:val="00FB1214"/>
    <w:rsid w:val="00FB7A4D"/>
    <w:rsid w:val="00FC1157"/>
    <w:rsid w:val="00FC1895"/>
    <w:rsid w:val="00FC39E3"/>
    <w:rsid w:val="00FD35B7"/>
    <w:rsid w:val="00FE2FBA"/>
    <w:rsid w:val="00FE67CB"/>
    <w:rsid w:val="0112FF39"/>
    <w:rsid w:val="01154E86"/>
    <w:rsid w:val="013E3BF6"/>
    <w:rsid w:val="015D6CA3"/>
    <w:rsid w:val="016CD82C"/>
    <w:rsid w:val="01790F45"/>
    <w:rsid w:val="01837073"/>
    <w:rsid w:val="0189B854"/>
    <w:rsid w:val="018A6D8F"/>
    <w:rsid w:val="018E6504"/>
    <w:rsid w:val="01C5497A"/>
    <w:rsid w:val="01C71947"/>
    <w:rsid w:val="01C79F1B"/>
    <w:rsid w:val="01CB4E00"/>
    <w:rsid w:val="0212F5DD"/>
    <w:rsid w:val="022239D6"/>
    <w:rsid w:val="02340C25"/>
    <w:rsid w:val="02367C0B"/>
    <w:rsid w:val="0260A500"/>
    <w:rsid w:val="026F6851"/>
    <w:rsid w:val="027F19B3"/>
    <w:rsid w:val="02962818"/>
    <w:rsid w:val="02A66474"/>
    <w:rsid w:val="02DE7C53"/>
    <w:rsid w:val="02E57885"/>
    <w:rsid w:val="02EC2DE6"/>
    <w:rsid w:val="02F93D04"/>
    <w:rsid w:val="030A92AC"/>
    <w:rsid w:val="030D7DD9"/>
    <w:rsid w:val="0319B330"/>
    <w:rsid w:val="03335210"/>
    <w:rsid w:val="0346BE04"/>
    <w:rsid w:val="035F481D"/>
    <w:rsid w:val="038E5F10"/>
    <w:rsid w:val="0396026C"/>
    <w:rsid w:val="03991ACF"/>
    <w:rsid w:val="03A2AF87"/>
    <w:rsid w:val="03B0157E"/>
    <w:rsid w:val="03B97A1A"/>
    <w:rsid w:val="03C01AA5"/>
    <w:rsid w:val="03CE9900"/>
    <w:rsid w:val="03D4AA4F"/>
    <w:rsid w:val="03E2CD50"/>
    <w:rsid w:val="03FCCCD0"/>
    <w:rsid w:val="04125667"/>
    <w:rsid w:val="04267568"/>
    <w:rsid w:val="0435B58C"/>
    <w:rsid w:val="045105FB"/>
    <w:rsid w:val="04764A36"/>
    <w:rsid w:val="048B532E"/>
    <w:rsid w:val="049A0052"/>
    <w:rsid w:val="049A9C42"/>
    <w:rsid w:val="049C1682"/>
    <w:rsid w:val="04BB1135"/>
    <w:rsid w:val="04D1538E"/>
    <w:rsid w:val="04EFB033"/>
    <w:rsid w:val="05381BC6"/>
    <w:rsid w:val="05617AAC"/>
    <w:rsid w:val="0563B882"/>
    <w:rsid w:val="0575BDF9"/>
    <w:rsid w:val="057B4FF3"/>
    <w:rsid w:val="058A9BD3"/>
    <w:rsid w:val="059845C2"/>
    <w:rsid w:val="05A2FEA3"/>
    <w:rsid w:val="05A3C430"/>
    <w:rsid w:val="05A68E9F"/>
    <w:rsid w:val="05A6E6A2"/>
    <w:rsid w:val="05B7F76D"/>
    <w:rsid w:val="05C4A492"/>
    <w:rsid w:val="060BDC27"/>
    <w:rsid w:val="0675E9B9"/>
    <w:rsid w:val="06A1EE48"/>
    <w:rsid w:val="06C00FC8"/>
    <w:rsid w:val="06C3E71F"/>
    <w:rsid w:val="06D2E6A0"/>
    <w:rsid w:val="06D755F5"/>
    <w:rsid w:val="06DD8BD6"/>
    <w:rsid w:val="06EE1AD6"/>
    <w:rsid w:val="070C4B11"/>
    <w:rsid w:val="071B7267"/>
    <w:rsid w:val="072ADC21"/>
    <w:rsid w:val="072E4A66"/>
    <w:rsid w:val="07324AAD"/>
    <w:rsid w:val="07493A32"/>
    <w:rsid w:val="07541A1A"/>
    <w:rsid w:val="075C77D1"/>
    <w:rsid w:val="0770A044"/>
    <w:rsid w:val="0782AE60"/>
    <w:rsid w:val="07A4E3B4"/>
    <w:rsid w:val="07A5587B"/>
    <w:rsid w:val="07B8E9A8"/>
    <w:rsid w:val="07BEAC7A"/>
    <w:rsid w:val="07D1E75C"/>
    <w:rsid w:val="07E77CC3"/>
    <w:rsid w:val="0809AB7C"/>
    <w:rsid w:val="0810846E"/>
    <w:rsid w:val="082F818C"/>
    <w:rsid w:val="08362EB5"/>
    <w:rsid w:val="087DBF05"/>
    <w:rsid w:val="0888594B"/>
    <w:rsid w:val="089222F2"/>
    <w:rsid w:val="08C23C95"/>
    <w:rsid w:val="08C50E43"/>
    <w:rsid w:val="08C6DFA9"/>
    <w:rsid w:val="08D0FAD3"/>
    <w:rsid w:val="08D86810"/>
    <w:rsid w:val="08ED86CC"/>
    <w:rsid w:val="08FA3B28"/>
    <w:rsid w:val="0917E1B0"/>
    <w:rsid w:val="09472688"/>
    <w:rsid w:val="094D1620"/>
    <w:rsid w:val="095F61CA"/>
    <w:rsid w:val="099400A3"/>
    <w:rsid w:val="09A43F5B"/>
    <w:rsid w:val="09B0E3B0"/>
    <w:rsid w:val="09D3C5AF"/>
    <w:rsid w:val="09D512F8"/>
    <w:rsid w:val="09E3857D"/>
    <w:rsid w:val="0A0109F2"/>
    <w:rsid w:val="0A1B0A65"/>
    <w:rsid w:val="0A23FC32"/>
    <w:rsid w:val="0A2B73BF"/>
    <w:rsid w:val="0A2B83D7"/>
    <w:rsid w:val="0A408F76"/>
    <w:rsid w:val="0A4A1CF0"/>
    <w:rsid w:val="0A531329"/>
    <w:rsid w:val="0A6BB6E5"/>
    <w:rsid w:val="0A9BEE3D"/>
    <w:rsid w:val="0AA4A2A5"/>
    <w:rsid w:val="0AC19682"/>
    <w:rsid w:val="0AD3E777"/>
    <w:rsid w:val="0AE41C7A"/>
    <w:rsid w:val="0B082BCA"/>
    <w:rsid w:val="0B2125E3"/>
    <w:rsid w:val="0B24E810"/>
    <w:rsid w:val="0B2A52B9"/>
    <w:rsid w:val="0B79C7A3"/>
    <w:rsid w:val="0B82A0D4"/>
    <w:rsid w:val="0B89E382"/>
    <w:rsid w:val="0B943980"/>
    <w:rsid w:val="0B9A10A6"/>
    <w:rsid w:val="0BA7FFF0"/>
    <w:rsid w:val="0BBB21A4"/>
    <w:rsid w:val="0BDC2941"/>
    <w:rsid w:val="0BF3F69F"/>
    <w:rsid w:val="0C01CADD"/>
    <w:rsid w:val="0C1D133A"/>
    <w:rsid w:val="0C263DAB"/>
    <w:rsid w:val="0C2FB589"/>
    <w:rsid w:val="0C557C20"/>
    <w:rsid w:val="0C5EEBBC"/>
    <w:rsid w:val="0C7EC74A"/>
    <w:rsid w:val="0CB4601F"/>
    <w:rsid w:val="0CEC69E6"/>
    <w:rsid w:val="0D0A4287"/>
    <w:rsid w:val="0D373D82"/>
    <w:rsid w:val="0D460C71"/>
    <w:rsid w:val="0D5609AE"/>
    <w:rsid w:val="0D57ED23"/>
    <w:rsid w:val="0D66F561"/>
    <w:rsid w:val="0D6D3A88"/>
    <w:rsid w:val="0D81D9D4"/>
    <w:rsid w:val="0D8484AF"/>
    <w:rsid w:val="0D8CA55A"/>
    <w:rsid w:val="0DB70009"/>
    <w:rsid w:val="0DD0B5A5"/>
    <w:rsid w:val="0DD83F53"/>
    <w:rsid w:val="0DDD9F24"/>
    <w:rsid w:val="0E282B2C"/>
    <w:rsid w:val="0E404EE5"/>
    <w:rsid w:val="0E5A1846"/>
    <w:rsid w:val="0E5B5756"/>
    <w:rsid w:val="0E5FE9E2"/>
    <w:rsid w:val="0E61D31C"/>
    <w:rsid w:val="0E70289A"/>
    <w:rsid w:val="0E7DDDA7"/>
    <w:rsid w:val="0E7EEEAA"/>
    <w:rsid w:val="0EB91610"/>
    <w:rsid w:val="0EBEBAE8"/>
    <w:rsid w:val="0ED68742"/>
    <w:rsid w:val="0EE16BAA"/>
    <w:rsid w:val="0EE6766A"/>
    <w:rsid w:val="0EE7CDCD"/>
    <w:rsid w:val="0EF79ACF"/>
    <w:rsid w:val="0F0C60CB"/>
    <w:rsid w:val="0F4844E9"/>
    <w:rsid w:val="0F50D21E"/>
    <w:rsid w:val="0F5745B6"/>
    <w:rsid w:val="0F57DD2C"/>
    <w:rsid w:val="0F614B18"/>
    <w:rsid w:val="0F622F7F"/>
    <w:rsid w:val="0FA1FAFD"/>
    <w:rsid w:val="0FB6680C"/>
    <w:rsid w:val="0FC2A17E"/>
    <w:rsid w:val="0FCD471F"/>
    <w:rsid w:val="0FFDC3DC"/>
    <w:rsid w:val="0FFDEFF9"/>
    <w:rsid w:val="101F5A54"/>
    <w:rsid w:val="102A131E"/>
    <w:rsid w:val="1056905E"/>
    <w:rsid w:val="10598FCD"/>
    <w:rsid w:val="105C6A48"/>
    <w:rsid w:val="1060A089"/>
    <w:rsid w:val="1076398A"/>
    <w:rsid w:val="108CCC41"/>
    <w:rsid w:val="1098DBC8"/>
    <w:rsid w:val="10B28602"/>
    <w:rsid w:val="10E067E6"/>
    <w:rsid w:val="111660A6"/>
    <w:rsid w:val="1135574B"/>
    <w:rsid w:val="114BC1F1"/>
    <w:rsid w:val="11632750"/>
    <w:rsid w:val="1167028F"/>
    <w:rsid w:val="11683807"/>
    <w:rsid w:val="118A6B90"/>
    <w:rsid w:val="11B429FA"/>
    <w:rsid w:val="11EE114D"/>
    <w:rsid w:val="11F0B6D2"/>
    <w:rsid w:val="11F4E830"/>
    <w:rsid w:val="12003942"/>
    <w:rsid w:val="12069EC8"/>
    <w:rsid w:val="121C8B81"/>
    <w:rsid w:val="12301B93"/>
    <w:rsid w:val="124A0FC6"/>
    <w:rsid w:val="125BAC76"/>
    <w:rsid w:val="12691EDB"/>
    <w:rsid w:val="127C3847"/>
    <w:rsid w:val="127C7D37"/>
    <w:rsid w:val="128EB6B5"/>
    <w:rsid w:val="12A9C7AA"/>
    <w:rsid w:val="12C04D12"/>
    <w:rsid w:val="12E70F03"/>
    <w:rsid w:val="12FB9C4F"/>
    <w:rsid w:val="12FC984D"/>
    <w:rsid w:val="13040A85"/>
    <w:rsid w:val="1329E922"/>
    <w:rsid w:val="1358290B"/>
    <w:rsid w:val="135BAB6A"/>
    <w:rsid w:val="13852E89"/>
    <w:rsid w:val="138C8733"/>
    <w:rsid w:val="13A701B5"/>
    <w:rsid w:val="13B3B105"/>
    <w:rsid w:val="13B69BEB"/>
    <w:rsid w:val="13B74B2C"/>
    <w:rsid w:val="13C6A991"/>
    <w:rsid w:val="13D21CE0"/>
    <w:rsid w:val="13EA26C4"/>
    <w:rsid w:val="13F97422"/>
    <w:rsid w:val="141E28D8"/>
    <w:rsid w:val="1436C251"/>
    <w:rsid w:val="143DADAD"/>
    <w:rsid w:val="145C10CA"/>
    <w:rsid w:val="14669B7B"/>
    <w:rsid w:val="1467FD81"/>
    <w:rsid w:val="146D5C2D"/>
    <w:rsid w:val="147C3EC3"/>
    <w:rsid w:val="1492FBB8"/>
    <w:rsid w:val="14981E1C"/>
    <w:rsid w:val="14A87945"/>
    <w:rsid w:val="14AC9644"/>
    <w:rsid w:val="14B8F861"/>
    <w:rsid w:val="14BF5760"/>
    <w:rsid w:val="14CE8F15"/>
    <w:rsid w:val="14E77758"/>
    <w:rsid w:val="14E9BF9D"/>
    <w:rsid w:val="1507C0E8"/>
    <w:rsid w:val="15127C9C"/>
    <w:rsid w:val="151D512D"/>
    <w:rsid w:val="151E9C95"/>
    <w:rsid w:val="152010FA"/>
    <w:rsid w:val="15211B1E"/>
    <w:rsid w:val="15250513"/>
    <w:rsid w:val="153411AC"/>
    <w:rsid w:val="153CDE29"/>
    <w:rsid w:val="154244F8"/>
    <w:rsid w:val="1555D5EC"/>
    <w:rsid w:val="1560B8FF"/>
    <w:rsid w:val="156A20AD"/>
    <w:rsid w:val="156D181B"/>
    <w:rsid w:val="15710A3F"/>
    <w:rsid w:val="15834CF8"/>
    <w:rsid w:val="15954483"/>
    <w:rsid w:val="15A0BF9D"/>
    <w:rsid w:val="15A3F460"/>
    <w:rsid w:val="15AA0CC4"/>
    <w:rsid w:val="15B8B0D0"/>
    <w:rsid w:val="15BA53FE"/>
    <w:rsid w:val="15D292B2"/>
    <w:rsid w:val="15D97E0E"/>
    <w:rsid w:val="15EFEE4F"/>
    <w:rsid w:val="15F096B0"/>
    <w:rsid w:val="15F3567C"/>
    <w:rsid w:val="160ED927"/>
    <w:rsid w:val="1615D0B4"/>
    <w:rsid w:val="161952F0"/>
    <w:rsid w:val="1627D49F"/>
    <w:rsid w:val="16AD91A6"/>
    <w:rsid w:val="16D7C634"/>
    <w:rsid w:val="16DC58C0"/>
    <w:rsid w:val="16EDE1B5"/>
    <w:rsid w:val="170DD7A7"/>
    <w:rsid w:val="173FC4C1"/>
    <w:rsid w:val="174EE792"/>
    <w:rsid w:val="1764B72D"/>
    <w:rsid w:val="17806453"/>
    <w:rsid w:val="1785A87B"/>
    <w:rsid w:val="179F9490"/>
    <w:rsid w:val="17BAB2F7"/>
    <w:rsid w:val="17DFC2F3"/>
    <w:rsid w:val="17E29D84"/>
    <w:rsid w:val="17E2A0D8"/>
    <w:rsid w:val="18129515"/>
    <w:rsid w:val="182CB84C"/>
    <w:rsid w:val="183052F1"/>
    <w:rsid w:val="183A5E34"/>
    <w:rsid w:val="1854ACBC"/>
    <w:rsid w:val="185A3E9C"/>
    <w:rsid w:val="185FFE64"/>
    <w:rsid w:val="189BA898"/>
    <w:rsid w:val="18B6FB66"/>
    <w:rsid w:val="18BC3626"/>
    <w:rsid w:val="18C6658E"/>
    <w:rsid w:val="18EF180F"/>
    <w:rsid w:val="18F22F64"/>
    <w:rsid w:val="190B654B"/>
    <w:rsid w:val="19278F11"/>
    <w:rsid w:val="194C6AC3"/>
    <w:rsid w:val="194DB1DD"/>
    <w:rsid w:val="196ED56A"/>
    <w:rsid w:val="19A16718"/>
    <w:rsid w:val="19B0F06C"/>
    <w:rsid w:val="19B999D7"/>
    <w:rsid w:val="19C32753"/>
    <w:rsid w:val="19C5FC6E"/>
    <w:rsid w:val="19D670CB"/>
    <w:rsid w:val="19DA50BA"/>
    <w:rsid w:val="1A066FA5"/>
    <w:rsid w:val="1A35AF93"/>
    <w:rsid w:val="1A403FEB"/>
    <w:rsid w:val="1A457869"/>
    <w:rsid w:val="1A57D8FB"/>
    <w:rsid w:val="1A9EE76C"/>
    <w:rsid w:val="1AA04540"/>
    <w:rsid w:val="1ACE4DE9"/>
    <w:rsid w:val="1B0580E7"/>
    <w:rsid w:val="1B1E86F2"/>
    <w:rsid w:val="1B25CBFB"/>
    <w:rsid w:val="1B34AA33"/>
    <w:rsid w:val="1B39E718"/>
    <w:rsid w:val="1B44EB14"/>
    <w:rsid w:val="1B78FE22"/>
    <w:rsid w:val="1B859F8B"/>
    <w:rsid w:val="1B897AD7"/>
    <w:rsid w:val="1BA3AF73"/>
    <w:rsid w:val="1BF0402E"/>
    <w:rsid w:val="1BF27068"/>
    <w:rsid w:val="1C05325B"/>
    <w:rsid w:val="1C11DA87"/>
    <w:rsid w:val="1C270B65"/>
    <w:rsid w:val="1C32DF6A"/>
    <w:rsid w:val="1C3D7271"/>
    <w:rsid w:val="1C4DA55B"/>
    <w:rsid w:val="1C59ECE0"/>
    <w:rsid w:val="1C63AE03"/>
    <w:rsid w:val="1C8816A2"/>
    <w:rsid w:val="1CB0CE3F"/>
    <w:rsid w:val="1CBB9FE6"/>
    <w:rsid w:val="1CD34B49"/>
    <w:rsid w:val="1CDE8048"/>
    <w:rsid w:val="1CF845A6"/>
    <w:rsid w:val="1D028DB0"/>
    <w:rsid w:val="1D3D54C5"/>
    <w:rsid w:val="1D3E051A"/>
    <w:rsid w:val="1D82BDED"/>
    <w:rsid w:val="1D878D32"/>
    <w:rsid w:val="1D92579B"/>
    <w:rsid w:val="1D992386"/>
    <w:rsid w:val="1D9D188C"/>
    <w:rsid w:val="1DA65781"/>
    <w:rsid w:val="1DCDE0A5"/>
    <w:rsid w:val="1DDC8A34"/>
    <w:rsid w:val="1DE60175"/>
    <w:rsid w:val="1E0813D2"/>
    <w:rsid w:val="1E3A502D"/>
    <w:rsid w:val="1E3F825E"/>
    <w:rsid w:val="1E677D2C"/>
    <w:rsid w:val="1E808560"/>
    <w:rsid w:val="1E893DC6"/>
    <w:rsid w:val="1EAEAFB1"/>
    <w:rsid w:val="1EBA4B4C"/>
    <w:rsid w:val="1EBEE87A"/>
    <w:rsid w:val="1EDF4B49"/>
    <w:rsid w:val="1EE2E178"/>
    <w:rsid w:val="1EED2EDB"/>
    <w:rsid w:val="1F0DF08E"/>
    <w:rsid w:val="1F16349A"/>
    <w:rsid w:val="1F40EEE0"/>
    <w:rsid w:val="1F4AD6A6"/>
    <w:rsid w:val="1F4B3E2C"/>
    <w:rsid w:val="1F543512"/>
    <w:rsid w:val="1F5DAD0E"/>
    <w:rsid w:val="1F68E2BA"/>
    <w:rsid w:val="1F7A7A09"/>
    <w:rsid w:val="1F817176"/>
    <w:rsid w:val="1FA9A48D"/>
    <w:rsid w:val="1FBBC057"/>
    <w:rsid w:val="1FCFCEFA"/>
    <w:rsid w:val="1FD276C4"/>
    <w:rsid w:val="1FD4795C"/>
    <w:rsid w:val="200A4DA7"/>
    <w:rsid w:val="2024350E"/>
    <w:rsid w:val="20364AB6"/>
    <w:rsid w:val="203721D5"/>
    <w:rsid w:val="204E9C20"/>
    <w:rsid w:val="204F5923"/>
    <w:rsid w:val="2065188F"/>
    <w:rsid w:val="2066355C"/>
    <w:rsid w:val="20DCBF41"/>
    <w:rsid w:val="20E065FD"/>
    <w:rsid w:val="20EB5FCA"/>
    <w:rsid w:val="20F99DBF"/>
    <w:rsid w:val="21164A6A"/>
    <w:rsid w:val="2123AAE6"/>
    <w:rsid w:val="214CD3A1"/>
    <w:rsid w:val="215CC75B"/>
    <w:rsid w:val="2164F288"/>
    <w:rsid w:val="216964BB"/>
    <w:rsid w:val="21704C6F"/>
    <w:rsid w:val="21838416"/>
    <w:rsid w:val="2187D429"/>
    <w:rsid w:val="2188B35F"/>
    <w:rsid w:val="219697EC"/>
    <w:rsid w:val="2197309A"/>
    <w:rsid w:val="219DB812"/>
    <w:rsid w:val="21AA9F32"/>
    <w:rsid w:val="21B28E6C"/>
    <w:rsid w:val="21B87499"/>
    <w:rsid w:val="21C5FA60"/>
    <w:rsid w:val="21EA4EA3"/>
    <w:rsid w:val="2200E8F0"/>
    <w:rsid w:val="220441BF"/>
    <w:rsid w:val="220B82B9"/>
    <w:rsid w:val="2223EB1F"/>
    <w:rsid w:val="2225F587"/>
    <w:rsid w:val="22261120"/>
    <w:rsid w:val="2246476D"/>
    <w:rsid w:val="224B852F"/>
    <w:rsid w:val="2251A621"/>
    <w:rsid w:val="2284D1FF"/>
    <w:rsid w:val="23058EC0"/>
    <w:rsid w:val="2307BB60"/>
    <w:rsid w:val="230AF949"/>
    <w:rsid w:val="230BD92B"/>
    <w:rsid w:val="232F7390"/>
    <w:rsid w:val="233300FB"/>
    <w:rsid w:val="236BFACC"/>
    <w:rsid w:val="237E76C5"/>
    <w:rsid w:val="23B6529B"/>
    <w:rsid w:val="23BEC7B7"/>
    <w:rsid w:val="23C24438"/>
    <w:rsid w:val="23D376F6"/>
    <w:rsid w:val="23D894C5"/>
    <w:rsid w:val="23EB5930"/>
    <w:rsid w:val="2406528A"/>
    <w:rsid w:val="2427343F"/>
    <w:rsid w:val="244A66DE"/>
    <w:rsid w:val="24590C37"/>
    <w:rsid w:val="2479E684"/>
    <w:rsid w:val="247E7724"/>
    <w:rsid w:val="249CF3D9"/>
    <w:rsid w:val="24BD9ABF"/>
    <w:rsid w:val="24C19933"/>
    <w:rsid w:val="24C8FDD2"/>
    <w:rsid w:val="24F2775D"/>
    <w:rsid w:val="24FFB8DF"/>
    <w:rsid w:val="25030B14"/>
    <w:rsid w:val="2512FEB7"/>
    <w:rsid w:val="251D696F"/>
    <w:rsid w:val="252132C8"/>
    <w:rsid w:val="2556BF9C"/>
    <w:rsid w:val="258FA5A2"/>
    <w:rsid w:val="25929F17"/>
    <w:rsid w:val="259709C2"/>
    <w:rsid w:val="259FCC70"/>
    <w:rsid w:val="25B4BBA1"/>
    <w:rsid w:val="25B9C3A3"/>
    <w:rsid w:val="25BCE043"/>
    <w:rsid w:val="25EB35EB"/>
    <w:rsid w:val="25F2E256"/>
    <w:rsid w:val="25F799B3"/>
    <w:rsid w:val="26270AE1"/>
    <w:rsid w:val="262BDA26"/>
    <w:rsid w:val="262C4CA5"/>
    <w:rsid w:val="26414513"/>
    <w:rsid w:val="2643BAE0"/>
    <w:rsid w:val="26517960"/>
    <w:rsid w:val="2661645A"/>
    <w:rsid w:val="26714B8B"/>
    <w:rsid w:val="267836E7"/>
    <w:rsid w:val="26878BE2"/>
    <w:rsid w:val="26885371"/>
    <w:rsid w:val="269F27EC"/>
    <w:rsid w:val="26A92759"/>
    <w:rsid w:val="26AF8EB6"/>
    <w:rsid w:val="26AF96FE"/>
    <w:rsid w:val="26B54050"/>
    <w:rsid w:val="26C245F5"/>
    <w:rsid w:val="26D03FB8"/>
    <w:rsid w:val="26E475ED"/>
    <w:rsid w:val="26FB893E"/>
    <w:rsid w:val="274178F1"/>
    <w:rsid w:val="2745D6FF"/>
    <w:rsid w:val="275DC3C0"/>
    <w:rsid w:val="27D0A3F0"/>
    <w:rsid w:val="27D9C8CA"/>
    <w:rsid w:val="27DD1574"/>
    <w:rsid w:val="27F9398D"/>
    <w:rsid w:val="27FE5C1A"/>
    <w:rsid w:val="28170937"/>
    <w:rsid w:val="2826C905"/>
    <w:rsid w:val="2845B12E"/>
    <w:rsid w:val="2889C3BE"/>
    <w:rsid w:val="2893C615"/>
    <w:rsid w:val="28ABD5FE"/>
    <w:rsid w:val="28BE11D5"/>
    <w:rsid w:val="28E25D24"/>
    <w:rsid w:val="291D979E"/>
    <w:rsid w:val="291EAB37"/>
    <w:rsid w:val="29255253"/>
    <w:rsid w:val="2938B596"/>
    <w:rsid w:val="297C0BCD"/>
    <w:rsid w:val="2987010C"/>
    <w:rsid w:val="29891A22"/>
    <w:rsid w:val="298D536D"/>
    <w:rsid w:val="29AA4982"/>
    <w:rsid w:val="29AF7579"/>
    <w:rsid w:val="29B40F45"/>
    <w:rsid w:val="29B60040"/>
    <w:rsid w:val="29B7F87E"/>
    <w:rsid w:val="29E66929"/>
    <w:rsid w:val="29EA7110"/>
    <w:rsid w:val="2A2F8462"/>
    <w:rsid w:val="2A31076C"/>
    <w:rsid w:val="2A4FA5C5"/>
    <w:rsid w:val="2A6DB375"/>
    <w:rsid w:val="2A7311CD"/>
    <w:rsid w:val="2AAF1907"/>
    <w:rsid w:val="2AD99842"/>
    <w:rsid w:val="2AF2BE1E"/>
    <w:rsid w:val="2AF636C8"/>
    <w:rsid w:val="2B4A26A8"/>
    <w:rsid w:val="2B657E5F"/>
    <w:rsid w:val="2B85CC73"/>
    <w:rsid w:val="2B8AB6BD"/>
    <w:rsid w:val="2B9130E9"/>
    <w:rsid w:val="2B9DE859"/>
    <w:rsid w:val="2BC7FD65"/>
    <w:rsid w:val="2BF5BE7D"/>
    <w:rsid w:val="2BFBD0DE"/>
    <w:rsid w:val="2C012D0D"/>
    <w:rsid w:val="2C2C510E"/>
    <w:rsid w:val="2C2D4CE4"/>
    <w:rsid w:val="2C4D3531"/>
    <w:rsid w:val="2C58F77C"/>
    <w:rsid w:val="2C5E3017"/>
    <w:rsid w:val="2C68AF0B"/>
    <w:rsid w:val="2C8954B9"/>
    <w:rsid w:val="2CA27D16"/>
    <w:rsid w:val="2CA2CCD5"/>
    <w:rsid w:val="2CAFA091"/>
    <w:rsid w:val="2CB4869C"/>
    <w:rsid w:val="2CBED15D"/>
    <w:rsid w:val="2CD9C9EF"/>
    <w:rsid w:val="2CE328BC"/>
    <w:rsid w:val="2CE616AA"/>
    <w:rsid w:val="2CF77230"/>
    <w:rsid w:val="2CFB1056"/>
    <w:rsid w:val="2CFB619D"/>
    <w:rsid w:val="2D197AF2"/>
    <w:rsid w:val="2D1B660B"/>
    <w:rsid w:val="2D3D7DC1"/>
    <w:rsid w:val="2D43037F"/>
    <w:rsid w:val="2D4FEE33"/>
    <w:rsid w:val="2D5C166A"/>
    <w:rsid w:val="2D899734"/>
    <w:rsid w:val="2D8BF89F"/>
    <w:rsid w:val="2D9FF762"/>
    <w:rsid w:val="2DA534C3"/>
    <w:rsid w:val="2DAFF4E8"/>
    <w:rsid w:val="2DBA9F2A"/>
    <w:rsid w:val="2DBB3ABF"/>
    <w:rsid w:val="2DC91D45"/>
    <w:rsid w:val="2DC9E2D2"/>
    <w:rsid w:val="2DF7984C"/>
    <w:rsid w:val="2DFA5911"/>
    <w:rsid w:val="2E01B908"/>
    <w:rsid w:val="2E05F908"/>
    <w:rsid w:val="2E1DC3AE"/>
    <w:rsid w:val="2E25251A"/>
    <w:rsid w:val="2E28D433"/>
    <w:rsid w:val="2E60C490"/>
    <w:rsid w:val="2E61D905"/>
    <w:rsid w:val="2E689F0D"/>
    <w:rsid w:val="2E75B3A2"/>
    <w:rsid w:val="2EA14418"/>
    <w:rsid w:val="2EAC1A0F"/>
    <w:rsid w:val="2EB832D9"/>
    <w:rsid w:val="2EBF40A7"/>
    <w:rsid w:val="2EC515A6"/>
    <w:rsid w:val="2EC8D1AB"/>
    <w:rsid w:val="2ED02C46"/>
    <w:rsid w:val="2EE6E6FF"/>
    <w:rsid w:val="2EFD65E2"/>
    <w:rsid w:val="2F1465B4"/>
    <w:rsid w:val="2F2C7C11"/>
    <w:rsid w:val="2F370531"/>
    <w:rsid w:val="2F41F1D3"/>
    <w:rsid w:val="2F65B333"/>
    <w:rsid w:val="2F78CC9F"/>
    <w:rsid w:val="2F8BE744"/>
    <w:rsid w:val="2F8F1C71"/>
    <w:rsid w:val="2FB60D7D"/>
    <w:rsid w:val="2FEA0CF2"/>
    <w:rsid w:val="2FEB8E40"/>
    <w:rsid w:val="2FF85BA6"/>
    <w:rsid w:val="30046F6E"/>
    <w:rsid w:val="3034CCE4"/>
    <w:rsid w:val="304324FA"/>
    <w:rsid w:val="30694F2A"/>
    <w:rsid w:val="308329DF"/>
    <w:rsid w:val="30BC472C"/>
    <w:rsid w:val="30DCD585"/>
    <w:rsid w:val="3100BE07"/>
    <w:rsid w:val="311054B1"/>
    <w:rsid w:val="3122D5E5"/>
    <w:rsid w:val="312AECD2"/>
    <w:rsid w:val="312F8A2B"/>
    <w:rsid w:val="316C10FD"/>
    <w:rsid w:val="3173DF0A"/>
    <w:rsid w:val="318E587D"/>
    <w:rsid w:val="318E5DBF"/>
    <w:rsid w:val="31A23AE0"/>
    <w:rsid w:val="31B590A6"/>
    <w:rsid w:val="31C5E3F4"/>
    <w:rsid w:val="31E74A10"/>
    <w:rsid w:val="31F582F5"/>
    <w:rsid w:val="320EF045"/>
    <w:rsid w:val="322BE2E8"/>
    <w:rsid w:val="32374EB1"/>
    <w:rsid w:val="32398B9D"/>
    <w:rsid w:val="323CFA89"/>
    <w:rsid w:val="3253B463"/>
    <w:rsid w:val="3261081D"/>
    <w:rsid w:val="32730557"/>
    <w:rsid w:val="3274E7F0"/>
    <w:rsid w:val="32828C54"/>
    <w:rsid w:val="32A1028F"/>
    <w:rsid w:val="32A57DE9"/>
    <w:rsid w:val="32B09096"/>
    <w:rsid w:val="32DCBFC8"/>
    <w:rsid w:val="32DF8878"/>
    <w:rsid w:val="32F1C40F"/>
    <w:rsid w:val="32F754C3"/>
    <w:rsid w:val="332FE379"/>
    <w:rsid w:val="333F2529"/>
    <w:rsid w:val="33571E96"/>
    <w:rsid w:val="33C0C976"/>
    <w:rsid w:val="33E8C729"/>
    <w:rsid w:val="33F4EAF8"/>
    <w:rsid w:val="33FC34A9"/>
    <w:rsid w:val="340BE2B7"/>
    <w:rsid w:val="342211EC"/>
    <w:rsid w:val="342330BC"/>
    <w:rsid w:val="3429E0AE"/>
    <w:rsid w:val="342FB9C2"/>
    <w:rsid w:val="3438FF1A"/>
    <w:rsid w:val="344D6D49"/>
    <w:rsid w:val="346A710A"/>
    <w:rsid w:val="34858ABA"/>
    <w:rsid w:val="348D0532"/>
    <w:rsid w:val="34A3C517"/>
    <w:rsid w:val="34BE0E49"/>
    <w:rsid w:val="34C599DA"/>
    <w:rsid w:val="34D8CA7B"/>
    <w:rsid w:val="34F6BBAA"/>
    <w:rsid w:val="350052F8"/>
    <w:rsid w:val="35138A78"/>
    <w:rsid w:val="3516E15E"/>
    <w:rsid w:val="3518FC0D"/>
    <w:rsid w:val="351EEAD2"/>
    <w:rsid w:val="352658CA"/>
    <w:rsid w:val="352E4DE5"/>
    <w:rsid w:val="3553FCD8"/>
    <w:rsid w:val="3561DB34"/>
    <w:rsid w:val="356F145D"/>
    <w:rsid w:val="358184C8"/>
    <w:rsid w:val="3582F2F9"/>
    <w:rsid w:val="3598A8DF"/>
    <w:rsid w:val="3599ED3C"/>
    <w:rsid w:val="35B3BA93"/>
    <w:rsid w:val="361C6640"/>
    <w:rsid w:val="361F65D7"/>
    <w:rsid w:val="36241016"/>
    <w:rsid w:val="362E8BF9"/>
    <w:rsid w:val="3635BFA7"/>
    <w:rsid w:val="3649132B"/>
    <w:rsid w:val="36495362"/>
    <w:rsid w:val="36652386"/>
    <w:rsid w:val="366B8FC1"/>
    <w:rsid w:val="3678E970"/>
    <w:rsid w:val="3689DBFE"/>
    <w:rsid w:val="368F5CDB"/>
    <w:rsid w:val="369E9676"/>
    <w:rsid w:val="36A0E809"/>
    <w:rsid w:val="36B2A15F"/>
    <w:rsid w:val="36BEE10D"/>
    <w:rsid w:val="36C3FEE7"/>
    <w:rsid w:val="36C7F21D"/>
    <w:rsid w:val="36C9A026"/>
    <w:rsid w:val="36FAE6B7"/>
    <w:rsid w:val="372FC36A"/>
    <w:rsid w:val="374F8AF4"/>
    <w:rsid w:val="3750F481"/>
    <w:rsid w:val="37579CBB"/>
    <w:rsid w:val="375DD341"/>
    <w:rsid w:val="378C47A0"/>
    <w:rsid w:val="37921769"/>
    <w:rsid w:val="379862DE"/>
    <w:rsid w:val="37E72345"/>
    <w:rsid w:val="3800F3E7"/>
    <w:rsid w:val="381E413E"/>
    <w:rsid w:val="382307D5"/>
    <w:rsid w:val="38392896"/>
    <w:rsid w:val="384B279C"/>
    <w:rsid w:val="387C0254"/>
    <w:rsid w:val="389410FB"/>
    <w:rsid w:val="38AC495F"/>
    <w:rsid w:val="38E2FB82"/>
    <w:rsid w:val="38F9F722"/>
    <w:rsid w:val="3920DE6C"/>
    <w:rsid w:val="393DEC3D"/>
    <w:rsid w:val="3984BA09"/>
    <w:rsid w:val="39931CCD"/>
    <w:rsid w:val="39942566"/>
    <w:rsid w:val="399B1424"/>
    <w:rsid w:val="39A17C93"/>
    <w:rsid w:val="39AC5993"/>
    <w:rsid w:val="39AC6E6F"/>
    <w:rsid w:val="39B877B8"/>
    <w:rsid w:val="39C06B01"/>
    <w:rsid w:val="39C1C451"/>
    <w:rsid w:val="39C7B469"/>
    <w:rsid w:val="3A0094DA"/>
    <w:rsid w:val="3A17D2B5"/>
    <w:rsid w:val="3A2105F3"/>
    <w:rsid w:val="3A66C9F6"/>
    <w:rsid w:val="3A731344"/>
    <w:rsid w:val="3A79D882"/>
    <w:rsid w:val="3A951248"/>
    <w:rsid w:val="3AB7B55A"/>
    <w:rsid w:val="3AC3E862"/>
    <w:rsid w:val="3ACB06D4"/>
    <w:rsid w:val="3B0A9867"/>
    <w:rsid w:val="3B281367"/>
    <w:rsid w:val="3B32170C"/>
    <w:rsid w:val="3B3894A9"/>
    <w:rsid w:val="3B472215"/>
    <w:rsid w:val="3B4C5A93"/>
    <w:rsid w:val="3B519327"/>
    <w:rsid w:val="3B63FBF3"/>
    <w:rsid w:val="3B640095"/>
    <w:rsid w:val="3B6582F0"/>
    <w:rsid w:val="3B71C599"/>
    <w:rsid w:val="3B868EA3"/>
    <w:rsid w:val="3B8D4DE9"/>
    <w:rsid w:val="3B8D6308"/>
    <w:rsid w:val="3B992BEB"/>
    <w:rsid w:val="3BBB4A01"/>
    <w:rsid w:val="3BCB3C42"/>
    <w:rsid w:val="3BEEC206"/>
    <w:rsid w:val="3C01FA49"/>
    <w:rsid w:val="3C067458"/>
    <w:rsid w:val="3C073D3D"/>
    <w:rsid w:val="3C07EA63"/>
    <w:rsid w:val="3C23091D"/>
    <w:rsid w:val="3C2A6755"/>
    <w:rsid w:val="3C457A42"/>
    <w:rsid w:val="3C48253D"/>
    <w:rsid w:val="3C4D8374"/>
    <w:rsid w:val="3C7C6D60"/>
    <w:rsid w:val="3C81F4D1"/>
    <w:rsid w:val="3C9E80CA"/>
    <w:rsid w:val="3CAA2CF6"/>
    <w:rsid w:val="3CB82BEB"/>
    <w:rsid w:val="3CC0C528"/>
    <w:rsid w:val="3CF0187A"/>
    <w:rsid w:val="3D1BC38F"/>
    <w:rsid w:val="3D287672"/>
    <w:rsid w:val="3D29FCB7"/>
    <w:rsid w:val="3D34FC4C"/>
    <w:rsid w:val="3D402322"/>
    <w:rsid w:val="3D6383EA"/>
    <w:rsid w:val="3D6CC197"/>
    <w:rsid w:val="3D71E0C0"/>
    <w:rsid w:val="3D9744E3"/>
    <w:rsid w:val="3DAAB406"/>
    <w:rsid w:val="3DC8EFA5"/>
    <w:rsid w:val="3DD15D35"/>
    <w:rsid w:val="3DD75CBE"/>
    <w:rsid w:val="3DDCEA49"/>
    <w:rsid w:val="3DE6E7F7"/>
    <w:rsid w:val="3DE9C35B"/>
    <w:rsid w:val="3DF25B47"/>
    <w:rsid w:val="3DFF27D0"/>
    <w:rsid w:val="3E102892"/>
    <w:rsid w:val="3E12D343"/>
    <w:rsid w:val="3E4BC832"/>
    <w:rsid w:val="3E7077BA"/>
    <w:rsid w:val="3E7A1E9C"/>
    <w:rsid w:val="3E94F793"/>
    <w:rsid w:val="3E9E0FB6"/>
    <w:rsid w:val="3EA986EC"/>
    <w:rsid w:val="3EBAF48F"/>
    <w:rsid w:val="3EC446D3"/>
    <w:rsid w:val="3EC5CD18"/>
    <w:rsid w:val="3ED9ADD0"/>
    <w:rsid w:val="3EEEEEB4"/>
    <w:rsid w:val="3F34FE05"/>
    <w:rsid w:val="3F42D96B"/>
    <w:rsid w:val="3F591070"/>
    <w:rsid w:val="3F8400F1"/>
    <w:rsid w:val="3F901FF0"/>
    <w:rsid w:val="3F953BC8"/>
    <w:rsid w:val="3F9D294E"/>
    <w:rsid w:val="3FD65DBC"/>
    <w:rsid w:val="3FEF88CB"/>
    <w:rsid w:val="3FF536EF"/>
    <w:rsid w:val="40376D16"/>
    <w:rsid w:val="404743BD"/>
    <w:rsid w:val="4093257C"/>
    <w:rsid w:val="409F83BF"/>
    <w:rsid w:val="40B8E7C1"/>
    <w:rsid w:val="40C21ED2"/>
    <w:rsid w:val="40D63116"/>
    <w:rsid w:val="40DA3AB1"/>
    <w:rsid w:val="40E91A06"/>
    <w:rsid w:val="4108E721"/>
    <w:rsid w:val="41117C46"/>
    <w:rsid w:val="41679C48"/>
    <w:rsid w:val="41968ECC"/>
    <w:rsid w:val="419D3582"/>
    <w:rsid w:val="41E1CFDE"/>
    <w:rsid w:val="41F008F8"/>
    <w:rsid w:val="42114E92"/>
    <w:rsid w:val="421272B5"/>
    <w:rsid w:val="422195CC"/>
    <w:rsid w:val="42303B25"/>
    <w:rsid w:val="423A1672"/>
    <w:rsid w:val="424D669A"/>
    <w:rsid w:val="426C3541"/>
    <w:rsid w:val="428F2D09"/>
    <w:rsid w:val="42D37BF2"/>
    <w:rsid w:val="42DC9860"/>
    <w:rsid w:val="4324B10E"/>
    <w:rsid w:val="432B0060"/>
    <w:rsid w:val="432EEA05"/>
    <w:rsid w:val="433104E6"/>
    <w:rsid w:val="433FBA37"/>
    <w:rsid w:val="4353ABF2"/>
    <w:rsid w:val="4354B786"/>
    <w:rsid w:val="4356E996"/>
    <w:rsid w:val="43707E67"/>
    <w:rsid w:val="43817D27"/>
    <w:rsid w:val="438937DC"/>
    <w:rsid w:val="43B77B93"/>
    <w:rsid w:val="43C168F3"/>
    <w:rsid w:val="43E3000F"/>
    <w:rsid w:val="43FE2DC6"/>
    <w:rsid w:val="44027CFA"/>
    <w:rsid w:val="4406D1B7"/>
    <w:rsid w:val="4407676C"/>
    <w:rsid w:val="441823C6"/>
    <w:rsid w:val="4420BAC8"/>
    <w:rsid w:val="4427D7A0"/>
    <w:rsid w:val="44B277EE"/>
    <w:rsid w:val="44BA62EB"/>
    <w:rsid w:val="44BD34C5"/>
    <w:rsid w:val="44C8A812"/>
    <w:rsid w:val="44CB5A3F"/>
    <w:rsid w:val="44D4189D"/>
    <w:rsid w:val="44D9A37E"/>
    <w:rsid w:val="44D9EA30"/>
    <w:rsid w:val="44DEBF03"/>
    <w:rsid w:val="44E1A56B"/>
    <w:rsid w:val="44E2BEF9"/>
    <w:rsid w:val="44E68B1C"/>
    <w:rsid w:val="44EB9D0B"/>
    <w:rsid w:val="44F63B34"/>
    <w:rsid w:val="44FFC6E9"/>
    <w:rsid w:val="450DB87D"/>
    <w:rsid w:val="4516FD31"/>
    <w:rsid w:val="4528D743"/>
    <w:rsid w:val="4548AF7C"/>
    <w:rsid w:val="454C719C"/>
    <w:rsid w:val="455BF5E5"/>
    <w:rsid w:val="4566969F"/>
    <w:rsid w:val="4592AC9B"/>
    <w:rsid w:val="45985D74"/>
    <w:rsid w:val="459EB8A0"/>
    <w:rsid w:val="45CCC376"/>
    <w:rsid w:val="45CF2BF4"/>
    <w:rsid w:val="45F6B4A1"/>
    <w:rsid w:val="46047D4C"/>
    <w:rsid w:val="460717D0"/>
    <w:rsid w:val="46178764"/>
    <w:rsid w:val="46194893"/>
    <w:rsid w:val="461AA8C7"/>
    <w:rsid w:val="4628D18F"/>
    <w:rsid w:val="46447969"/>
    <w:rsid w:val="4659E4CF"/>
    <w:rsid w:val="46647873"/>
    <w:rsid w:val="467B4750"/>
    <w:rsid w:val="46876D6C"/>
    <w:rsid w:val="46894B6C"/>
    <w:rsid w:val="469B974A"/>
    <w:rsid w:val="46B3C114"/>
    <w:rsid w:val="46DBDE92"/>
    <w:rsid w:val="46E19C34"/>
    <w:rsid w:val="46E815EC"/>
    <w:rsid w:val="46EC0871"/>
    <w:rsid w:val="471099F3"/>
    <w:rsid w:val="473202C6"/>
    <w:rsid w:val="473E6A58"/>
    <w:rsid w:val="47490FAB"/>
    <w:rsid w:val="474E3B18"/>
    <w:rsid w:val="47716A95"/>
    <w:rsid w:val="478FC8F6"/>
    <w:rsid w:val="47A522E4"/>
    <w:rsid w:val="47A83B33"/>
    <w:rsid w:val="47C4ECAB"/>
    <w:rsid w:val="47E178A4"/>
    <w:rsid w:val="47E329C3"/>
    <w:rsid w:val="47EECF02"/>
    <w:rsid w:val="483CD569"/>
    <w:rsid w:val="4840072F"/>
    <w:rsid w:val="48742FE7"/>
    <w:rsid w:val="4883DCA7"/>
    <w:rsid w:val="488A6FCF"/>
    <w:rsid w:val="48ABC1F3"/>
    <w:rsid w:val="48C12687"/>
    <w:rsid w:val="48E0AC52"/>
    <w:rsid w:val="48E1AC43"/>
    <w:rsid w:val="48E6E170"/>
    <w:rsid w:val="49023AC4"/>
    <w:rsid w:val="491F8761"/>
    <w:rsid w:val="4923BEEE"/>
    <w:rsid w:val="493411CF"/>
    <w:rsid w:val="4934BC05"/>
    <w:rsid w:val="493FC335"/>
    <w:rsid w:val="49462951"/>
    <w:rsid w:val="4948E313"/>
    <w:rsid w:val="4950D380"/>
    <w:rsid w:val="49541007"/>
    <w:rsid w:val="49607251"/>
    <w:rsid w:val="49893887"/>
    <w:rsid w:val="498B5216"/>
    <w:rsid w:val="499BECFB"/>
    <w:rsid w:val="49BF6539"/>
    <w:rsid w:val="49DFAB36"/>
    <w:rsid w:val="49DFBFEB"/>
    <w:rsid w:val="49F4A9FB"/>
    <w:rsid w:val="4A075657"/>
    <w:rsid w:val="4A0B7971"/>
    <w:rsid w:val="4A5D02E0"/>
    <w:rsid w:val="4A5E1EC9"/>
    <w:rsid w:val="4A6DCA92"/>
    <w:rsid w:val="4A8FFC4C"/>
    <w:rsid w:val="4A94468B"/>
    <w:rsid w:val="4A9E93A0"/>
    <w:rsid w:val="4ADFF4C4"/>
    <w:rsid w:val="4AFC03B7"/>
    <w:rsid w:val="4B0EC2A4"/>
    <w:rsid w:val="4B17EA8C"/>
    <w:rsid w:val="4B197F31"/>
    <w:rsid w:val="4B1CD7B6"/>
    <w:rsid w:val="4B2664D9"/>
    <w:rsid w:val="4B3AB364"/>
    <w:rsid w:val="4B514386"/>
    <w:rsid w:val="4B7765B8"/>
    <w:rsid w:val="4B7E3062"/>
    <w:rsid w:val="4B8BE2E8"/>
    <w:rsid w:val="4B927137"/>
    <w:rsid w:val="4BC17919"/>
    <w:rsid w:val="4BCEB442"/>
    <w:rsid w:val="4BD2F3CD"/>
    <w:rsid w:val="4BD738DB"/>
    <w:rsid w:val="4BD7DF7B"/>
    <w:rsid w:val="4BF9EF2A"/>
    <w:rsid w:val="4C21C809"/>
    <w:rsid w:val="4C25132F"/>
    <w:rsid w:val="4C50B04F"/>
    <w:rsid w:val="4C82D3FF"/>
    <w:rsid w:val="4CAA9305"/>
    <w:rsid w:val="4CBA919A"/>
    <w:rsid w:val="4CBC5F49"/>
    <w:rsid w:val="4CC15A71"/>
    <w:rsid w:val="4CEFF572"/>
    <w:rsid w:val="4CF54325"/>
    <w:rsid w:val="4CF7607E"/>
    <w:rsid w:val="4CF8A8C3"/>
    <w:rsid w:val="4D063C44"/>
    <w:rsid w:val="4D09E39A"/>
    <w:rsid w:val="4D23D3DB"/>
    <w:rsid w:val="4D3F7A22"/>
    <w:rsid w:val="4DA0B631"/>
    <w:rsid w:val="4DA5DCDB"/>
    <w:rsid w:val="4DAA3388"/>
    <w:rsid w:val="4DCE4996"/>
    <w:rsid w:val="4E059D16"/>
    <w:rsid w:val="4E1CB9D8"/>
    <w:rsid w:val="4E24ABB4"/>
    <w:rsid w:val="4E9E5A60"/>
    <w:rsid w:val="4E9E9802"/>
    <w:rsid w:val="4E9F57B3"/>
    <w:rsid w:val="4EA8E19B"/>
    <w:rsid w:val="4EAEFCA6"/>
    <w:rsid w:val="4ED3F9BF"/>
    <w:rsid w:val="4F0EBE2D"/>
    <w:rsid w:val="4F17B19A"/>
    <w:rsid w:val="4F366D8F"/>
    <w:rsid w:val="4F5B9B56"/>
    <w:rsid w:val="4F697AB5"/>
    <w:rsid w:val="4F8B4834"/>
    <w:rsid w:val="4F9B5269"/>
    <w:rsid w:val="4FA065C5"/>
    <w:rsid w:val="4FA16D77"/>
    <w:rsid w:val="50011116"/>
    <w:rsid w:val="5002061A"/>
    <w:rsid w:val="501B9B5D"/>
    <w:rsid w:val="50213652"/>
    <w:rsid w:val="502864C0"/>
    <w:rsid w:val="5037EC23"/>
    <w:rsid w:val="50486B69"/>
    <w:rsid w:val="5074BF51"/>
    <w:rsid w:val="50A6C683"/>
    <w:rsid w:val="50B1DBD7"/>
    <w:rsid w:val="50D95C80"/>
    <w:rsid w:val="50F20D69"/>
    <w:rsid w:val="50F96F88"/>
    <w:rsid w:val="50FB1408"/>
    <w:rsid w:val="5106DEAD"/>
    <w:rsid w:val="510ECC33"/>
    <w:rsid w:val="5130338B"/>
    <w:rsid w:val="516470F6"/>
    <w:rsid w:val="516C6C0C"/>
    <w:rsid w:val="51797260"/>
    <w:rsid w:val="5193A3E9"/>
    <w:rsid w:val="5194AAA2"/>
    <w:rsid w:val="51D15458"/>
    <w:rsid w:val="51D2E59C"/>
    <w:rsid w:val="51DFB514"/>
    <w:rsid w:val="51E9CB70"/>
    <w:rsid w:val="51F0013E"/>
    <w:rsid w:val="51F27224"/>
    <w:rsid w:val="520B9A81"/>
    <w:rsid w:val="520F8DB7"/>
    <w:rsid w:val="5229B80F"/>
    <w:rsid w:val="522D5635"/>
    <w:rsid w:val="52378DB0"/>
    <w:rsid w:val="524B6830"/>
    <w:rsid w:val="524E1B77"/>
    <w:rsid w:val="526A984B"/>
    <w:rsid w:val="52765263"/>
    <w:rsid w:val="5298948D"/>
    <w:rsid w:val="52A4BAA9"/>
    <w:rsid w:val="52AFB6D4"/>
    <w:rsid w:val="52BBE4FD"/>
    <w:rsid w:val="52D781E6"/>
    <w:rsid w:val="52D9D5C8"/>
    <w:rsid w:val="53036A82"/>
    <w:rsid w:val="5308C7F1"/>
    <w:rsid w:val="5312542C"/>
    <w:rsid w:val="533D57BB"/>
    <w:rsid w:val="5343EA05"/>
    <w:rsid w:val="535B5410"/>
    <w:rsid w:val="5361B7DE"/>
    <w:rsid w:val="536D79D4"/>
    <w:rsid w:val="53A9E4F3"/>
    <w:rsid w:val="53AC6013"/>
    <w:rsid w:val="53D6E770"/>
    <w:rsid w:val="53DD32E0"/>
    <w:rsid w:val="53ED56A5"/>
    <w:rsid w:val="53F62CAE"/>
    <w:rsid w:val="53FC1931"/>
    <w:rsid w:val="53FFC216"/>
    <w:rsid w:val="54018DA4"/>
    <w:rsid w:val="541B67E0"/>
    <w:rsid w:val="54364B32"/>
    <w:rsid w:val="5436DE92"/>
    <w:rsid w:val="54408B0A"/>
    <w:rsid w:val="5452D23D"/>
    <w:rsid w:val="54536B86"/>
    <w:rsid w:val="5466D636"/>
    <w:rsid w:val="54806DB0"/>
    <w:rsid w:val="54C9CC27"/>
    <w:rsid w:val="54DF584A"/>
    <w:rsid w:val="54FD883F"/>
    <w:rsid w:val="54FF8364"/>
    <w:rsid w:val="5518C8BB"/>
    <w:rsid w:val="551C6DCF"/>
    <w:rsid w:val="552A12E6"/>
    <w:rsid w:val="5531A2DA"/>
    <w:rsid w:val="5539537D"/>
    <w:rsid w:val="5561064C"/>
    <w:rsid w:val="55715D44"/>
    <w:rsid w:val="559FA000"/>
    <w:rsid w:val="5617BEDB"/>
    <w:rsid w:val="56228E9C"/>
    <w:rsid w:val="562527E8"/>
    <w:rsid w:val="56324A72"/>
    <w:rsid w:val="564F1E42"/>
    <w:rsid w:val="566CF1C6"/>
    <w:rsid w:val="5674312E"/>
    <w:rsid w:val="56849B78"/>
    <w:rsid w:val="56A3138A"/>
    <w:rsid w:val="56A51A96"/>
    <w:rsid w:val="56A72013"/>
    <w:rsid w:val="56AD1E8A"/>
    <w:rsid w:val="56B40215"/>
    <w:rsid w:val="56C0A39E"/>
    <w:rsid w:val="56CC2DAF"/>
    <w:rsid w:val="56F586AA"/>
    <w:rsid w:val="56FADD55"/>
    <w:rsid w:val="56FB8519"/>
    <w:rsid w:val="576C6D3E"/>
    <w:rsid w:val="57789399"/>
    <w:rsid w:val="57B3420F"/>
    <w:rsid w:val="57BBA8B2"/>
    <w:rsid w:val="57C0D40F"/>
    <w:rsid w:val="57ED01A4"/>
    <w:rsid w:val="57F195BF"/>
    <w:rsid w:val="57F22145"/>
    <w:rsid w:val="580D9305"/>
    <w:rsid w:val="5817E54E"/>
    <w:rsid w:val="58352901"/>
    <w:rsid w:val="584B6CF1"/>
    <w:rsid w:val="5853843E"/>
    <w:rsid w:val="5872E164"/>
    <w:rsid w:val="587ECF3B"/>
    <w:rsid w:val="589AE7FC"/>
    <w:rsid w:val="590AE67A"/>
    <w:rsid w:val="591DDD17"/>
    <w:rsid w:val="5946C36A"/>
    <w:rsid w:val="5994EC54"/>
    <w:rsid w:val="599A8DD8"/>
    <w:rsid w:val="59A1708A"/>
    <w:rsid w:val="59ABF7E9"/>
    <w:rsid w:val="59B41F22"/>
    <w:rsid w:val="59D72BCB"/>
    <w:rsid w:val="59DE4462"/>
    <w:rsid w:val="59FA5AC2"/>
    <w:rsid w:val="5A055F3E"/>
    <w:rsid w:val="5A4FCC54"/>
    <w:rsid w:val="5A6F4605"/>
    <w:rsid w:val="5AA3A672"/>
    <w:rsid w:val="5ABCA4F0"/>
    <w:rsid w:val="5AC4A965"/>
    <w:rsid w:val="5ACDE485"/>
    <w:rsid w:val="5AE293CB"/>
    <w:rsid w:val="5AE2BC33"/>
    <w:rsid w:val="5B01D661"/>
    <w:rsid w:val="5B09B9DB"/>
    <w:rsid w:val="5B13D9D6"/>
    <w:rsid w:val="5B1F4D84"/>
    <w:rsid w:val="5B3E08C0"/>
    <w:rsid w:val="5B4AE649"/>
    <w:rsid w:val="5B55F6EB"/>
    <w:rsid w:val="5B5C6E10"/>
    <w:rsid w:val="5B627CDE"/>
    <w:rsid w:val="5B6511F5"/>
    <w:rsid w:val="5B8C4855"/>
    <w:rsid w:val="5B9210F0"/>
    <w:rsid w:val="5B93C996"/>
    <w:rsid w:val="5B9B070E"/>
    <w:rsid w:val="5B9DD5A0"/>
    <w:rsid w:val="5B9DEEF2"/>
    <w:rsid w:val="5BB96EFF"/>
    <w:rsid w:val="5BE49066"/>
    <w:rsid w:val="5BEB3F7F"/>
    <w:rsid w:val="5C064721"/>
    <w:rsid w:val="5C3E08B7"/>
    <w:rsid w:val="5C4E4D46"/>
    <w:rsid w:val="5C56991A"/>
    <w:rsid w:val="5C587551"/>
    <w:rsid w:val="5C608EA2"/>
    <w:rsid w:val="5C7ABCA2"/>
    <w:rsid w:val="5C83DA45"/>
    <w:rsid w:val="5CAE827C"/>
    <w:rsid w:val="5CD1CC3D"/>
    <w:rsid w:val="5D0C8343"/>
    <w:rsid w:val="5D0E15BD"/>
    <w:rsid w:val="5D0E3C59"/>
    <w:rsid w:val="5D2F2BD8"/>
    <w:rsid w:val="5D372B3D"/>
    <w:rsid w:val="5D39BF53"/>
    <w:rsid w:val="5D743906"/>
    <w:rsid w:val="5DC2513F"/>
    <w:rsid w:val="5DEC582C"/>
    <w:rsid w:val="5E022D8B"/>
    <w:rsid w:val="5E0D1478"/>
    <w:rsid w:val="5E2DA081"/>
    <w:rsid w:val="5EAA9CEE"/>
    <w:rsid w:val="5EDFA876"/>
    <w:rsid w:val="5EEBD96A"/>
    <w:rsid w:val="5EF72305"/>
    <w:rsid w:val="5F1D5249"/>
    <w:rsid w:val="5F567D98"/>
    <w:rsid w:val="5F5ED33B"/>
    <w:rsid w:val="5F8E39DC"/>
    <w:rsid w:val="60323A4B"/>
    <w:rsid w:val="60347059"/>
    <w:rsid w:val="603B76A9"/>
    <w:rsid w:val="60442405"/>
    <w:rsid w:val="6070B8C3"/>
    <w:rsid w:val="60728FA8"/>
    <w:rsid w:val="609960CC"/>
    <w:rsid w:val="609EC23E"/>
    <w:rsid w:val="60AB48A1"/>
    <w:rsid w:val="60B40FEB"/>
    <w:rsid w:val="60D2F227"/>
    <w:rsid w:val="60F24DF9"/>
    <w:rsid w:val="611D4F20"/>
    <w:rsid w:val="61386845"/>
    <w:rsid w:val="615A4776"/>
    <w:rsid w:val="617657F1"/>
    <w:rsid w:val="6180C909"/>
    <w:rsid w:val="61BCBC77"/>
    <w:rsid w:val="61C1E835"/>
    <w:rsid w:val="61D9660E"/>
    <w:rsid w:val="61DB617D"/>
    <w:rsid w:val="620AAB58"/>
    <w:rsid w:val="62135C63"/>
    <w:rsid w:val="6214AADE"/>
    <w:rsid w:val="6226B37C"/>
    <w:rsid w:val="622A25A8"/>
    <w:rsid w:val="624C5DED"/>
    <w:rsid w:val="626AC679"/>
    <w:rsid w:val="626B41EC"/>
    <w:rsid w:val="6271BE61"/>
    <w:rsid w:val="62785096"/>
    <w:rsid w:val="628C762D"/>
    <w:rsid w:val="62A61877"/>
    <w:rsid w:val="62B1436A"/>
    <w:rsid w:val="62B91F81"/>
    <w:rsid w:val="62BADE73"/>
    <w:rsid w:val="62BE3969"/>
    <w:rsid w:val="62C27E41"/>
    <w:rsid w:val="62C2ABEA"/>
    <w:rsid w:val="62F3AA1D"/>
    <w:rsid w:val="6323443B"/>
    <w:rsid w:val="6343DDAC"/>
    <w:rsid w:val="63A9EBFD"/>
    <w:rsid w:val="641E8A3C"/>
    <w:rsid w:val="64213493"/>
    <w:rsid w:val="642A7C05"/>
    <w:rsid w:val="643AA997"/>
    <w:rsid w:val="6443465E"/>
    <w:rsid w:val="64534273"/>
    <w:rsid w:val="6459F692"/>
    <w:rsid w:val="64687B7B"/>
    <w:rsid w:val="6497DAE4"/>
    <w:rsid w:val="64A31C17"/>
    <w:rsid w:val="64AB1FFA"/>
    <w:rsid w:val="64D19C2B"/>
    <w:rsid w:val="64D2EDB0"/>
    <w:rsid w:val="64DF73A0"/>
    <w:rsid w:val="64E11BA2"/>
    <w:rsid w:val="64FDCCBA"/>
    <w:rsid w:val="6502EE9E"/>
    <w:rsid w:val="6516B5AF"/>
    <w:rsid w:val="6520B106"/>
    <w:rsid w:val="65275B85"/>
    <w:rsid w:val="6535C19D"/>
    <w:rsid w:val="654C9B9E"/>
    <w:rsid w:val="65556DF2"/>
    <w:rsid w:val="65574A29"/>
    <w:rsid w:val="65B26B2B"/>
    <w:rsid w:val="65BCAFE3"/>
    <w:rsid w:val="65C85C51"/>
    <w:rsid w:val="660F4E6D"/>
    <w:rsid w:val="6633EC9D"/>
    <w:rsid w:val="6635E719"/>
    <w:rsid w:val="6647C11F"/>
    <w:rsid w:val="66522953"/>
    <w:rsid w:val="66668C33"/>
    <w:rsid w:val="66771F55"/>
    <w:rsid w:val="667829E4"/>
    <w:rsid w:val="6680AF1A"/>
    <w:rsid w:val="668534FA"/>
    <w:rsid w:val="66860977"/>
    <w:rsid w:val="66A1E298"/>
    <w:rsid w:val="66B5A3FE"/>
    <w:rsid w:val="66B61AC7"/>
    <w:rsid w:val="66BF9622"/>
    <w:rsid w:val="66E39F15"/>
    <w:rsid w:val="66F31A8A"/>
    <w:rsid w:val="670E8D17"/>
    <w:rsid w:val="6714824B"/>
    <w:rsid w:val="6736ECDE"/>
    <w:rsid w:val="674233AB"/>
    <w:rsid w:val="67432B33"/>
    <w:rsid w:val="674554CE"/>
    <w:rsid w:val="674EFEA0"/>
    <w:rsid w:val="6758D555"/>
    <w:rsid w:val="6765A9C7"/>
    <w:rsid w:val="6784B48D"/>
    <w:rsid w:val="67860912"/>
    <w:rsid w:val="679E30EB"/>
    <w:rsid w:val="67A2FB4A"/>
    <w:rsid w:val="67AFE07F"/>
    <w:rsid w:val="67DEEFF7"/>
    <w:rsid w:val="68042E3A"/>
    <w:rsid w:val="6804D761"/>
    <w:rsid w:val="680664D4"/>
    <w:rsid w:val="680EC3CD"/>
    <w:rsid w:val="6810A4F3"/>
    <w:rsid w:val="681BC17F"/>
    <w:rsid w:val="68439583"/>
    <w:rsid w:val="68517F34"/>
    <w:rsid w:val="685CD3D9"/>
    <w:rsid w:val="6866AAA9"/>
    <w:rsid w:val="687A8231"/>
    <w:rsid w:val="687BE9AC"/>
    <w:rsid w:val="6895F500"/>
    <w:rsid w:val="68A1491F"/>
    <w:rsid w:val="68A4F2D8"/>
    <w:rsid w:val="68C2D8B3"/>
    <w:rsid w:val="68D16583"/>
    <w:rsid w:val="6910D6FB"/>
    <w:rsid w:val="6916D732"/>
    <w:rsid w:val="69185119"/>
    <w:rsid w:val="6921D973"/>
    <w:rsid w:val="692598DF"/>
    <w:rsid w:val="692EAD2D"/>
    <w:rsid w:val="6932AFD4"/>
    <w:rsid w:val="6936F859"/>
    <w:rsid w:val="69571B55"/>
    <w:rsid w:val="695D2DCF"/>
    <w:rsid w:val="696C5064"/>
    <w:rsid w:val="69705328"/>
    <w:rsid w:val="6971A475"/>
    <w:rsid w:val="6980319E"/>
    <w:rsid w:val="698DD8BF"/>
    <w:rsid w:val="699C8F88"/>
    <w:rsid w:val="699F1458"/>
    <w:rsid w:val="69B96554"/>
    <w:rsid w:val="69C5A589"/>
    <w:rsid w:val="69D13CD9"/>
    <w:rsid w:val="69ED4F95"/>
    <w:rsid w:val="6A02FB9B"/>
    <w:rsid w:val="6A04BA8D"/>
    <w:rsid w:val="6A05D71B"/>
    <w:rsid w:val="6A22454B"/>
    <w:rsid w:val="6A5E842B"/>
    <w:rsid w:val="6A62C1EF"/>
    <w:rsid w:val="6A935247"/>
    <w:rsid w:val="6AB1FE1C"/>
    <w:rsid w:val="6ABA9ED9"/>
    <w:rsid w:val="6ACC0C7C"/>
    <w:rsid w:val="6ACDDDDE"/>
    <w:rsid w:val="6AF2FB2C"/>
    <w:rsid w:val="6AFD8300"/>
    <w:rsid w:val="6B0C2389"/>
    <w:rsid w:val="6B0DD3DA"/>
    <w:rsid w:val="6B167102"/>
    <w:rsid w:val="6B1A617E"/>
    <w:rsid w:val="6B35D742"/>
    <w:rsid w:val="6B36B4B7"/>
    <w:rsid w:val="6B558589"/>
    <w:rsid w:val="6B69FDE7"/>
    <w:rsid w:val="6B6F79B1"/>
    <w:rsid w:val="6B7D3B32"/>
    <w:rsid w:val="6B7D8B1A"/>
    <w:rsid w:val="6B891FF6"/>
    <w:rsid w:val="6BB765BA"/>
    <w:rsid w:val="6BD48D02"/>
    <w:rsid w:val="6BD4C5BE"/>
    <w:rsid w:val="6BD7BC91"/>
    <w:rsid w:val="6BFCE99A"/>
    <w:rsid w:val="6C221D9C"/>
    <w:rsid w:val="6C473796"/>
    <w:rsid w:val="6C52C525"/>
    <w:rsid w:val="6C597A35"/>
    <w:rsid w:val="6C612941"/>
    <w:rsid w:val="6C6E991B"/>
    <w:rsid w:val="6C78AC9B"/>
    <w:rsid w:val="6C996609"/>
    <w:rsid w:val="6CA33B27"/>
    <w:rsid w:val="6CDD1B1D"/>
    <w:rsid w:val="6D033179"/>
    <w:rsid w:val="6D310A2D"/>
    <w:rsid w:val="6D449B1A"/>
    <w:rsid w:val="6D51D945"/>
    <w:rsid w:val="6D68A20A"/>
    <w:rsid w:val="6D7DA2A9"/>
    <w:rsid w:val="6DA2D08C"/>
    <w:rsid w:val="6DDDAF3F"/>
    <w:rsid w:val="6DFFBE95"/>
    <w:rsid w:val="6E0A697C"/>
    <w:rsid w:val="6E103D2D"/>
    <w:rsid w:val="6E19EC2B"/>
    <w:rsid w:val="6E520240"/>
    <w:rsid w:val="6E5887F0"/>
    <w:rsid w:val="6E5CDE5B"/>
    <w:rsid w:val="6E86CACF"/>
    <w:rsid w:val="6E8AC8A8"/>
    <w:rsid w:val="6E8EAAEB"/>
    <w:rsid w:val="6ED1C05A"/>
    <w:rsid w:val="6EDE5A12"/>
    <w:rsid w:val="6EE8854F"/>
    <w:rsid w:val="6EFE6C3E"/>
    <w:rsid w:val="6F001AAC"/>
    <w:rsid w:val="6F053684"/>
    <w:rsid w:val="6F0C2DC4"/>
    <w:rsid w:val="6F2F3E79"/>
    <w:rsid w:val="6F337613"/>
    <w:rsid w:val="6F380158"/>
    <w:rsid w:val="6F4AFE65"/>
    <w:rsid w:val="6F5A5D75"/>
    <w:rsid w:val="6F763365"/>
    <w:rsid w:val="6F783A31"/>
    <w:rsid w:val="6F858417"/>
    <w:rsid w:val="6FC7185D"/>
    <w:rsid w:val="6FC9C7FA"/>
    <w:rsid w:val="6FF860D3"/>
    <w:rsid w:val="701438FA"/>
    <w:rsid w:val="70361FD3"/>
    <w:rsid w:val="703BCC86"/>
    <w:rsid w:val="70510718"/>
    <w:rsid w:val="70639F52"/>
    <w:rsid w:val="709F4585"/>
    <w:rsid w:val="70CB44DD"/>
    <w:rsid w:val="70D5F03C"/>
    <w:rsid w:val="710B6E14"/>
    <w:rsid w:val="71360ADA"/>
    <w:rsid w:val="715C55F8"/>
    <w:rsid w:val="7161860A"/>
    <w:rsid w:val="71655F22"/>
    <w:rsid w:val="717EDBC6"/>
    <w:rsid w:val="7197F364"/>
    <w:rsid w:val="719B9A90"/>
    <w:rsid w:val="71D04308"/>
    <w:rsid w:val="71F26547"/>
    <w:rsid w:val="720FCC72"/>
    <w:rsid w:val="7225CBC3"/>
    <w:rsid w:val="722A53D6"/>
    <w:rsid w:val="723CD746"/>
    <w:rsid w:val="723F1182"/>
    <w:rsid w:val="725179C8"/>
    <w:rsid w:val="72656649"/>
    <w:rsid w:val="7267153E"/>
    <w:rsid w:val="726A4C8C"/>
    <w:rsid w:val="727E36B9"/>
    <w:rsid w:val="728895E7"/>
    <w:rsid w:val="7295FBC0"/>
    <w:rsid w:val="72B42379"/>
    <w:rsid w:val="72BA27FF"/>
    <w:rsid w:val="72C561A4"/>
    <w:rsid w:val="731F5F62"/>
    <w:rsid w:val="73290B7E"/>
    <w:rsid w:val="732DAD00"/>
    <w:rsid w:val="73490883"/>
    <w:rsid w:val="737BF993"/>
    <w:rsid w:val="738A42B8"/>
    <w:rsid w:val="7399D617"/>
    <w:rsid w:val="739E3102"/>
    <w:rsid w:val="73A8AE3E"/>
    <w:rsid w:val="73B698FE"/>
    <w:rsid w:val="73B8028C"/>
    <w:rsid w:val="73C62437"/>
    <w:rsid w:val="7411D21E"/>
    <w:rsid w:val="742D2F81"/>
    <w:rsid w:val="74442370"/>
    <w:rsid w:val="744657DE"/>
    <w:rsid w:val="74697107"/>
    <w:rsid w:val="74888BB6"/>
    <w:rsid w:val="748BB1CB"/>
    <w:rsid w:val="748F2BBC"/>
    <w:rsid w:val="74AA344E"/>
    <w:rsid w:val="74B14A45"/>
    <w:rsid w:val="74C26522"/>
    <w:rsid w:val="74D3F1FD"/>
    <w:rsid w:val="74FB5149"/>
    <w:rsid w:val="751A331F"/>
    <w:rsid w:val="752E2D2E"/>
    <w:rsid w:val="753FDAB8"/>
    <w:rsid w:val="75556D1C"/>
    <w:rsid w:val="7561F498"/>
    <w:rsid w:val="7575C8E6"/>
    <w:rsid w:val="758433DE"/>
    <w:rsid w:val="75AD09CC"/>
    <w:rsid w:val="75C61821"/>
    <w:rsid w:val="75C70D68"/>
    <w:rsid w:val="7604408A"/>
    <w:rsid w:val="760A9CD2"/>
    <w:rsid w:val="76128A58"/>
    <w:rsid w:val="76267FFD"/>
    <w:rsid w:val="76369D1A"/>
    <w:rsid w:val="76401B03"/>
    <w:rsid w:val="768D3888"/>
    <w:rsid w:val="769721AA"/>
    <w:rsid w:val="7699E448"/>
    <w:rsid w:val="76C131A6"/>
    <w:rsid w:val="76D5D1C4"/>
    <w:rsid w:val="76E98B82"/>
    <w:rsid w:val="770B2C91"/>
    <w:rsid w:val="77160826"/>
    <w:rsid w:val="771B5F7B"/>
    <w:rsid w:val="7720043F"/>
    <w:rsid w:val="77340B42"/>
    <w:rsid w:val="7755D0C2"/>
    <w:rsid w:val="7758C078"/>
    <w:rsid w:val="775B0F8B"/>
    <w:rsid w:val="7770B1F2"/>
    <w:rsid w:val="779AD857"/>
    <w:rsid w:val="77A066A3"/>
    <w:rsid w:val="77AC64B9"/>
    <w:rsid w:val="77B1CE08"/>
    <w:rsid w:val="77C23A8C"/>
    <w:rsid w:val="77D15FF9"/>
    <w:rsid w:val="77D42B9F"/>
    <w:rsid w:val="77E42F5E"/>
    <w:rsid w:val="77EB4CF9"/>
    <w:rsid w:val="77EE1B30"/>
    <w:rsid w:val="77F8E486"/>
    <w:rsid w:val="78040B5C"/>
    <w:rsid w:val="78163879"/>
    <w:rsid w:val="7851996B"/>
    <w:rsid w:val="7868ECB7"/>
    <w:rsid w:val="788962CC"/>
    <w:rsid w:val="7897BD81"/>
    <w:rsid w:val="789D27A6"/>
    <w:rsid w:val="79199D74"/>
    <w:rsid w:val="7939A713"/>
    <w:rsid w:val="793E0E16"/>
    <w:rsid w:val="7960DDAA"/>
    <w:rsid w:val="7977491C"/>
    <w:rsid w:val="79C65F60"/>
    <w:rsid w:val="7A114528"/>
    <w:rsid w:val="7A1297D3"/>
    <w:rsid w:val="7A1A5BE8"/>
    <w:rsid w:val="7A1FCBED"/>
    <w:rsid w:val="7A376BF2"/>
    <w:rsid w:val="7A42CD53"/>
    <w:rsid w:val="7A4DA594"/>
    <w:rsid w:val="7A4FD6B1"/>
    <w:rsid w:val="7A64BB12"/>
    <w:rsid w:val="7A7D484E"/>
    <w:rsid w:val="7A9FEF34"/>
    <w:rsid w:val="7ADA669F"/>
    <w:rsid w:val="7B03A11B"/>
    <w:rsid w:val="7B091EF6"/>
    <w:rsid w:val="7B2A7147"/>
    <w:rsid w:val="7B3ED015"/>
    <w:rsid w:val="7B44E300"/>
    <w:rsid w:val="7B45D2DF"/>
    <w:rsid w:val="7B7CB3F4"/>
    <w:rsid w:val="7B819869"/>
    <w:rsid w:val="7B9033F8"/>
    <w:rsid w:val="7B921616"/>
    <w:rsid w:val="7BA035EC"/>
    <w:rsid w:val="7BA40883"/>
    <w:rsid w:val="7BAC00C1"/>
    <w:rsid w:val="7BC459B5"/>
    <w:rsid w:val="7BD335E1"/>
    <w:rsid w:val="7BE3B98C"/>
    <w:rsid w:val="7C0D9AEF"/>
    <w:rsid w:val="7C13CB94"/>
    <w:rsid w:val="7C2856A9"/>
    <w:rsid w:val="7C489475"/>
    <w:rsid w:val="7C5839E6"/>
    <w:rsid w:val="7CA17B56"/>
    <w:rsid w:val="7CA1FD58"/>
    <w:rsid w:val="7CB808C3"/>
    <w:rsid w:val="7CC641A8"/>
    <w:rsid w:val="7CD406D6"/>
    <w:rsid w:val="7CDD5118"/>
    <w:rsid w:val="7CE1A340"/>
    <w:rsid w:val="7D2416D3"/>
    <w:rsid w:val="7D28B875"/>
    <w:rsid w:val="7D50C027"/>
    <w:rsid w:val="7D7F89ED"/>
    <w:rsid w:val="7DE8CCCD"/>
    <w:rsid w:val="7DF26B80"/>
    <w:rsid w:val="7E0C1FAE"/>
    <w:rsid w:val="7E257F69"/>
    <w:rsid w:val="7E2FF666"/>
    <w:rsid w:val="7E317C10"/>
    <w:rsid w:val="7E53D924"/>
    <w:rsid w:val="7E701390"/>
    <w:rsid w:val="7E734CE0"/>
    <w:rsid w:val="7E8456C8"/>
    <w:rsid w:val="7E9068C7"/>
    <w:rsid w:val="7E9324AD"/>
    <w:rsid w:val="7EAEA94D"/>
    <w:rsid w:val="7EBAB305"/>
    <w:rsid w:val="7EBC8CF4"/>
    <w:rsid w:val="7EC5726E"/>
    <w:rsid w:val="7ED7A176"/>
    <w:rsid w:val="7F20AEE9"/>
    <w:rsid w:val="7F2664B9"/>
    <w:rsid w:val="7F446BE0"/>
    <w:rsid w:val="7F4AAE26"/>
    <w:rsid w:val="7F56E3C3"/>
    <w:rsid w:val="7F69EE7B"/>
    <w:rsid w:val="7F759B40"/>
    <w:rsid w:val="7F75A751"/>
    <w:rsid w:val="7FBEFC2B"/>
    <w:rsid w:val="7FCF6373"/>
    <w:rsid w:val="7FD09962"/>
    <w:rsid w:val="7FD2B947"/>
    <w:rsid w:val="7FEB0AC7"/>
    <w:rsid w:val="7FEF181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6811BA5"/>
  <w15:chartTrackingRefBased/>
  <w15:docId w15:val="{17B4CE91-0781-4B80-8CED-0523DE299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A591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76013"/>
    <w:pPr>
      <w:spacing w:after="0" w:line="240" w:lineRule="auto"/>
    </w:pPr>
  </w:style>
  <w:style w:type="table" w:styleId="TableGrid">
    <w:name w:val="Table Grid"/>
    <w:basedOn w:val="TableNormal"/>
    <w:uiPriority w:val="39"/>
    <w:rsid w:val="007422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422B8"/>
    <w:rPr>
      <w:color w:val="0000FF"/>
      <w:u w:val="single"/>
    </w:rPr>
  </w:style>
  <w:style w:type="character" w:customStyle="1" w:styleId="Heading1Char">
    <w:name w:val="Heading 1 Char"/>
    <w:basedOn w:val="DefaultParagraphFont"/>
    <w:link w:val="Heading1"/>
    <w:uiPriority w:val="9"/>
    <w:rsid w:val="003A5910"/>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B53C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3CC0"/>
  </w:style>
  <w:style w:type="paragraph" w:styleId="Footer">
    <w:name w:val="footer"/>
    <w:basedOn w:val="Normal"/>
    <w:link w:val="FooterChar"/>
    <w:uiPriority w:val="99"/>
    <w:unhideWhenUsed/>
    <w:rsid w:val="00B53C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3CC0"/>
  </w:style>
  <w:style w:type="character" w:customStyle="1" w:styleId="UnresolvedMention1">
    <w:name w:val="Unresolved Mention1"/>
    <w:basedOn w:val="DefaultParagraphFont"/>
    <w:uiPriority w:val="99"/>
    <w:semiHidden/>
    <w:unhideWhenUsed/>
    <w:rsid w:val="00F33907"/>
    <w:rPr>
      <w:color w:val="605E5C"/>
      <w:shd w:val="clear" w:color="auto" w:fill="E1DFDD"/>
    </w:rPr>
  </w:style>
  <w:style w:type="character" w:styleId="FollowedHyperlink">
    <w:name w:val="FollowedHyperlink"/>
    <w:basedOn w:val="DefaultParagraphFont"/>
    <w:uiPriority w:val="99"/>
    <w:semiHidden/>
    <w:unhideWhenUsed/>
    <w:rsid w:val="006939BC"/>
    <w:rPr>
      <w:color w:val="954F72" w:themeColor="followedHyperlink"/>
      <w:u w:val="single"/>
    </w:r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E83F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3F7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F45D45"/>
    <w:rPr>
      <w:b/>
      <w:bCs/>
    </w:rPr>
  </w:style>
  <w:style w:type="character" w:customStyle="1" w:styleId="CommentSubjectChar">
    <w:name w:val="Comment Subject Char"/>
    <w:basedOn w:val="CommentTextChar"/>
    <w:link w:val="CommentSubject"/>
    <w:uiPriority w:val="99"/>
    <w:semiHidden/>
    <w:rsid w:val="00F45D45"/>
    <w:rPr>
      <w:b/>
      <w:bCs/>
      <w:sz w:val="20"/>
      <w:szCs w:val="20"/>
    </w:rPr>
  </w:style>
  <w:style w:type="character" w:customStyle="1" w:styleId="UnresolvedMention2">
    <w:name w:val="Unresolved Mention2"/>
    <w:basedOn w:val="DefaultParagraphFont"/>
    <w:uiPriority w:val="99"/>
    <w:semiHidden/>
    <w:unhideWhenUsed/>
    <w:rsid w:val="00586213"/>
    <w:rPr>
      <w:color w:val="605E5C"/>
      <w:shd w:val="clear" w:color="auto" w:fill="E1DFDD"/>
    </w:rPr>
  </w:style>
  <w:style w:type="paragraph" w:customStyle="1" w:styleId="paragraph">
    <w:name w:val="paragraph"/>
    <w:basedOn w:val="Normal"/>
    <w:rsid w:val="00D42E0C"/>
    <w:pPr>
      <w:spacing w:before="100" w:beforeAutospacing="1" w:after="100" w:afterAutospacing="1" w:line="240" w:lineRule="auto"/>
    </w:pPr>
    <w:rPr>
      <w:rFonts w:ascii="Times New Roman" w:hAnsi="Times New Roman" w:cs="Times New Roman"/>
      <w:sz w:val="24"/>
      <w:szCs w:val="24"/>
    </w:rPr>
  </w:style>
  <w:style w:type="character" w:customStyle="1" w:styleId="normaltextrun">
    <w:name w:val="normaltextrun"/>
    <w:basedOn w:val="DefaultParagraphFont"/>
    <w:rsid w:val="00D42E0C"/>
  </w:style>
  <w:style w:type="character" w:customStyle="1" w:styleId="eop">
    <w:name w:val="eop"/>
    <w:basedOn w:val="DefaultParagraphFont"/>
    <w:rsid w:val="00D42E0C"/>
  </w:style>
  <w:style w:type="character" w:customStyle="1" w:styleId="UnresolvedMention">
    <w:name w:val="Unresolved Mention"/>
    <w:basedOn w:val="DefaultParagraphFont"/>
    <w:uiPriority w:val="99"/>
    <w:semiHidden/>
    <w:unhideWhenUsed/>
    <w:rsid w:val="00D875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87113">
      <w:bodyDiv w:val="1"/>
      <w:marLeft w:val="0"/>
      <w:marRight w:val="0"/>
      <w:marTop w:val="0"/>
      <w:marBottom w:val="0"/>
      <w:divBdr>
        <w:top w:val="none" w:sz="0" w:space="0" w:color="auto"/>
        <w:left w:val="none" w:sz="0" w:space="0" w:color="auto"/>
        <w:bottom w:val="none" w:sz="0" w:space="0" w:color="auto"/>
        <w:right w:val="none" w:sz="0" w:space="0" w:color="auto"/>
      </w:divBdr>
    </w:div>
    <w:div w:id="146015989">
      <w:bodyDiv w:val="1"/>
      <w:marLeft w:val="0"/>
      <w:marRight w:val="0"/>
      <w:marTop w:val="0"/>
      <w:marBottom w:val="0"/>
      <w:divBdr>
        <w:top w:val="none" w:sz="0" w:space="0" w:color="auto"/>
        <w:left w:val="none" w:sz="0" w:space="0" w:color="auto"/>
        <w:bottom w:val="none" w:sz="0" w:space="0" w:color="auto"/>
        <w:right w:val="none" w:sz="0" w:space="0" w:color="auto"/>
      </w:divBdr>
      <w:divsChild>
        <w:div w:id="413093080">
          <w:marLeft w:val="0"/>
          <w:marRight w:val="0"/>
          <w:marTop w:val="0"/>
          <w:marBottom w:val="0"/>
          <w:divBdr>
            <w:top w:val="none" w:sz="0" w:space="0" w:color="auto"/>
            <w:left w:val="none" w:sz="0" w:space="0" w:color="auto"/>
            <w:bottom w:val="none" w:sz="0" w:space="0" w:color="auto"/>
            <w:right w:val="none" w:sz="0" w:space="0" w:color="auto"/>
          </w:divBdr>
          <w:divsChild>
            <w:div w:id="1856190548">
              <w:marLeft w:val="0"/>
              <w:marRight w:val="0"/>
              <w:marTop w:val="0"/>
              <w:marBottom w:val="0"/>
              <w:divBdr>
                <w:top w:val="none" w:sz="0" w:space="0" w:color="auto"/>
                <w:left w:val="none" w:sz="0" w:space="0" w:color="auto"/>
                <w:bottom w:val="none" w:sz="0" w:space="0" w:color="auto"/>
                <w:right w:val="none" w:sz="0" w:space="0" w:color="auto"/>
              </w:divBdr>
              <w:divsChild>
                <w:div w:id="934903146">
                  <w:marLeft w:val="0"/>
                  <w:marRight w:val="0"/>
                  <w:marTop w:val="0"/>
                  <w:marBottom w:val="0"/>
                  <w:divBdr>
                    <w:top w:val="none" w:sz="0" w:space="0" w:color="auto"/>
                    <w:left w:val="none" w:sz="0" w:space="0" w:color="auto"/>
                    <w:bottom w:val="none" w:sz="0" w:space="0" w:color="auto"/>
                    <w:right w:val="none" w:sz="0" w:space="0" w:color="auto"/>
                  </w:divBdr>
                  <w:divsChild>
                    <w:div w:id="135071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260438">
      <w:bodyDiv w:val="1"/>
      <w:marLeft w:val="0"/>
      <w:marRight w:val="0"/>
      <w:marTop w:val="0"/>
      <w:marBottom w:val="0"/>
      <w:divBdr>
        <w:top w:val="none" w:sz="0" w:space="0" w:color="auto"/>
        <w:left w:val="none" w:sz="0" w:space="0" w:color="auto"/>
        <w:bottom w:val="none" w:sz="0" w:space="0" w:color="auto"/>
        <w:right w:val="none" w:sz="0" w:space="0" w:color="auto"/>
      </w:divBdr>
      <w:divsChild>
        <w:div w:id="1481119065">
          <w:marLeft w:val="0"/>
          <w:marRight w:val="0"/>
          <w:marTop w:val="0"/>
          <w:marBottom w:val="0"/>
          <w:divBdr>
            <w:top w:val="none" w:sz="0" w:space="0" w:color="auto"/>
            <w:left w:val="none" w:sz="0" w:space="0" w:color="auto"/>
            <w:bottom w:val="none" w:sz="0" w:space="0" w:color="auto"/>
            <w:right w:val="none" w:sz="0" w:space="0" w:color="auto"/>
          </w:divBdr>
        </w:div>
      </w:divsChild>
    </w:div>
    <w:div w:id="747309220">
      <w:bodyDiv w:val="1"/>
      <w:marLeft w:val="0"/>
      <w:marRight w:val="0"/>
      <w:marTop w:val="0"/>
      <w:marBottom w:val="0"/>
      <w:divBdr>
        <w:top w:val="none" w:sz="0" w:space="0" w:color="auto"/>
        <w:left w:val="none" w:sz="0" w:space="0" w:color="auto"/>
        <w:bottom w:val="none" w:sz="0" w:space="0" w:color="auto"/>
        <w:right w:val="none" w:sz="0" w:space="0" w:color="auto"/>
      </w:divBdr>
      <w:divsChild>
        <w:div w:id="2041472632">
          <w:marLeft w:val="0"/>
          <w:marRight w:val="0"/>
          <w:marTop w:val="0"/>
          <w:marBottom w:val="0"/>
          <w:divBdr>
            <w:top w:val="none" w:sz="0" w:space="0" w:color="auto"/>
            <w:left w:val="none" w:sz="0" w:space="0" w:color="auto"/>
            <w:bottom w:val="none" w:sz="0" w:space="0" w:color="auto"/>
            <w:right w:val="none" w:sz="0" w:space="0" w:color="auto"/>
          </w:divBdr>
          <w:divsChild>
            <w:div w:id="57458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241907">
      <w:bodyDiv w:val="1"/>
      <w:marLeft w:val="0"/>
      <w:marRight w:val="0"/>
      <w:marTop w:val="0"/>
      <w:marBottom w:val="0"/>
      <w:divBdr>
        <w:top w:val="none" w:sz="0" w:space="0" w:color="auto"/>
        <w:left w:val="none" w:sz="0" w:space="0" w:color="auto"/>
        <w:bottom w:val="none" w:sz="0" w:space="0" w:color="auto"/>
        <w:right w:val="none" w:sz="0" w:space="0" w:color="auto"/>
      </w:divBdr>
    </w:div>
    <w:div w:id="1093430208">
      <w:bodyDiv w:val="1"/>
      <w:marLeft w:val="0"/>
      <w:marRight w:val="0"/>
      <w:marTop w:val="0"/>
      <w:marBottom w:val="0"/>
      <w:divBdr>
        <w:top w:val="none" w:sz="0" w:space="0" w:color="auto"/>
        <w:left w:val="none" w:sz="0" w:space="0" w:color="auto"/>
        <w:bottom w:val="none" w:sz="0" w:space="0" w:color="auto"/>
        <w:right w:val="none" w:sz="0" w:space="0" w:color="auto"/>
      </w:divBdr>
    </w:div>
    <w:div w:id="1266353010">
      <w:bodyDiv w:val="1"/>
      <w:marLeft w:val="0"/>
      <w:marRight w:val="0"/>
      <w:marTop w:val="0"/>
      <w:marBottom w:val="0"/>
      <w:divBdr>
        <w:top w:val="none" w:sz="0" w:space="0" w:color="auto"/>
        <w:left w:val="none" w:sz="0" w:space="0" w:color="auto"/>
        <w:bottom w:val="none" w:sz="0" w:space="0" w:color="auto"/>
        <w:right w:val="none" w:sz="0" w:space="0" w:color="auto"/>
      </w:divBdr>
    </w:div>
    <w:div w:id="1376468220">
      <w:bodyDiv w:val="1"/>
      <w:marLeft w:val="0"/>
      <w:marRight w:val="0"/>
      <w:marTop w:val="0"/>
      <w:marBottom w:val="0"/>
      <w:divBdr>
        <w:top w:val="none" w:sz="0" w:space="0" w:color="auto"/>
        <w:left w:val="none" w:sz="0" w:space="0" w:color="auto"/>
        <w:bottom w:val="none" w:sz="0" w:space="0" w:color="auto"/>
        <w:right w:val="none" w:sz="0" w:space="0" w:color="auto"/>
      </w:divBdr>
      <w:divsChild>
        <w:div w:id="1453554248">
          <w:marLeft w:val="0"/>
          <w:marRight w:val="0"/>
          <w:marTop w:val="0"/>
          <w:marBottom w:val="0"/>
          <w:divBdr>
            <w:top w:val="none" w:sz="0" w:space="0" w:color="auto"/>
            <w:left w:val="none" w:sz="0" w:space="0" w:color="auto"/>
            <w:bottom w:val="none" w:sz="0" w:space="0" w:color="auto"/>
            <w:right w:val="none" w:sz="0" w:space="0" w:color="auto"/>
          </w:divBdr>
          <w:divsChild>
            <w:div w:id="874585773">
              <w:marLeft w:val="0"/>
              <w:marRight w:val="0"/>
              <w:marTop w:val="0"/>
              <w:marBottom w:val="0"/>
              <w:divBdr>
                <w:top w:val="none" w:sz="0" w:space="0" w:color="auto"/>
                <w:left w:val="none" w:sz="0" w:space="0" w:color="auto"/>
                <w:bottom w:val="none" w:sz="0" w:space="0" w:color="auto"/>
                <w:right w:val="none" w:sz="0" w:space="0" w:color="auto"/>
              </w:divBdr>
              <w:divsChild>
                <w:div w:id="324820142">
                  <w:marLeft w:val="0"/>
                  <w:marRight w:val="0"/>
                  <w:marTop w:val="0"/>
                  <w:marBottom w:val="0"/>
                  <w:divBdr>
                    <w:top w:val="none" w:sz="0" w:space="0" w:color="auto"/>
                    <w:left w:val="none" w:sz="0" w:space="0" w:color="auto"/>
                    <w:bottom w:val="none" w:sz="0" w:space="0" w:color="auto"/>
                    <w:right w:val="none" w:sz="0" w:space="0" w:color="auto"/>
                  </w:divBdr>
                  <w:divsChild>
                    <w:div w:id="178441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023000">
      <w:bodyDiv w:val="1"/>
      <w:marLeft w:val="0"/>
      <w:marRight w:val="0"/>
      <w:marTop w:val="0"/>
      <w:marBottom w:val="0"/>
      <w:divBdr>
        <w:top w:val="none" w:sz="0" w:space="0" w:color="auto"/>
        <w:left w:val="none" w:sz="0" w:space="0" w:color="auto"/>
        <w:bottom w:val="none" w:sz="0" w:space="0" w:color="auto"/>
        <w:right w:val="none" w:sz="0" w:space="0" w:color="auto"/>
      </w:divBdr>
      <w:divsChild>
        <w:div w:id="745616273">
          <w:marLeft w:val="0"/>
          <w:marRight w:val="0"/>
          <w:marTop w:val="0"/>
          <w:marBottom w:val="0"/>
          <w:divBdr>
            <w:top w:val="none" w:sz="0" w:space="0" w:color="auto"/>
            <w:left w:val="none" w:sz="0" w:space="0" w:color="auto"/>
            <w:bottom w:val="none" w:sz="0" w:space="0" w:color="auto"/>
            <w:right w:val="none" w:sz="0" w:space="0" w:color="auto"/>
          </w:divBdr>
          <w:divsChild>
            <w:div w:id="1837305855">
              <w:marLeft w:val="0"/>
              <w:marRight w:val="0"/>
              <w:marTop w:val="0"/>
              <w:marBottom w:val="0"/>
              <w:divBdr>
                <w:top w:val="none" w:sz="0" w:space="0" w:color="auto"/>
                <w:left w:val="none" w:sz="0" w:space="0" w:color="auto"/>
                <w:bottom w:val="none" w:sz="0" w:space="0" w:color="auto"/>
                <w:right w:val="none" w:sz="0" w:space="0" w:color="auto"/>
              </w:divBdr>
              <w:divsChild>
                <w:div w:id="1805461459">
                  <w:marLeft w:val="0"/>
                  <w:marRight w:val="0"/>
                  <w:marTop w:val="0"/>
                  <w:marBottom w:val="0"/>
                  <w:divBdr>
                    <w:top w:val="none" w:sz="0" w:space="0" w:color="auto"/>
                    <w:left w:val="none" w:sz="0" w:space="0" w:color="auto"/>
                    <w:bottom w:val="none" w:sz="0" w:space="0" w:color="auto"/>
                    <w:right w:val="none" w:sz="0" w:space="0" w:color="auto"/>
                  </w:divBdr>
                  <w:divsChild>
                    <w:div w:id="128334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1524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vmccd.sharepoint.com/:p:/r/sites/WVCGuidedPathways/Shared%20Documents/Presentations/ESSP%20Guided%20Pathways%20July%202022.pptx?d=w8f059c4b069f46778c9ee9c1f166a2bd&amp;csf=1&amp;web=1&amp;e=K0tdmp" TargetMode="External"/><Relationship Id="rId18" Type="http://schemas.openxmlformats.org/officeDocument/2006/relationships/hyperlink" Target="https://westvalley.elumenapp.com/elumen/" TargetMode="External"/><Relationship Id="rId26" Type="http://schemas.openxmlformats.org/officeDocument/2006/relationships/hyperlink" Target="https://wvmccd.sharepoint.com/sites/wvcdatadashboardPage2" TargetMode="External"/><Relationship Id="rId39" Type="http://schemas.openxmlformats.org/officeDocument/2006/relationships/hyperlink" Target="https://www.onetonline.org/" TargetMode="External"/><Relationship Id="rId21" Type="http://schemas.openxmlformats.org/officeDocument/2006/relationships/hyperlink" Target="https://www.westvalley.edu/committees/budget-resource-advisory/program-review-resource-request.html" TargetMode="External"/><Relationship Id="rId34" Type="http://schemas.openxmlformats.org/officeDocument/2006/relationships/hyperlink" Target="https://wvmccd.sharepoint.com/sites/wvcdatadashboardPage2" TargetMode="External"/><Relationship Id="rId42" Type="http://schemas.openxmlformats.org/officeDocument/2006/relationships/hyperlink" Target="https://app.smartsheet.com/b/publish?EQBCT=5748654f283542f98768f73385f8b4d8"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westvalley.edu/social-justice/anti-racism-action-plan/goals.html" TargetMode="External"/><Relationship Id="rId29" Type="http://schemas.openxmlformats.org/officeDocument/2006/relationships/hyperlink" Target="https://wvmccd.sharepoint.com/sites/wvcdatadashboardPage2" TargetMode="External"/><Relationship Id="rId11" Type="http://schemas.openxmlformats.org/officeDocument/2006/relationships/hyperlink" Target="https://www.cccco.edu/About-Us/Vision-for-Success/goals-and-commitments" TargetMode="External"/><Relationship Id="rId24" Type="http://schemas.openxmlformats.org/officeDocument/2006/relationships/hyperlink" Target="https://www.westvalley.edu/committees/caring-campus/" TargetMode="External"/><Relationship Id="rId32" Type="http://schemas.openxmlformats.org/officeDocument/2006/relationships/hyperlink" Target="https://wvmccd.sharepoint.com/sites/wvcdatadashboardPage2" TargetMode="External"/><Relationship Id="rId37" Type="http://schemas.openxmlformats.org/officeDocument/2006/relationships/hyperlink" Target="https://www.westvalley.edu/social-justice/anti-racism-action-plan/guiding-principles.html" TargetMode="External"/><Relationship Id="rId40" Type="http://schemas.openxmlformats.org/officeDocument/2006/relationships/hyperlink" Target="https://www.westvalley.edu/committees/student-learning-program-effectiveness/"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westvalley.edu/committees/caring-campus/" TargetMode="External"/><Relationship Id="rId23" Type="http://schemas.openxmlformats.org/officeDocument/2006/relationships/hyperlink" Target="https://wvmccd.sharepoint.com/sites/wvcdatadashboardPage2" TargetMode="External"/><Relationship Id="rId28" Type="http://schemas.openxmlformats.org/officeDocument/2006/relationships/hyperlink" Target="https://wvmccd.sharepoint.com/sites/wvcdatadashboardPage2" TargetMode="External"/><Relationship Id="rId36" Type="http://schemas.openxmlformats.org/officeDocument/2006/relationships/hyperlink" Target="https://www.westvalley.edu/committees/caring-campus/"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westvalley.edu/committees/student-learning-program-effectiveness/" TargetMode="External"/><Relationship Id="rId31" Type="http://schemas.openxmlformats.org/officeDocument/2006/relationships/hyperlink" Target="https://www.westvalley.edu/social-justice/anti-racism-action-plan/guiding-principles.html" TargetMode="External"/><Relationship Id="rId44" Type="http://schemas.openxmlformats.org/officeDocument/2006/relationships/header" Target="header1.xml"/><Relationship Id="rId52"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stvalley.edu/committees/student-learning-program-effectiveness/documents/Program_Review/2021-2022/WVC_EMP_Strategic_Implementation_Action_Items_09.15.21.pdf" TargetMode="External"/><Relationship Id="rId22" Type="http://schemas.openxmlformats.org/officeDocument/2006/relationships/hyperlink" Target="https://wvmccd.sharepoint.com/sites/wvcdatadashboardPage2" TargetMode="External"/><Relationship Id="rId27" Type="http://schemas.openxmlformats.org/officeDocument/2006/relationships/hyperlink" Target="https://wvmccd.sharepoint.com/sites/wvcdatadashboardPage2" TargetMode="External"/><Relationship Id="rId30" Type="http://schemas.openxmlformats.org/officeDocument/2006/relationships/hyperlink" Target="https://www.westvalley.edu/committees/caring-campus/" TargetMode="External"/><Relationship Id="rId35" Type="http://schemas.openxmlformats.org/officeDocument/2006/relationships/hyperlink" Target="https://wvmccd.sharepoint.com/sites/wvcdatadashboardPage2" TargetMode="External"/><Relationship Id="rId43" Type="http://schemas.openxmlformats.org/officeDocument/2006/relationships/hyperlink" Target="https://www.westvalley.edu/committees/budget-resource-advisory/program-review-resource-request.html" TargetMode="External"/><Relationship Id="rId48" Type="http://schemas.openxmlformats.org/officeDocument/2006/relationships/header" Target="header3.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westvalley.edu/committees/strategic-planning/documents/Educational_Master_Plan_2021-2026.pdf" TargetMode="External"/><Relationship Id="rId17" Type="http://schemas.openxmlformats.org/officeDocument/2006/relationships/hyperlink" Target="https://www.westvalley.edu/committees/budget-resource-advisory/program-review-resource-request.html" TargetMode="External"/><Relationship Id="rId25" Type="http://schemas.openxmlformats.org/officeDocument/2006/relationships/hyperlink" Target="https://www.westvalley.edu/social-justice/anti-racism-action-plan/guiding-principles.html" TargetMode="External"/><Relationship Id="rId33" Type="http://schemas.openxmlformats.org/officeDocument/2006/relationships/hyperlink" Target="https://wvmccd.sharepoint.com/sites/wvcdatadashboardPage2" TargetMode="External"/><Relationship Id="rId38" Type="http://schemas.openxmlformats.org/officeDocument/2006/relationships/hyperlink" Target="https://wvmccd.sharepoint.com/:p:/r/sites/WVCGuidedPathways/Shared%20Documents/Presentations/ESSP%20Guided%20Pathways%20July%202022.pptx?d=w8f059c4b069f46778c9ee9c1f166a2bd&amp;csf=1&amp;web=1&amp;e=aE1xJv" TargetMode="External"/><Relationship Id="rId46" Type="http://schemas.openxmlformats.org/officeDocument/2006/relationships/footer" Target="footer1.xml"/><Relationship Id="rId20" Type="http://schemas.openxmlformats.org/officeDocument/2006/relationships/hyperlink" Target="https://app.smartsheet.com/b/publish?EQBCT=5748654f283542f98768f73385f8b4d8" TargetMode="External"/><Relationship Id="rId41" Type="http://schemas.openxmlformats.org/officeDocument/2006/relationships/hyperlink" Target="https://www.westvalley.edu/committees/student-learning-program-effectiveness/" TargetMode="Externa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B24E731F48C414192B9D1BA2916D06A" ma:contentTypeVersion="12" ma:contentTypeDescription="Create a new document." ma:contentTypeScope="" ma:versionID="e020795297c43f5ab7d77a7e76a61450">
  <xsd:schema xmlns:xsd="http://www.w3.org/2001/XMLSchema" xmlns:xs="http://www.w3.org/2001/XMLSchema" xmlns:p="http://schemas.microsoft.com/office/2006/metadata/properties" xmlns:ns3="2af495f4-e970-463f-a38e-b611e4e7c1a2" xmlns:ns4="41bf8cce-d03a-4c04-962f-ff2bfd5e76ce" targetNamespace="http://schemas.microsoft.com/office/2006/metadata/properties" ma:root="true" ma:fieldsID="248d47462fbdee06187255eb2e360345" ns3:_="" ns4:_="">
    <xsd:import namespace="2af495f4-e970-463f-a38e-b611e4e7c1a2"/>
    <xsd:import namespace="41bf8cce-d03a-4c04-962f-ff2bfd5e76c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f495f4-e970-463f-a38e-b611e4e7c1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bf8cce-d03a-4c04-962f-ff2bfd5e76c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3ED38E-5DAC-415F-B3E6-DFCFC4051B77}">
  <ds:schemaRefs>
    <ds:schemaRef ds:uri="http://schemas.microsoft.com/sharepoint/v3/contenttype/forms"/>
  </ds:schemaRefs>
</ds:datastoreItem>
</file>

<file path=customXml/itemProps2.xml><?xml version="1.0" encoding="utf-8"?>
<ds:datastoreItem xmlns:ds="http://schemas.openxmlformats.org/officeDocument/2006/customXml" ds:itemID="{7B66E1D3-95DC-4314-88F3-E2182C726E4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8B53C2B-E47D-48DD-8C5C-57A4B48CC6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f495f4-e970-463f-a38e-b611e4e7c1a2"/>
    <ds:schemaRef ds:uri="41bf8cce-d03a-4c04-962f-ff2bfd5e76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E3B42F6-C9F0-464B-B44B-6791C4B7C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1798</TotalTime>
  <Pages>19</Pages>
  <Words>5460</Words>
  <Characters>31125</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Alyson Butcher</dc:creator>
  <cp:keywords/>
  <dc:description/>
  <cp:lastModifiedBy>faculty</cp:lastModifiedBy>
  <cp:revision>46</cp:revision>
  <cp:lastPrinted>2022-10-22T19:14:00Z</cp:lastPrinted>
  <dcterms:created xsi:type="dcterms:W3CDTF">2022-10-03T03:00:00Z</dcterms:created>
  <dcterms:modified xsi:type="dcterms:W3CDTF">2022-10-30T21:32:00Z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0x010100FB24E731F48C414192B9D1BA2916D06A</vt:lpwstr>
  </property>
</Properties>
</file>